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02" w:rsidRPr="001B7847" w:rsidRDefault="00666AD5" w:rsidP="0073619E">
      <w:pPr>
        <w:spacing w:line="400" w:lineRule="exact"/>
        <w:jc w:val="center"/>
        <w:rPr>
          <w:rFonts w:asciiTheme="minorEastAsia" w:hAnsiTheme="minorEastAsia"/>
          <w:b/>
          <w:bCs/>
          <w:sz w:val="36"/>
          <w:szCs w:val="36"/>
        </w:rPr>
      </w:pPr>
      <w:bookmarkStart w:id="0" w:name="_Toc432426646"/>
      <w:r w:rsidRPr="001B7847">
        <w:rPr>
          <w:rFonts w:asciiTheme="minorEastAsia" w:hAnsiTheme="minorEastAsia" w:hint="eastAsia"/>
          <w:b/>
          <w:sz w:val="36"/>
          <w:szCs w:val="36"/>
        </w:rPr>
        <w:t>目  录</w:t>
      </w:r>
    </w:p>
    <w:sdt>
      <w:sdtPr>
        <w:rPr>
          <w:rFonts w:asciiTheme="minorEastAsia" w:hAnsiTheme="minorEastAsia"/>
          <w:szCs w:val="21"/>
          <w:lang w:val="zh-CN"/>
        </w:rPr>
        <w:id w:val="-1942284264"/>
        <w:docPartObj>
          <w:docPartGallery w:val="Table of Contents"/>
          <w:docPartUnique/>
        </w:docPartObj>
      </w:sdtPr>
      <w:sdtEndPr>
        <w:rPr>
          <w:b/>
          <w:bCs/>
        </w:rPr>
      </w:sdtEndPr>
      <w:sdtContent>
        <w:p w:rsidR="00A14B02" w:rsidRPr="0073619E" w:rsidRDefault="00A14B02" w:rsidP="0073619E">
          <w:pPr>
            <w:spacing w:line="400" w:lineRule="exact"/>
            <w:rPr>
              <w:rFonts w:asciiTheme="minorEastAsia" w:hAnsiTheme="minorEastAsia"/>
              <w:szCs w:val="21"/>
              <w:lang w:val="zh-CN"/>
            </w:rPr>
          </w:pPr>
        </w:p>
        <w:p w:rsidR="00666AD5" w:rsidRPr="0073619E" w:rsidRDefault="00666AD5" w:rsidP="0073619E">
          <w:pPr>
            <w:spacing w:line="400" w:lineRule="exact"/>
            <w:rPr>
              <w:rFonts w:asciiTheme="minorEastAsia" w:hAnsiTheme="minorEastAsia"/>
              <w:szCs w:val="21"/>
            </w:rPr>
          </w:pPr>
        </w:p>
        <w:p w:rsidR="00BC179F" w:rsidRDefault="00A14B02">
          <w:pPr>
            <w:pStyle w:val="11"/>
            <w:tabs>
              <w:tab w:val="right" w:leader="dot" w:pos="8834"/>
            </w:tabs>
            <w:rPr>
              <w:rFonts w:asciiTheme="minorHAnsi" w:eastAsiaTheme="minorEastAsia" w:hAnsiTheme="minorHAnsi" w:cstheme="minorBidi"/>
              <w:noProof/>
              <w:szCs w:val="22"/>
            </w:rPr>
          </w:pPr>
          <w:r w:rsidRPr="0073619E">
            <w:rPr>
              <w:rFonts w:asciiTheme="minorEastAsia" w:eastAsiaTheme="minorEastAsia" w:hAnsiTheme="minorEastAsia"/>
              <w:szCs w:val="21"/>
            </w:rPr>
            <w:fldChar w:fldCharType="begin"/>
          </w:r>
          <w:r w:rsidRPr="0073619E">
            <w:rPr>
              <w:rFonts w:asciiTheme="minorEastAsia" w:eastAsiaTheme="minorEastAsia" w:hAnsiTheme="minorEastAsia"/>
              <w:szCs w:val="21"/>
            </w:rPr>
            <w:instrText xml:space="preserve"> TOC \o "1-3" \h \z \u </w:instrText>
          </w:r>
          <w:r w:rsidRPr="0073619E">
            <w:rPr>
              <w:rFonts w:asciiTheme="minorEastAsia" w:eastAsiaTheme="minorEastAsia" w:hAnsiTheme="minorEastAsia"/>
              <w:szCs w:val="21"/>
            </w:rPr>
            <w:fldChar w:fldCharType="separate"/>
          </w:r>
          <w:hyperlink w:anchor="_Toc529274488" w:history="1">
            <w:r w:rsidR="00BC179F" w:rsidRPr="0021788C">
              <w:rPr>
                <w:rStyle w:val="a5"/>
                <w:rFonts w:asciiTheme="minorEastAsia" w:hAnsiTheme="minorEastAsia" w:cs="方正小标宋简体" w:hint="eastAsia"/>
                <w:noProof/>
              </w:rPr>
              <w:t>重点专业建设管理办法</w:t>
            </w:r>
            <w:r w:rsidR="00BC179F">
              <w:rPr>
                <w:noProof/>
                <w:webHidden/>
              </w:rPr>
              <w:tab/>
            </w:r>
            <w:r w:rsidR="00BC179F">
              <w:rPr>
                <w:noProof/>
                <w:webHidden/>
              </w:rPr>
              <w:fldChar w:fldCharType="begin"/>
            </w:r>
            <w:r w:rsidR="00BC179F">
              <w:rPr>
                <w:noProof/>
                <w:webHidden/>
              </w:rPr>
              <w:instrText xml:space="preserve"> PAGEREF _Toc529274488 \h </w:instrText>
            </w:r>
            <w:r w:rsidR="00BC179F">
              <w:rPr>
                <w:noProof/>
                <w:webHidden/>
              </w:rPr>
            </w:r>
            <w:r w:rsidR="00BC179F">
              <w:rPr>
                <w:noProof/>
                <w:webHidden/>
              </w:rPr>
              <w:fldChar w:fldCharType="separate"/>
            </w:r>
            <w:r w:rsidR="00BC179F">
              <w:rPr>
                <w:noProof/>
                <w:webHidden/>
              </w:rPr>
              <w:t>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89" w:history="1">
            <w:r w:rsidR="00BC179F" w:rsidRPr="0021788C">
              <w:rPr>
                <w:rStyle w:val="a5"/>
                <w:rFonts w:asciiTheme="minorEastAsia" w:hAnsiTheme="minorEastAsia" w:cs="方正小标宋简体" w:hint="eastAsia"/>
                <w:noProof/>
              </w:rPr>
              <w:t>专业人才培养方案管理办法</w:t>
            </w:r>
            <w:r w:rsidR="00BC179F">
              <w:rPr>
                <w:noProof/>
                <w:webHidden/>
              </w:rPr>
              <w:tab/>
            </w:r>
            <w:r w:rsidR="00BC179F">
              <w:rPr>
                <w:noProof/>
                <w:webHidden/>
              </w:rPr>
              <w:fldChar w:fldCharType="begin"/>
            </w:r>
            <w:r w:rsidR="00BC179F">
              <w:rPr>
                <w:noProof/>
                <w:webHidden/>
              </w:rPr>
              <w:instrText xml:space="preserve"> PAGEREF _Toc529274489 \h </w:instrText>
            </w:r>
            <w:r w:rsidR="00BC179F">
              <w:rPr>
                <w:noProof/>
                <w:webHidden/>
              </w:rPr>
            </w:r>
            <w:r w:rsidR="00BC179F">
              <w:rPr>
                <w:noProof/>
                <w:webHidden/>
              </w:rPr>
              <w:fldChar w:fldCharType="separate"/>
            </w:r>
            <w:r w:rsidR="00BC179F">
              <w:rPr>
                <w:noProof/>
                <w:webHidden/>
              </w:rPr>
              <w:t>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0" w:history="1">
            <w:r w:rsidR="00BC179F" w:rsidRPr="0021788C">
              <w:rPr>
                <w:rStyle w:val="a5"/>
                <w:rFonts w:asciiTheme="minorEastAsia" w:hAnsiTheme="minorEastAsia" w:cs="方正小标宋简体" w:hint="eastAsia"/>
                <w:noProof/>
              </w:rPr>
              <w:t>专业人才培养方案制订（修订）指导性意见</w:t>
            </w:r>
            <w:r w:rsidR="00BC179F">
              <w:rPr>
                <w:noProof/>
                <w:webHidden/>
              </w:rPr>
              <w:tab/>
            </w:r>
            <w:r w:rsidR="00BC179F">
              <w:rPr>
                <w:noProof/>
                <w:webHidden/>
              </w:rPr>
              <w:fldChar w:fldCharType="begin"/>
            </w:r>
            <w:r w:rsidR="00BC179F">
              <w:rPr>
                <w:noProof/>
                <w:webHidden/>
              </w:rPr>
              <w:instrText xml:space="preserve"> PAGEREF _Toc529274490 \h </w:instrText>
            </w:r>
            <w:r w:rsidR="00BC179F">
              <w:rPr>
                <w:noProof/>
                <w:webHidden/>
              </w:rPr>
            </w:r>
            <w:r w:rsidR="00BC179F">
              <w:rPr>
                <w:noProof/>
                <w:webHidden/>
              </w:rPr>
              <w:fldChar w:fldCharType="separate"/>
            </w:r>
            <w:r w:rsidR="00BC179F">
              <w:rPr>
                <w:noProof/>
                <w:webHidden/>
              </w:rPr>
              <w:t>11</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1" w:history="1">
            <w:r w:rsidR="00BC179F" w:rsidRPr="0021788C">
              <w:rPr>
                <w:rStyle w:val="a5"/>
                <w:rFonts w:asciiTheme="minorEastAsia" w:hAnsiTheme="minorEastAsia" w:cs="方正小标宋简体" w:hint="eastAsia"/>
                <w:noProof/>
              </w:rPr>
              <w:t>课程标准编写规范</w:t>
            </w:r>
            <w:r w:rsidR="00BC179F">
              <w:rPr>
                <w:noProof/>
                <w:webHidden/>
              </w:rPr>
              <w:tab/>
            </w:r>
            <w:r w:rsidR="00BC179F">
              <w:rPr>
                <w:noProof/>
                <w:webHidden/>
              </w:rPr>
              <w:fldChar w:fldCharType="begin"/>
            </w:r>
            <w:r w:rsidR="00BC179F">
              <w:rPr>
                <w:noProof/>
                <w:webHidden/>
              </w:rPr>
              <w:instrText xml:space="preserve"> PAGEREF _Toc529274491 \h </w:instrText>
            </w:r>
            <w:r w:rsidR="00BC179F">
              <w:rPr>
                <w:noProof/>
                <w:webHidden/>
              </w:rPr>
            </w:r>
            <w:r w:rsidR="00BC179F">
              <w:rPr>
                <w:noProof/>
                <w:webHidden/>
              </w:rPr>
              <w:fldChar w:fldCharType="separate"/>
            </w:r>
            <w:r w:rsidR="00BC179F">
              <w:rPr>
                <w:noProof/>
                <w:webHidden/>
              </w:rPr>
              <w:t>42</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2" w:history="1">
            <w:r w:rsidR="00BC179F" w:rsidRPr="0021788C">
              <w:rPr>
                <w:rStyle w:val="a5"/>
                <w:rFonts w:asciiTheme="minorEastAsia" w:hAnsiTheme="minorEastAsia" w:cs="方正小标宋简体" w:hint="eastAsia"/>
                <w:noProof/>
              </w:rPr>
              <w:t>精品在线开放课程建设管理办法</w:t>
            </w:r>
            <w:r w:rsidR="00BC179F">
              <w:rPr>
                <w:noProof/>
                <w:webHidden/>
              </w:rPr>
              <w:tab/>
            </w:r>
            <w:r w:rsidR="00BC179F">
              <w:rPr>
                <w:noProof/>
                <w:webHidden/>
              </w:rPr>
              <w:fldChar w:fldCharType="begin"/>
            </w:r>
            <w:r w:rsidR="00BC179F">
              <w:rPr>
                <w:noProof/>
                <w:webHidden/>
              </w:rPr>
              <w:instrText xml:space="preserve"> PAGEREF _Toc529274492 \h </w:instrText>
            </w:r>
            <w:r w:rsidR="00BC179F">
              <w:rPr>
                <w:noProof/>
                <w:webHidden/>
              </w:rPr>
            </w:r>
            <w:r w:rsidR="00BC179F">
              <w:rPr>
                <w:noProof/>
                <w:webHidden/>
              </w:rPr>
              <w:fldChar w:fldCharType="separate"/>
            </w:r>
            <w:r w:rsidR="00BC179F">
              <w:rPr>
                <w:noProof/>
                <w:webHidden/>
              </w:rPr>
              <w:t>44</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3" w:history="1">
            <w:r w:rsidR="00BC179F" w:rsidRPr="0021788C">
              <w:rPr>
                <w:rStyle w:val="a5"/>
                <w:rFonts w:asciiTheme="minorEastAsia" w:hAnsiTheme="minorEastAsia" w:hint="eastAsia"/>
                <w:noProof/>
              </w:rPr>
              <w:t>优秀教学团队建设管理办法</w:t>
            </w:r>
            <w:r w:rsidR="00BC179F">
              <w:rPr>
                <w:noProof/>
                <w:webHidden/>
              </w:rPr>
              <w:tab/>
            </w:r>
            <w:r w:rsidR="00BC179F">
              <w:rPr>
                <w:noProof/>
                <w:webHidden/>
              </w:rPr>
              <w:fldChar w:fldCharType="begin"/>
            </w:r>
            <w:r w:rsidR="00BC179F">
              <w:rPr>
                <w:noProof/>
                <w:webHidden/>
              </w:rPr>
              <w:instrText xml:space="preserve"> PAGEREF _Toc529274493 \h </w:instrText>
            </w:r>
            <w:r w:rsidR="00BC179F">
              <w:rPr>
                <w:noProof/>
                <w:webHidden/>
              </w:rPr>
            </w:r>
            <w:r w:rsidR="00BC179F">
              <w:rPr>
                <w:noProof/>
                <w:webHidden/>
              </w:rPr>
              <w:fldChar w:fldCharType="separate"/>
            </w:r>
            <w:r w:rsidR="00BC179F">
              <w:rPr>
                <w:noProof/>
                <w:webHidden/>
              </w:rPr>
              <w:t>47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4" w:history="1">
            <w:r w:rsidR="00BC179F" w:rsidRPr="0021788C">
              <w:rPr>
                <w:rStyle w:val="a5"/>
                <w:rFonts w:asciiTheme="minorEastAsia" w:hAnsiTheme="minorEastAsia" w:hint="eastAsia"/>
                <w:noProof/>
              </w:rPr>
              <w:t>教材使用与管理制度</w:t>
            </w:r>
            <w:r w:rsidR="00BC179F">
              <w:rPr>
                <w:noProof/>
                <w:webHidden/>
              </w:rPr>
              <w:tab/>
            </w:r>
            <w:r w:rsidR="00BC179F">
              <w:rPr>
                <w:noProof/>
                <w:webHidden/>
              </w:rPr>
              <w:fldChar w:fldCharType="begin"/>
            </w:r>
            <w:r w:rsidR="00BC179F">
              <w:rPr>
                <w:noProof/>
                <w:webHidden/>
              </w:rPr>
              <w:instrText xml:space="preserve"> PAGEREF _Toc529274494 \h </w:instrText>
            </w:r>
            <w:r w:rsidR="00BC179F">
              <w:rPr>
                <w:noProof/>
                <w:webHidden/>
              </w:rPr>
            </w:r>
            <w:r w:rsidR="00BC179F">
              <w:rPr>
                <w:noProof/>
                <w:webHidden/>
              </w:rPr>
              <w:fldChar w:fldCharType="separate"/>
            </w:r>
            <w:r w:rsidR="00BC179F">
              <w:rPr>
                <w:noProof/>
                <w:webHidden/>
              </w:rPr>
              <w:t>50</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5" w:history="1">
            <w:r w:rsidR="00BC179F" w:rsidRPr="0021788C">
              <w:rPr>
                <w:rStyle w:val="a5"/>
                <w:rFonts w:asciiTheme="minorEastAsia" w:hAnsiTheme="minorEastAsia" w:hint="eastAsia"/>
                <w:noProof/>
              </w:rPr>
              <w:t>校本教材（讲义）管理办法</w:t>
            </w:r>
            <w:r w:rsidR="00BC179F">
              <w:rPr>
                <w:noProof/>
                <w:webHidden/>
              </w:rPr>
              <w:tab/>
            </w:r>
            <w:r w:rsidR="00BC179F">
              <w:rPr>
                <w:noProof/>
                <w:webHidden/>
              </w:rPr>
              <w:fldChar w:fldCharType="begin"/>
            </w:r>
            <w:r w:rsidR="00BC179F">
              <w:rPr>
                <w:noProof/>
                <w:webHidden/>
              </w:rPr>
              <w:instrText xml:space="preserve"> PAGEREF _Toc529274495 \h </w:instrText>
            </w:r>
            <w:r w:rsidR="00BC179F">
              <w:rPr>
                <w:noProof/>
                <w:webHidden/>
              </w:rPr>
            </w:r>
            <w:r w:rsidR="00BC179F">
              <w:rPr>
                <w:noProof/>
                <w:webHidden/>
              </w:rPr>
              <w:fldChar w:fldCharType="separate"/>
            </w:r>
            <w:r w:rsidR="00BC179F">
              <w:rPr>
                <w:noProof/>
                <w:webHidden/>
              </w:rPr>
              <w:t>52</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6" w:history="1">
            <w:r w:rsidR="00BC179F" w:rsidRPr="0021788C">
              <w:rPr>
                <w:rStyle w:val="a5"/>
                <w:rFonts w:asciiTheme="minorEastAsia" w:hAnsiTheme="minorEastAsia" w:hint="eastAsia"/>
                <w:noProof/>
              </w:rPr>
              <w:t>教师自编教材使用管理办法</w:t>
            </w:r>
            <w:r w:rsidR="00BC179F">
              <w:rPr>
                <w:noProof/>
                <w:webHidden/>
              </w:rPr>
              <w:tab/>
            </w:r>
            <w:r w:rsidR="00BC179F">
              <w:rPr>
                <w:noProof/>
                <w:webHidden/>
              </w:rPr>
              <w:fldChar w:fldCharType="begin"/>
            </w:r>
            <w:r w:rsidR="00BC179F">
              <w:rPr>
                <w:noProof/>
                <w:webHidden/>
              </w:rPr>
              <w:instrText xml:space="preserve"> PAGEREF _Toc529274496 \h </w:instrText>
            </w:r>
            <w:r w:rsidR="00BC179F">
              <w:rPr>
                <w:noProof/>
                <w:webHidden/>
              </w:rPr>
            </w:r>
            <w:r w:rsidR="00BC179F">
              <w:rPr>
                <w:noProof/>
                <w:webHidden/>
              </w:rPr>
              <w:fldChar w:fldCharType="separate"/>
            </w:r>
            <w:r w:rsidR="00BC179F">
              <w:rPr>
                <w:noProof/>
                <w:webHidden/>
              </w:rPr>
              <w:t>54</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7" w:history="1">
            <w:r w:rsidR="00BC179F" w:rsidRPr="0021788C">
              <w:rPr>
                <w:rStyle w:val="a5"/>
                <w:rFonts w:asciiTheme="minorEastAsia" w:hAnsiTheme="minorEastAsia" w:hint="eastAsia"/>
                <w:noProof/>
              </w:rPr>
              <w:t>教学档案管理办法</w:t>
            </w:r>
            <w:r w:rsidR="00BC179F">
              <w:rPr>
                <w:noProof/>
                <w:webHidden/>
              </w:rPr>
              <w:tab/>
            </w:r>
            <w:r w:rsidR="00BC179F">
              <w:rPr>
                <w:noProof/>
                <w:webHidden/>
              </w:rPr>
              <w:fldChar w:fldCharType="begin"/>
            </w:r>
            <w:r w:rsidR="00BC179F">
              <w:rPr>
                <w:noProof/>
                <w:webHidden/>
              </w:rPr>
              <w:instrText xml:space="preserve"> PAGEREF _Toc529274497 \h </w:instrText>
            </w:r>
            <w:r w:rsidR="00BC179F">
              <w:rPr>
                <w:noProof/>
                <w:webHidden/>
              </w:rPr>
            </w:r>
            <w:r w:rsidR="00BC179F">
              <w:rPr>
                <w:noProof/>
                <w:webHidden/>
              </w:rPr>
              <w:fldChar w:fldCharType="separate"/>
            </w:r>
            <w:r w:rsidR="00BC179F">
              <w:rPr>
                <w:noProof/>
                <w:webHidden/>
              </w:rPr>
              <w:t>54</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8" w:history="1">
            <w:r w:rsidR="00BC179F" w:rsidRPr="0021788C">
              <w:rPr>
                <w:rStyle w:val="a5"/>
                <w:rFonts w:asciiTheme="minorEastAsia" w:hAnsiTheme="minorEastAsia" w:hint="eastAsia"/>
                <w:noProof/>
              </w:rPr>
              <w:t>学分制实施细则</w:t>
            </w:r>
            <w:r w:rsidR="00BC179F">
              <w:rPr>
                <w:noProof/>
                <w:webHidden/>
              </w:rPr>
              <w:tab/>
            </w:r>
            <w:r w:rsidR="00BC179F">
              <w:rPr>
                <w:noProof/>
                <w:webHidden/>
              </w:rPr>
              <w:fldChar w:fldCharType="begin"/>
            </w:r>
            <w:r w:rsidR="00BC179F">
              <w:rPr>
                <w:noProof/>
                <w:webHidden/>
              </w:rPr>
              <w:instrText xml:space="preserve"> PAGEREF _Toc529274498 \h </w:instrText>
            </w:r>
            <w:r w:rsidR="00BC179F">
              <w:rPr>
                <w:noProof/>
                <w:webHidden/>
              </w:rPr>
            </w:r>
            <w:r w:rsidR="00BC179F">
              <w:rPr>
                <w:noProof/>
                <w:webHidden/>
              </w:rPr>
              <w:fldChar w:fldCharType="separate"/>
            </w:r>
            <w:r w:rsidR="00BC179F">
              <w:rPr>
                <w:noProof/>
                <w:webHidden/>
              </w:rPr>
              <w:t>59</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499" w:history="1">
            <w:r w:rsidR="00BC179F" w:rsidRPr="0021788C">
              <w:rPr>
                <w:rStyle w:val="a5"/>
                <w:rFonts w:asciiTheme="minorEastAsia" w:hAnsiTheme="minorEastAsia" w:hint="eastAsia"/>
                <w:noProof/>
              </w:rPr>
              <w:t>公共选修课管理办法</w:t>
            </w:r>
            <w:r w:rsidR="00BC179F">
              <w:rPr>
                <w:noProof/>
                <w:webHidden/>
              </w:rPr>
              <w:tab/>
            </w:r>
            <w:r w:rsidR="00BC179F">
              <w:rPr>
                <w:noProof/>
                <w:webHidden/>
              </w:rPr>
              <w:fldChar w:fldCharType="begin"/>
            </w:r>
            <w:r w:rsidR="00BC179F">
              <w:rPr>
                <w:noProof/>
                <w:webHidden/>
              </w:rPr>
              <w:instrText xml:space="preserve"> PAGEREF _Toc529274499 \h </w:instrText>
            </w:r>
            <w:r w:rsidR="00BC179F">
              <w:rPr>
                <w:noProof/>
                <w:webHidden/>
              </w:rPr>
            </w:r>
            <w:r w:rsidR="00BC179F">
              <w:rPr>
                <w:noProof/>
                <w:webHidden/>
              </w:rPr>
              <w:fldChar w:fldCharType="separate"/>
            </w:r>
            <w:r w:rsidR="00BC179F">
              <w:rPr>
                <w:noProof/>
                <w:webHidden/>
              </w:rPr>
              <w:t>64</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0" w:history="1">
            <w:r w:rsidR="00BC179F" w:rsidRPr="0021788C">
              <w:rPr>
                <w:rStyle w:val="a5"/>
                <w:rFonts w:asciiTheme="minorEastAsia" w:hAnsiTheme="minorEastAsia" w:hint="eastAsia"/>
                <w:noProof/>
              </w:rPr>
              <w:t>关于公共选修课教师聘任的管理规定</w:t>
            </w:r>
            <w:r w:rsidR="00BC179F">
              <w:rPr>
                <w:noProof/>
                <w:webHidden/>
              </w:rPr>
              <w:tab/>
            </w:r>
            <w:r w:rsidR="00BC179F">
              <w:rPr>
                <w:noProof/>
                <w:webHidden/>
              </w:rPr>
              <w:fldChar w:fldCharType="begin"/>
            </w:r>
            <w:r w:rsidR="00BC179F">
              <w:rPr>
                <w:noProof/>
                <w:webHidden/>
              </w:rPr>
              <w:instrText xml:space="preserve"> PAGEREF _Toc529274500 \h </w:instrText>
            </w:r>
            <w:r w:rsidR="00BC179F">
              <w:rPr>
                <w:noProof/>
                <w:webHidden/>
              </w:rPr>
            </w:r>
            <w:r w:rsidR="00BC179F">
              <w:rPr>
                <w:noProof/>
                <w:webHidden/>
              </w:rPr>
              <w:fldChar w:fldCharType="separate"/>
            </w:r>
            <w:r w:rsidR="00BC179F">
              <w:rPr>
                <w:noProof/>
                <w:webHidden/>
              </w:rPr>
              <w:t>66</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1" w:history="1">
            <w:r w:rsidR="00BC179F" w:rsidRPr="0021788C">
              <w:rPr>
                <w:rStyle w:val="a5"/>
                <w:rFonts w:asciiTheme="minorEastAsia" w:hAnsiTheme="minorEastAsia" w:hint="eastAsia"/>
                <w:noProof/>
              </w:rPr>
              <w:t>学生选课管理办法</w:t>
            </w:r>
            <w:r w:rsidR="00BC179F">
              <w:rPr>
                <w:noProof/>
                <w:webHidden/>
              </w:rPr>
              <w:tab/>
            </w:r>
            <w:r w:rsidR="00BC179F">
              <w:rPr>
                <w:noProof/>
                <w:webHidden/>
              </w:rPr>
              <w:fldChar w:fldCharType="begin"/>
            </w:r>
            <w:r w:rsidR="00BC179F">
              <w:rPr>
                <w:noProof/>
                <w:webHidden/>
              </w:rPr>
              <w:instrText xml:space="preserve"> PAGEREF _Toc529274501 \h </w:instrText>
            </w:r>
            <w:r w:rsidR="00BC179F">
              <w:rPr>
                <w:noProof/>
                <w:webHidden/>
              </w:rPr>
            </w:r>
            <w:r w:rsidR="00BC179F">
              <w:rPr>
                <w:noProof/>
                <w:webHidden/>
              </w:rPr>
              <w:fldChar w:fldCharType="separate"/>
            </w:r>
            <w:r w:rsidR="00BC179F">
              <w:rPr>
                <w:noProof/>
                <w:webHidden/>
              </w:rPr>
              <w:t>67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2" w:history="1">
            <w:r w:rsidR="00BC179F" w:rsidRPr="0021788C">
              <w:rPr>
                <w:rStyle w:val="a5"/>
                <w:rFonts w:asciiTheme="minorEastAsia" w:hAnsiTheme="minorEastAsia" w:hint="eastAsia"/>
                <w:noProof/>
              </w:rPr>
              <w:t>辅修制实施办法</w:t>
            </w:r>
            <w:r w:rsidR="00BC179F">
              <w:rPr>
                <w:noProof/>
                <w:webHidden/>
              </w:rPr>
              <w:tab/>
            </w:r>
            <w:r w:rsidR="00BC179F">
              <w:rPr>
                <w:noProof/>
                <w:webHidden/>
              </w:rPr>
              <w:fldChar w:fldCharType="begin"/>
            </w:r>
            <w:r w:rsidR="00BC179F">
              <w:rPr>
                <w:noProof/>
                <w:webHidden/>
              </w:rPr>
              <w:instrText xml:space="preserve"> PAGEREF _Toc529274502 \h </w:instrText>
            </w:r>
            <w:r w:rsidR="00BC179F">
              <w:rPr>
                <w:noProof/>
                <w:webHidden/>
              </w:rPr>
            </w:r>
            <w:r w:rsidR="00BC179F">
              <w:rPr>
                <w:noProof/>
                <w:webHidden/>
              </w:rPr>
              <w:fldChar w:fldCharType="separate"/>
            </w:r>
            <w:r w:rsidR="00BC179F">
              <w:rPr>
                <w:noProof/>
                <w:webHidden/>
              </w:rPr>
              <w:t>68</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3" w:history="1">
            <w:r w:rsidR="00BC179F" w:rsidRPr="0021788C">
              <w:rPr>
                <w:rStyle w:val="a5"/>
                <w:rFonts w:asciiTheme="minorEastAsia" w:hAnsiTheme="minorEastAsia" w:hint="eastAsia"/>
                <w:noProof/>
              </w:rPr>
              <w:t>学业预警制度</w:t>
            </w:r>
            <w:r w:rsidR="00BC179F">
              <w:rPr>
                <w:noProof/>
                <w:webHidden/>
              </w:rPr>
              <w:tab/>
            </w:r>
            <w:r w:rsidR="00BC179F">
              <w:rPr>
                <w:noProof/>
                <w:webHidden/>
              </w:rPr>
              <w:fldChar w:fldCharType="begin"/>
            </w:r>
            <w:r w:rsidR="00BC179F">
              <w:rPr>
                <w:noProof/>
                <w:webHidden/>
              </w:rPr>
              <w:instrText xml:space="preserve"> PAGEREF _Toc529274503 \h </w:instrText>
            </w:r>
            <w:r w:rsidR="00BC179F">
              <w:rPr>
                <w:noProof/>
                <w:webHidden/>
              </w:rPr>
            </w:r>
            <w:r w:rsidR="00BC179F">
              <w:rPr>
                <w:noProof/>
                <w:webHidden/>
              </w:rPr>
              <w:fldChar w:fldCharType="separate"/>
            </w:r>
            <w:r w:rsidR="00BC179F">
              <w:rPr>
                <w:noProof/>
                <w:webHidden/>
              </w:rPr>
              <w:t>70</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4" w:history="1">
            <w:r w:rsidR="00BC179F" w:rsidRPr="0021788C">
              <w:rPr>
                <w:rStyle w:val="a5"/>
                <w:rFonts w:asciiTheme="minorEastAsia" w:hAnsiTheme="minorEastAsia" w:hint="eastAsia"/>
                <w:noProof/>
              </w:rPr>
              <w:t>考试工作管理规定</w:t>
            </w:r>
            <w:r w:rsidR="00BC179F">
              <w:rPr>
                <w:noProof/>
                <w:webHidden/>
              </w:rPr>
              <w:tab/>
            </w:r>
            <w:r w:rsidR="00BC179F">
              <w:rPr>
                <w:noProof/>
                <w:webHidden/>
              </w:rPr>
              <w:fldChar w:fldCharType="begin"/>
            </w:r>
            <w:r w:rsidR="00BC179F">
              <w:rPr>
                <w:noProof/>
                <w:webHidden/>
              </w:rPr>
              <w:instrText xml:space="preserve"> PAGEREF _Toc529274504 \h </w:instrText>
            </w:r>
            <w:r w:rsidR="00BC179F">
              <w:rPr>
                <w:noProof/>
                <w:webHidden/>
              </w:rPr>
            </w:r>
            <w:r w:rsidR="00BC179F">
              <w:rPr>
                <w:noProof/>
                <w:webHidden/>
              </w:rPr>
              <w:fldChar w:fldCharType="separate"/>
            </w:r>
            <w:r w:rsidR="00BC179F">
              <w:rPr>
                <w:noProof/>
                <w:webHidden/>
              </w:rPr>
              <w:t>77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5" w:history="1">
            <w:r w:rsidR="00BC179F" w:rsidRPr="0021788C">
              <w:rPr>
                <w:rStyle w:val="a5"/>
                <w:rFonts w:asciiTheme="minorEastAsia" w:hAnsiTheme="minorEastAsia" w:hint="eastAsia"/>
                <w:noProof/>
              </w:rPr>
              <w:t>期末考试巡考制度</w:t>
            </w:r>
            <w:r w:rsidR="00BC179F">
              <w:rPr>
                <w:noProof/>
                <w:webHidden/>
              </w:rPr>
              <w:tab/>
            </w:r>
            <w:r w:rsidR="00BC179F">
              <w:rPr>
                <w:noProof/>
                <w:webHidden/>
              </w:rPr>
              <w:fldChar w:fldCharType="begin"/>
            </w:r>
            <w:r w:rsidR="00BC179F">
              <w:rPr>
                <w:noProof/>
                <w:webHidden/>
              </w:rPr>
              <w:instrText xml:space="preserve"> PAGEREF _Toc529274505 \h </w:instrText>
            </w:r>
            <w:r w:rsidR="00BC179F">
              <w:rPr>
                <w:noProof/>
                <w:webHidden/>
              </w:rPr>
            </w:r>
            <w:r w:rsidR="00BC179F">
              <w:rPr>
                <w:noProof/>
                <w:webHidden/>
              </w:rPr>
              <w:fldChar w:fldCharType="separate"/>
            </w:r>
            <w:r w:rsidR="00BC179F">
              <w:rPr>
                <w:noProof/>
                <w:webHidden/>
              </w:rPr>
              <w:t>83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6" w:history="1">
            <w:r w:rsidR="00BC179F" w:rsidRPr="0021788C">
              <w:rPr>
                <w:rStyle w:val="a5"/>
                <w:rFonts w:asciiTheme="minorEastAsia" w:hAnsiTheme="minorEastAsia" w:hint="eastAsia"/>
                <w:noProof/>
              </w:rPr>
              <w:t>学生考试违纪、作弊认定与处理办法</w:t>
            </w:r>
            <w:r w:rsidR="00BC179F">
              <w:rPr>
                <w:noProof/>
                <w:webHidden/>
              </w:rPr>
              <w:tab/>
            </w:r>
            <w:r w:rsidR="00BC179F">
              <w:rPr>
                <w:noProof/>
                <w:webHidden/>
              </w:rPr>
              <w:fldChar w:fldCharType="begin"/>
            </w:r>
            <w:r w:rsidR="00BC179F">
              <w:rPr>
                <w:noProof/>
                <w:webHidden/>
              </w:rPr>
              <w:instrText xml:space="preserve"> PAGEREF _Toc529274506 \h </w:instrText>
            </w:r>
            <w:r w:rsidR="00BC179F">
              <w:rPr>
                <w:noProof/>
                <w:webHidden/>
              </w:rPr>
            </w:r>
            <w:r w:rsidR="00BC179F">
              <w:rPr>
                <w:noProof/>
                <w:webHidden/>
              </w:rPr>
              <w:fldChar w:fldCharType="separate"/>
            </w:r>
            <w:r w:rsidR="00BC179F">
              <w:rPr>
                <w:noProof/>
                <w:webHidden/>
              </w:rPr>
              <w:t>83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7" w:history="1">
            <w:r w:rsidR="00BC179F" w:rsidRPr="0021788C">
              <w:rPr>
                <w:rStyle w:val="a5"/>
                <w:rFonts w:asciiTheme="minorEastAsia" w:hAnsiTheme="minorEastAsia" w:hint="eastAsia"/>
                <w:noProof/>
              </w:rPr>
              <w:t>教师教学工作规范</w:t>
            </w:r>
            <w:r w:rsidR="00BC179F">
              <w:rPr>
                <w:noProof/>
                <w:webHidden/>
              </w:rPr>
              <w:tab/>
            </w:r>
            <w:r w:rsidR="00BC179F">
              <w:rPr>
                <w:noProof/>
                <w:webHidden/>
              </w:rPr>
              <w:fldChar w:fldCharType="begin"/>
            </w:r>
            <w:r w:rsidR="00BC179F">
              <w:rPr>
                <w:noProof/>
                <w:webHidden/>
              </w:rPr>
              <w:instrText xml:space="preserve"> PAGEREF _Toc529274507 \h </w:instrText>
            </w:r>
            <w:r w:rsidR="00BC179F">
              <w:rPr>
                <w:noProof/>
                <w:webHidden/>
              </w:rPr>
            </w:r>
            <w:r w:rsidR="00BC179F">
              <w:rPr>
                <w:noProof/>
                <w:webHidden/>
              </w:rPr>
              <w:fldChar w:fldCharType="separate"/>
            </w:r>
            <w:r w:rsidR="00BC179F">
              <w:rPr>
                <w:noProof/>
                <w:webHidden/>
              </w:rPr>
              <w:t>86</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8" w:history="1">
            <w:r w:rsidR="00BC179F" w:rsidRPr="0021788C">
              <w:rPr>
                <w:rStyle w:val="a5"/>
                <w:rFonts w:asciiTheme="minorEastAsia" w:hAnsiTheme="minorEastAsia" w:hint="eastAsia"/>
                <w:noProof/>
              </w:rPr>
              <w:t>教学检查制度</w:t>
            </w:r>
            <w:r w:rsidR="00BC179F">
              <w:rPr>
                <w:noProof/>
                <w:webHidden/>
              </w:rPr>
              <w:tab/>
            </w:r>
            <w:r w:rsidR="00BC179F">
              <w:rPr>
                <w:noProof/>
                <w:webHidden/>
              </w:rPr>
              <w:fldChar w:fldCharType="begin"/>
            </w:r>
            <w:r w:rsidR="00BC179F">
              <w:rPr>
                <w:noProof/>
                <w:webHidden/>
              </w:rPr>
              <w:instrText xml:space="preserve"> PAGEREF _Toc529274508 \h </w:instrText>
            </w:r>
            <w:r w:rsidR="00BC179F">
              <w:rPr>
                <w:noProof/>
                <w:webHidden/>
              </w:rPr>
            </w:r>
            <w:r w:rsidR="00BC179F">
              <w:rPr>
                <w:noProof/>
                <w:webHidden/>
              </w:rPr>
              <w:fldChar w:fldCharType="separate"/>
            </w:r>
            <w:r w:rsidR="00BC179F">
              <w:rPr>
                <w:noProof/>
                <w:webHidden/>
              </w:rPr>
              <w:t>101</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09" w:history="1">
            <w:r w:rsidR="00BC179F" w:rsidRPr="0021788C">
              <w:rPr>
                <w:rStyle w:val="a5"/>
                <w:rFonts w:asciiTheme="minorEastAsia" w:hAnsiTheme="minorEastAsia" w:hint="eastAsia"/>
                <w:noProof/>
              </w:rPr>
              <w:t>听评课制度</w:t>
            </w:r>
            <w:r w:rsidR="00BC179F">
              <w:rPr>
                <w:noProof/>
                <w:webHidden/>
              </w:rPr>
              <w:tab/>
            </w:r>
            <w:r w:rsidR="00BC179F">
              <w:rPr>
                <w:noProof/>
                <w:webHidden/>
              </w:rPr>
              <w:fldChar w:fldCharType="begin"/>
            </w:r>
            <w:r w:rsidR="00BC179F">
              <w:rPr>
                <w:noProof/>
                <w:webHidden/>
              </w:rPr>
              <w:instrText xml:space="preserve"> PAGEREF _Toc529274509 \h </w:instrText>
            </w:r>
            <w:r w:rsidR="00BC179F">
              <w:rPr>
                <w:noProof/>
                <w:webHidden/>
              </w:rPr>
            </w:r>
            <w:r w:rsidR="00BC179F">
              <w:rPr>
                <w:noProof/>
                <w:webHidden/>
              </w:rPr>
              <w:fldChar w:fldCharType="separate"/>
            </w:r>
            <w:r w:rsidR="00BC179F">
              <w:rPr>
                <w:noProof/>
                <w:webHidden/>
              </w:rPr>
              <w:t>113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0" w:history="1">
            <w:r w:rsidR="00BC179F" w:rsidRPr="0021788C">
              <w:rPr>
                <w:rStyle w:val="a5"/>
                <w:rFonts w:asciiTheme="minorEastAsia" w:hAnsiTheme="minorEastAsia" w:hint="eastAsia"/>
                <w:noProof/>
              </w:rPr>
              <w:t>关于领导干部听评课制度的补充规定</w:t>
            </w:r>
            <w:r w:rsidR="00BC179F">
              <w:rPr>
                <w:noProof/>
                <w:webHidden/>
              </w:rPr>
              <w:tab/>
            </w:r>
            <w:r w:rsidR="00BC179F">
              <w:rPr>
                <w:noProof/>
                <w:webHidden/>
              </w:rPr>
              <w:fldChar w:fldCharType="begin"/>
            </w:r>
            <w:r w:rsidR="00BC179F">
              <w:rPr>
                <w:noProof/>
                <w:webHidden/>
              </w:rPr>
              <w:instrText xml:space="preserve"> PAGEREF _Toc529274510 \h </w:instrText>
            </w:r>
            <w:r w:rsidR="00BC179F">
              <w:rPr>
                <w:noProof/>
                <w:webHidden/>
              </w:rPr>
            </w:r>
            <w:r w:rsidR="00BC179F">
              <w:rPr>
                <w:noProof/>
                <w:webHidden/>
              </w:rPr>
              <w:fldChar w:fldCharType="separate"/>
            </w:r>
            <w:r w:rsidR="00BC179F">
              <w:rPr>
                <w:noProof/>
                <w:webHidden/>
              </w:rPr>
              <w:t>114</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1" w:history="1">
            <w:r w:rsidR="00BC179F" w:rsidRPr="0021788C">
              <w:rPr>
                <w:rStyle w:val="a5"/>
                <w:rFonts w:asciiTheme="minorEastAsia" w:hAnsiTheme="minorEastAsia" w:hint="eastAsia"/>
                <w:noProof/>
              </w:rPr>
              <w:t>教学事故认定及处理办法</w:t>
            </w:r>
            <w:r w:rsidR="00BC179F">
              <w:rPr>
                <w:noProof/>
                <w:webHidden/>
              </w:rPr>
              <w:tab/>
            </w:r>
            <w:r w:rsidR="00BC179F">
              <w:rPr>
                <w:noProof/>
                <w:webHidden/>
              </w:rPr>
              <w:fldChar w:fldCharType="begin"/>
            </w:r>
            <w:r w:rsidR="00BC179F">
              <w:rPr>
                <w:noProof/>
                <w:webHidden/>
              </w:rPr>
              <w:instrText xml:space="preserve"> PAGEREF _Toc529274511 \h </w:instrText>
            </w:r>
            <w:r w:rsidR="00BC179F">
              <w:rPr>
                <w:noProof/>
                <w:webHidden/>
              </w:rPr>
            </w:r>
            <w:r w:rsidR="00BC179F">
              <w:rPr>
                <w:noProof/>
                <w:webHidden/>
              </w:rPr>
              <w:fldChar w:fldCharType="separate"/>
            </w:r>
            <w:r w:rsidR="00BC179F">
              <w:rPr>
                <w:noProof/>
                <w:webHidden/>
              </w:rPr>
              <w:t>115</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2" w:history="1">
            <w:r w:rsidR="00BC179F" w:rsidRPr="0021788C">
              <w:rPr>
                <w:rStyle w:val="a5"/>
                <w:rFonts w:asciiTheme="minorEastAsia" w:hAnsiTheme="minorEastAsia" w:hint="eastAsia"/>
                <w:noProof/>
              </w:rPr>
              <w:t>学生教学信息反馈制度</w:t>
            </w:r>
            <w:r w:rsidR="00BC179F">
              <w:rPr>
                <w:noProof/>
                <w:webHidden/>
              </w:rPr>
              <w:tab/>
            </w:r>
            <w:r w:rsidR="00BC179F">
              <w:rPr>
                <w:noProof/>
                <w:webHidden/>
              </w:rPr>
              <w:fldChar w:fldCharType="begin"/>
            </w:r>
            <w:r w:rsidR="00BC179F">
              <w:rPr>
                <w:noProof/>
                <w:webHidden/>
              </w:rPr>
              <w:instrText xml:space="preserve"> PAGEREF _Toc529274512 \h </w:instrText>
            </w:r>
            <w:r w:rsidR="00BC179F">
              <w:rPr>
                <w:noProof/>
                <w:webHidden/>
              </w:rPr>
            </w:r>
            <w:r w:rsidR="00BC179F">
              <w:rPr>
                <w:noProof/>
                <w:webHidden/>
              </w:rPr>
              <w:fldChar w:fldCharType="separate"/>
            </w:r>
            <w:r w:rsidR="00BC179F">
              <w:rPr>
                <w:noProof/>
                <w:webHidden/>
              </w:rPr>
              <w:t>119</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3" w:history="1">
            <w:r w:rsidR="00BC179F" w:rsidRPr="0021788C">
              <w:rPr>
                <w:rStyle w:val="a5"/>
                <w:rFonts w:asciiTheme="minorEastAsia" w:hAnsiTheme="minorEastAsia" w:hint="eastAsia"/>
                <w:noProof/>
              </w:rPr>
              <w:t>专项实训周实施细则</w:t>
            </w:r>
            <w:r w:rsidR="00BC179F">
              <w:rPr>
                <w:noProof/>
                <w:webHidden/>
              </w:rPr>
              <w:tab/>
            </w:r>
            <w:r w:rsidR="00BC179F">
              <w:rPr>
                <w:noProof/>
                <w:webHidden/>
              </w:rPr>
              <w:fldChar w:fldCharType="begin"/>
            </w:r>
            <w:r w:rsidR="00BC179F">
              <w:rPr>
                <w:noProof/>
                <w:webHidden/>
              </w:rPr>
              <w:instrText xml:space="preserve"> PAGEREF _Toc529274513 \h </w:instrText>
            </w:r>
            <w:r w:rsidR="00BC179F">
              <w:rPr>
                <w:noProof/>
                <w:webHidden/>
              </w:rPr>
            </w:r>
            <w:r w:rsidR="00BC179F">
              <w:rPr>
                <w:noProof/>
                <w:webHidden/>
              </w:rPr>
              <w:fldChar w:fldCharType="separate"/>
            </w:r>
            <w:r w:rsidR="00BC179F">
              <w:rPr>
                <w:noProof/>
                <w:webHidden/>
              </w:rPr>
              <w:t>123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4" w:history="1">
            <w:r w:rsidR="00BC179F" w:rsidRPr="0021788C">
              <w:rPr>
                <w:rStyle w:val="a5"/>
                <w:rFonts w:asciiTheme="minorEastAsia" w:hAnsiTheme="minorEastAsia" w:hint="eastAsia"/>
                <w:noProof/>
              </w:rPr>
              <w:t>校内实验（实训）教学管理暂行规定</w:t>
            </w:r>
            <w:r w:rsidR="00BC179F">
              <w:rPr>
                <w:noProof/>
                <w:webHidden/>
              </w:rPr>
              <w:tab/>
            </w:r>
            <w:r w:rsidR="00BC179F">
              <w:rPr>
                <w:noProof/>
                <w:webHidden/>
              </w:rPr>
              <w:fldChar w:fldCharType="begin"/>
            </w:r>
            <w:r w:rsidR="00BC179F">
              <w:rPr>
                <w:noProof/>
                <w:webHidden/>
              </w:rPr>
              <w:instrText xml:space="preserve"> PAGEREF _Toc529274514 \h </w:instrText>
            </w:r>
            <w:r w:rsidR="00BC179F">
              <w:rPr>
                <w:noProof/>
                <w:webHidden/>
              </w:rPr>
            </w:r>
            <w:r w:rsidR="00BC179F">
              <w:rPr>
                <w:noProof/>
                <w:webHidden/>
              </w:rPr>
              <w:fldChar w:fldCharType="separate"/>
            </w:r>
            <w:r w:rsidR="00BC179F">
              <w:rPr>
                <w:noProof/>
                <w:webHidden/>
              </w:rPr>
              <w:t>124</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5" w:history="1">
            <w:r w:rsidR="00BC179F" w:rsidRPr="0021788C">
              <w:rPr>
                <w:rStyle w:val="a5"/>
                <w:rFonts w:asciiTheme="minorEastAsia" w:hAnsiTheme="minorEastAsia" w:hint="eastAsia"/>
                <w:noProof/>
              </w:rPr>
              <w:t>顶岗实习工作管理暂行办法</w:t>
            </w:r>
            <w:r w:rsidR="00BC179F">
              <w:rPr>
                <w:noProof/>
                <w:webHidden/>
              </w:rPr>
              <w:tab/>
            </w:r>
            <w:r w:rsidR="00BC179F">
              <w:rPr>
                <w:noProof/>
                <w:webHidden/>
              </w:rPr>
              <w:fldChar w:fldCharType="begin"/>
            </w:r>
            <w:r w:rsidR="00BC179F">
              <w:rPr>
                <w:noProof/>
                <w:webHidden/>
              </w:rPr>
              <w:instrText xml:space="preserve"> PAGEREF _Toc529274515 \h </w:instrText>
            </w:r>
            <w:r w:rsidR="00BC179F">
              <w:rPr>
                <w:noProof/>
                <w:webHidden/>
              </w:rPr>
            </w:r>
            <w:r w:rsidR="00BC179F">
              <w:rPr>
                <w:noProof/>
                <w:webHidden/>
              </w:rPr>
              <w:fldChar w:fldCharType="separate"/>
            </w:r>
            <w:r w:rsidR="00BC179F">
              <w:rPr>
                <w:noProof/>
                <w:webHidden/>
              </w:rPr>
              <w:t>127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6" w:history="1">
            <w:r w:rsidR="00BC179F" w:rsidRPr="0021788C">
              <w:rPr>
                <w:rStyle w:val="a5"/>
                <w:rFonts w:asciiTheme="minorEastAsia" w:hAnsiTheme="minorEastAsia" w:hint="eastAsia"/>
                <w:noProof/>
              </w:rPr>
              <w:t>顶岗实习基地建设管理暂行办法</w:t>
            </w:r>
            <w:r w:rsidR="00BC179F">
              <w:rPr>
                <w:noProof/>
                <w:webHidden/>
              </w:rPr>
              <w:tab/>
            </w:r>
            <w:r w:rsidR="00BC179F">
              <w:rPr>
                <w:noProof/>
                <w:webHidden/>
              </w:rPr>
              <w:fldChar w:fldCharType="begin"/>
            </w:r>
            <w:r w:rsidR="00BC179F">
              <w:rPr>
                <w:noProof/>
                <w:webHidden/>
              </w:rPr>
              <w:instrText xml:space="preserve"> PAGEREF _Toc529274516 \h </w:instrText>
            </w:r>
            <w:r w:rsidR="00BC179F">
              <w:rPr>
                <w:noProof/>
                <w:webHidden/>
              </w:rPr>
            </w:r>
            <w:r w:rsidR="00BC179F">
              <w:rPr>
                <w:noProof/>
                <w:webHidden/>
              </w:rPr>
              <w:fldChar w:fldCharType="separate"/>
            </w:r>
            <w:r w:rsidR="00BC179F">
              <w:rPr>
                <w:noProof/>
                <w:webHidden/>
              </w:rPr>
              <w:t>132</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7" w:history="1">
            <w:r w:rsidR="00BC179F" w:rsidRPr="0021788C">
              <w:rPr>
                <w:rStyle w:val="a5"/>
                <w:rFonts w:asciiTheme="minorEastAsia" w:hAnsiTheme="minorEastAsia" w:hint="eastAsia"/>
                <w:noProof/>
              </w:rPr>
              <w:t>顶岗实习学生行为规范</w:t>
            </w:r>
            <w:r w:rsidR="00BC179F">
              <w:rPr>
                <w:noProof/>
                <w:webHidden/>
              </w:rPr>
              <w:tab/>
            </w:r>
            <w:r w:rsidR="00BC179F">
              <w:rPr>
                <w:noProof/>
                <w:webHidden/>
              </w:rPr>
              <w:fldChar w:fldCharType="begin"/>
            </w:r>
            <w:r w:rsidR="00BC179F">
              <w:rPr>
                <w:noProof/>
                <w:webHidden/>
              </w:rPr>
              <w:instrText xml:space="preserve"> PAGEREF _Toc529274517 \h </w:instrText>
            </w:r>
            <w:r w:rsidR="00BC179F">
              <w:rPr>
                <w:noProof/>
                <w:webHidden/>
              </w:rPr>
            </w:r>
            <w:r w:rsidR="00BC179F">
              <w:rPr>
                <w:noProof/>
                <w:webHidden/>
              </w:rPr>
              <w:fldChar w:fldCharType="separate"/>
            </w:r>
            <w:r w:rsidR="00BC179F">
              <w:rPr>
                <w:noProof/>
                <w:webHidden/>
              </w:rPr>
              <w:t>133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8" w:history="1">
            <w:r w:rsidR="00BC179F" w:rsidRPr="0021788C">
              <w:rPr>
                <w:rStyle w:val="a5"/>
                <w:rFonts w:asciiTheme="minorEastAsia" w:hAnsiTheme="minorEastAsia" w:cs="方正小标宋简体" w:hint="eastAsia"/>
                <w:noProof/>
              </w:rPr>
              <w:t>毕业设计（论文）管理办法</w:t>
            </w:r>
            <w:r w:rsidR="00BC179F">
              <w:rPr>
                <w:noProof/>
                <w:webHidden/>
              </w:rPr>
              <w:tab/>
            </w:r>
            <w:r w:rsidR="00BC179F">
              <w:rPr>
                <w:noProof/>
                <w:webHidden/>
              </w:rPr>
              <w:fldChar w:fldCharType="begin"/>
            </w:r>
            <w:r w:rsidR="00BC179F">
              <w:rPr>
                <w:noProof/>
                <w:webHidden/>
              </w:rPr>
              <w:instrText xml:space="preserve"> PAGEREF _Toc529274518 \h </w:instrText>
            </w:r>
            <w:r w:rsidR="00BC179F">
              <w:rPr>
                <w:noProof/>
                <w:webHidden/>
              </w:rPr>
            </w:r>
            <w:r w:rsidR="00BC179F">
              <w:rPr>
                <w:noProof/>
                <w:webHidden/>
              </w:rPr>
              <w:fldChar w:fldCharType="separate"/>
            </w:r>
            <w:r w:rsidR="00BC179F">
              <w:rPr>
                <w:noProof/>
                <w:webHidden/>
              </w:rPr>
              <w:t>137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19" w:history="1">
            <w:r w:rsidR="00BC179F" w:rsidRPr="0021788C">
              <w:rPr>
                <w:rStyle w:val="a5"/>
                <w:rFonts w:asciiTheme="minorEastAsia" w:hAnsiTheme="minorEastAsia" w:cs="方正小标宋简体" w:hint="eastAsia"/>
                <w:noProof/>
              </w:rPr>
              <w:t>教学工作委员会章程</w:t>
            </w:r>
            <w:r w:rsidR="00BC179F">
              <w:rPr>
                <w:noProof/>
                <w:webHidden/>
              </w:rPr>
              <w:tab/>
            </w:r>
            <w:r w:rsidR="00BC179F">
              <w:rPr>
                <w:noProof/>
                <w:webHidden/>
              </w:rPr>
              <w:fldChar w:fldCharType="begin"/>
            </w:r>
            <w:r w:rsidR="00BC179F">
              <w:rPr>
                <w:noProof/>
                <w:webHidden/>
              </w:rPr>
              <w:instrText xml:space="preserve"> PAGEREF _Toc529274519 \h </w:instrText>
            </w:r>
            <w:r w:rsidR="00BC179F">
              <w:rPr>
                <w:noProof/>
                <w:webHidden/>
              </w:rPr>
            </w:r>
            <w:r w:rsidR="00BC179F">
              <w:rPr>
                <w:noProof/>
                <w:webHidden/>
              </w:rPr>
              <w:fldChar w:fldCharType="separate"/>
            </w:r>
            <w:r w:rsidR="00BC179F">
              <w:rPr>
                <w:noProof/>
                <w:webHidden/>
              </w:rPr>
              <w:t>0</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0" w:history="1">
            <w:r w:rsidR="00BC179F" w:rsidRPr="0021788C">
              <w:rPr>
                <w:rStyle w:val="a5"/>
                <w:rFonts w:asciiTheme="minorEastAsia" w:hAnsiTheme="minorEastAsia" w:cs="方正小标宋简体" w:hint="eastAsia"/>
                <w:noProof/>
              </w:rPr>
              <w:t>专业建设指导委员会章程</w:t>
            </w:r>
            <w:r w:rsidR="00BC179F">
              <w:rPr>
                <w:noProof/>
                <w:webHidden/>
              </w:rPr>
              <w:tab/>
            </w:r>
            <w:r w:rsidR="00BC179F">
              <w:rPr>
                <w:noProof/>
                <w:webHidden/>
              </w:rPr>
              <w:fldChar w:fldCharType="begin"/>
            </w:r>
            <w:r w:rsidR="00BC179F">
              <w:rPr>
                <w:noProof/>
                <w:webHidden/>
              </w:rPr>
              <w:instrText xml:space="preserve"> PAGEREF _Toc529274520 \h </w:instrText>
            </w:r>
            <w:r w:rsidR="00BC179F">
              <w:rPr>
                <w:noProof/>
                <w:webHidden/>
              </w:rPr>
            </w:r>
            <w:r w:rsidR="00BC179F">
              <w:rPr>
                <w:noProof/>
                <w:webHidden/>
              </w:rPr>
              <w:fldChar w:fldCharType="separate"/>
            </w:r>
            <w:r w:rsidR="00BC179F">
              <w:rPr>
                <w:noProof/>
                <w:webHidden/>
              </w:rPr>
              <w:t>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1" w:history="1">
            <w:r w:rsidR="00BC179F" w:rsidRPr="0021788C">
              <w:rPr>
                <w:rStyle w:val="a5"/>
                <w:rFonts w:asciiTheme="minorEastAsia" w:hAnsiTheme="minorEastAsia" w:cs="方正小标宋简体" w:hint="eastAsia"/>
                <w:noProof/>
              </w:rPr>
              <w:t>学术委员会章程（草案）</w:t>
            </w:r>
            <w:r w:rsidR="00BC179F">
              <w:rPr>
                <w:noProof/>
                <w:webHidden/>
              </w:rPr>
              <w:tab/>
            </w:r>
            <w:r w:rsidR="00BC179F">
              <w:rPr>
                <w:noProof/>
                <w:webHidden/>
              </w:rPr>
              <w:fldChar w:fldCharType="begin"/>
            </w:r>
            <w:r w:rsidR="00BC179F">
              <w:rPr>
                <w:noProof/>
                <w:webHidden/>
              </w:rPr>
              <w:instrText xml:space="preserve"> PAGEREF _Toc529274521 \h </w:instrText>
            </w:r>
            <w:r w:rsidR="00BC179F">
              <w:rPr>
                <w:noProof/>
                <w:webHidden/>
              </w:rPr>
            </w:r>
            <w:r w:rsidR="00BC179F">
              <w:rPr>
                <w:noProof/>
                <w:webHidden/>
              </w:rPr>
              <w:fldChar w:fldCharType="separate"/>
            </w:r>
            <w:r w:rsidR="00BC179F">
              <w:rPr>
                <w:noProof/>
                <w:webHidden/>
              </w:rPr>
              <w:t>5</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2" w:history="1">
            <w:r w:rsidR="00BC179F" w:rsidRPr="0021788C">
              <w:rPr>
                <w:rStyle w:val="a5"/>
                <w:rFonts w:asciiTheme="minorEastAsia" w:hAnsiTheme="minorEastAsia" w:cs="方正小标宋简体" w:hint="eastAsia"/>
                <w:noProof/>
              </w:rPr>
              <w:t>科研项目管理暂行条例</w:t>
            </w:r>
            <w:r w:rsidR="00BC179F">
              <w:rPr>
                <w:noProof/>
                <w:webHidden/>
              </w:rPr>
              <w:tab/>
            </w:r>
            <w:r w:rsidR="00BC179F">
              <w:rPr>
                <w:noProof/>
                <w:webHidden/>
              </w:rPr>
              <w:fldChar w:fldCharType="begin"/>
            </w:r>
            <w:r w:rsidR="00BC179F">
              <w:rPr>
                <w:noProof/>
                <w:webHidden/>
              </w:rPr>
              <w:instrText xml:space="preserve"> PAGEREF _Toc529274522 \h </w:instrText>
            </w:r>
            <w:r w:rsidR="00BC179F">
              <w:rPr>
                <w:noProof/>
                <w:webHidden/>
              </w:rPr>
            </w:r>
            <w:r w:rsidR="00BC179F">
              <w:rPr>
                <w:noProof/>
                <w:webHidden/>
              </w:rPr>
              <w:fldChar w:fldCharType="separate"/>
            </w:r>
            <w:r w:rsidR="00BC179F">
              <w:rPr>
                <w:noProof/>
                <w:webHidden/>
              </w:rPr>
              <w:t>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3" w:history="1">
            <w:r w:rsidR="00BC179F" w:rsidRPr="0021788C">
              <w:rPr>
                <w:rStyle w:val="a5"/>
                <w:rFonts w:cs="方正小标宋简体" w:hint="eastAsia"/>
                <w:noProof/>
              </w:rPr>
              <w:t>科研经费管理办法（试行）</w:t>
            </w:r>
            <w:r w:rsidR="00BC179F">
              <w:rPr>
                <w:noProof/>
                <w:webHidden/>
              </w:rPr>
              <w:tab/>
            </w:r>
            <w:r w:rsidR="00BC179F">
              <w:rPr>
                <w:noProof/>
                <w:webHidden/>
              </w:rPr>
              <w:fldChar w:fldCharType="begin"/>
            </w:r>
            <w:r w:rsidR="00BC179F">
              <w:rPr>
                <w:noProof/>
                <w:webHidden/>
              </w:rPr>
              <w:instrText xml:space="preserve"> PAGEREF _Toc529274523 \h </w:instrText>
            </w:r>
            <w:r w:rsidR="00BC179F">
              <w:rPr>
                <w:noProof/>
                <w:webHidden/>
              </w:rPr>
            </w:r>
            <w:r w:rsidR="00BC179F">
              <w:rPr>
                <w:noProof/>
                <w:webHidden/>
              </w:rPr>
              <w:fldChar w:fldCharType="separate"/>
            </w:r>
            <w:r w:rsidR="00BC179F">
              <w:rPr>
                <w:noProof/>
                <w:webHidden/>
              </w:rPr>
              <w:t>9</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4" w:history="1">
            <w:r w:rsidR="00BC179F" w:rsidRPr="0021788C">
              <w:rPr>
                <w:rStyle w:val="a5"/>
                <w:rFonts w:asciiTheme="minorEastAsia" w:hAnsiTheme="minorEastAsia" w:cs="方正小标宋简体" w:hint="eastAsia"/>
                <w:noProof/>
              </w:rPr>
              <w:t>教科研成果量化考核暂行办法（试行）</w:t>
            </w:r>
            <w:r w:rsidR="00BC179F">
              <w:rPr>
                <w:noProof/>
                <w:webHidden/>
              </w:rPr>
              <w:tab/>
            </w:r>
            <w:r w:rsidR="00BC179F">
              <w:rPr>
                <w:noProof/>
                <w:webHidden/>
              </w:rPr>
              <w:fldChar w:fldCharType="begin"/>
            </w:r>
            <w:r w:rsidR="00BC179F">
              <w:rPr>
                <w:noProof/>
                <w:webHidden/>
              </w:rPr>
              <w:instrText xml:space="preserve"> PAGEREF _Toc529274524 \h </w:instrText>
            </w:r>
            <w:r w:rsidR="00BC179F">
              <w:rPr>
                <w:noProof/>
                <w:webHidden/>
              </w:rPr>
            </w:r>
            <w:r w:rsidR="00BC179F">
              <w:rPr>
                <w:noProof/>
                <w:webHidden/>
              </w:rPr>
              <w:fldChar w:fldCharType="separate"/>
            </w:r>
            <w:r w:rsidR="00BC179F">
              <w:rPr>
                <w:noProof/>
                <w:webHidden/>
              </w:rPr>
              <w:t>15</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5" w:history="1">
            <w:r w:rsidR="00BC179F" w:rsidRPr="0021788C">
              <w:rPr>
                <w:rStyle w:val="a5"/>
                <w:rFonts w:asciiTheme="minorEastAsia" w:hAnsiTheme="minorEastAsia" w:cs="方正小标宋简体" w:hint="eastAsia"/>
                <w:noProof/>
              </w:rPr>
              <w:t>关于组织开展学术活动的暂行规定</w:t>
            </w:r>
            <w:r w:rsidR="00BC179F">
              <w:rPr>
                <w:noProof/>
                <w:webHidden/>
              </w:rPr>
              <w:tab/>
            </w:r>
            <w:r w:rsidR="00BC179F">
              <w:rPr>
                <w:noProof/>
                <w:webHidden/>
              </w:rPr>
              <w:fldChar w:fldCharType="begin"/>
            </w:r>
            <w:r w:rsidR="00BC179F">
              <w:rPr>
                <w:noProof/>
                <w:webHidden/>
              </w:rPr>
              <w:instrText xml:space="preserve"> PAGEREF _Toc529274525 \h </w:instrText>
            </w:r>
            <w:r w:rsidR="00BC179F">
              <w:rPr>
                <w:noProof/>
                <w:webHidden/>
              </w:rPr>
            </w:r>
            <w:r w:rsidR="00BC179F">
              <w:rPr>
                <w:noProof/>
                <w:webHidden/>
              </w:rPr>
              <w:fldChar w:fldCharType="separate"/>
            </w:r>
            <w:r w:rsidR="00BC179F">
              <w:rPr>
                <w:noProof/>
                <w:webHidden/>
              </w:rPr>
              <w:t>19</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6" w:history="1">
            <w:r w:rsidR="00BC179F" w:rsidRPr="0021788C">
              <w:rPr>
                <w:rStyle w:val="a5"/>
                <w:rFonts w:asciiTheme="minorEastAsia" w:hAnsiTheme="minorEastAsia" w:cs="方正小标宋简体"/>
                <w:noProof/>
              </w:rPr>
              <w:t>“</w:t>
            </w:r>
            <w:r w:rsidR="00BC179F" w:rsidRPr="0021788C">
              <w:rPr>
                <w:rStyle w:val="a5"/>
                <w:rFonts w:asciiTheme="minorEastAsia" w:hAnsiTheme="minorEastAsia" w:cs="方正小标宋简体" w:hint="eastAsia"/>
                <w:noProof/>
              </w:rPr>
              <w:t>学术不端行为检测系统</w:t>
            </w:r>
            <w:r w:rsidR="00BC179F" w:rsidRPr="0021788C">
              <w:rPr>
                <w:rStyle w:val="a5"/>
                <w:rFonts w:asciiTheme="minorEastAsia" w:hAnsiTheme="minorEastAsia" w:cs="方正小标宋简体"/>
                <w:noProof/>
              </w:rPr>
              <w:t>”</w:t>
            </w:r>
            <w:r w:rsidR="00BC179F" w:rsidRPr="0021788C">
              <w:rPr>
                <w:rStyle w:val="a5"/>
                <w:rFonts w:asciiTheme="minorEastAsia" w:hAnsiTheme="minorEastAsia" w:cs="方正小标宋简体" w:hint="eastAsia"/>
                <w:noProof/>
              </w:rPr>
              <w:t>使用管理办法</w:t>
            </w:r>
            <w:r w:rsidR="00BC179F">
              <w:rPr>
                <w:noProof/>
                <w:webHidden/>
              </w:rPr>
              <w:tab/>
            </w:r>
            <w:r w:rsidR="00BC179F">
              <w:rPr>
                <w:noProof/>
                <w:webHidden/>
              </w:rPr>
              <w:fldChar w:fldCharType="begin"/>
            </w:r>
            <w:r w:rsidR="00BC179F">
              <w:rPr>
                <w:noProof/>
                <w:webHidden/>
              </w:rPr>
              <w:instrText xml:space="preserve"> PAGEREF _Toc529274526 \h </w:instrText>
            </w:r>
            <w:r w:rsidR="00BC179F">
              <w:rPr>
                <w:noProof/>
                <w:webHidden/>
              </w:rPr>
            </w:r>
            <w:r w:rsidR="00BC179F">
              <w:rPr>
                <w:noProof/>
                <w:webHidden/>
              </w:rPr>
              <w:fldChar w:fldCharType="separate"/>
            </w:r>
            <w:r w:rsidR="00BC179F">
              <w:rPr>
                <w:noProof/>
                <w:webHidden/>
              </w:rPr>
              <w:t>20</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7" w:history="1">
            <w:r w:rsidR="00BC179F" w:rsidRPr="0021788C">
              <w:rPr>
                <w:rStyle w:val="a5"/>
                <w:rFonts w:asciiTheme="minorEastAsia" w:hAnsiTheme="minorEastAsia" w:cs="方正小标宋简体" w:hint="eastAsia"/>
                <w:noProof/>
              </w:rPr>
              <w:t>教师学术道德规范</w:t>
            </w:r>
            <w:r w:rsidR="00BC179F">
              <w:rPr>
                <w:noProof/>
                <w:webHidden/>
              </w:rPr>
              <w:tab/>
            </w:r>
            <w:r w:rsidR="00BC179F">
              <w:rPr>
                <w:noProof/>
                <w:webHidden/>
              </w:rPr>
              <w:fldChar w:fldCharType="begin"/>
            </w:r>
            <w:r w:rsidR="00BC179F">
              <w:rPr>
                <w:noProof/>
                <w:webHidden/>
              </w:rPr>
              <w:instrText xml:space="preserve"> PAGEREF _Toc529274527 \h </w:instrText>
            </w:r>
            <w:r w:rsidR="00BC179F">
              <w:rPr>
                <w:noProof/>
                <w:webHidden/>
              </w:rPr>
            </w:r>
            <w:r w:rsidR="00BC179F">
              <w:rPr>
                <w:noProof/>
                <w:webHidden/>
              </w:rPr>
              <w:fldChar w:fldCharType="separate"/>
            </w:r>
            <w:r w:rsidR="00BC179F">
              <w:rPr>
                <w:noProof/>
                <w:webHidden/>
              </w:rPr>
              <w:t>21</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8" w:history="1">
            <w:r w:rsidR="00BC179F" w:rsidRPr="0021788C">
              <w:rPr>
                <w:rStyle w:val="a5"/>
                <w:rFonts w:asciiTheme="minorEastAsia" w:hAnsiTheme="minorEastAsia" w:cs="方正小标宋简体" w:hint="eastAsia"/>
                <w:noProof/>
              </w:rPr>
              <w:t>教科研成果奖励暂行办法（试行）</w:t>
            </w:r>
            <w:r w:rsidR="00BC179F">
              <w:rPr>
                <w:noProof/>
                <w:webHidden/>
              </w:rPr>
              <w:tab/>
            </w:r>
            <w:r w:rsidR="00BC179F">
              <w:rPr>
                <w:noProof/>
                <w:webHidden/>
              </w:rPr>
              <w:fldChar w:fldCharType="begin"/>
            </w:r>
            <w:r w:rsidR="00BC179F">
              <w:rPr>
                <w:noProof/>
                <w:webHidden/>
              </w:rPr>
              <w:instrText xml:space="preserve"> PAGEREF _Toc529274528 \h </w:instrText>
            </w:r>
            <w:r w:rsidR="00BC179F">
              <w:rPr>
                <w:noProof/>
                <w:webHidden/>
              </w:rPr>
            </w:r>
            <w:r w:rsidR="00BC179F">
              <w:rPr>
                <w:noProof/>
                <w:webHidden/>
              </w:rPr>
              <w:fldChar w:fldCharType="separate"/>
            </w:r>
            <w:r w:rsidR="00BC179F">
              <w:rPr>
                <w:noProof/>
                <w:webHidden/>
              </w:rPr>
              <w:t>23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29" w:history="1">
            <w:r w:rsidR="00BC179F" w:rsidRPr="0021788C">
              <w:rPr>
                <w:rStyle w:val="a5"/>
                <w:rFonts w:asciiTheme="minorEastAsia" w:hAnsiTheme="minorEastAsia" w:cs="方正小标宋简体" w:hint="eastAsia"/>
                <w:noProof/>
              </w:rPr>
              <w:t>教学督导工作暂行规定</w:t>
            </w:r>
            <w:r w:rsidR="00BC179F">
              <w:rPr>
                <w:noProof/>
                <w:webHidden/>
              </w:rPr>
              <w:tab/>
            </w:r>
            <w:r w:rsidR="00BC179F">
              <w:rPr>
                <w:noProof/>
                <w:webHidden/>
              </w:rPr>
              <w:fldChar w:fldCharType="begin"/>
            </w:r>
            <w:r w:rsidR="00BC179F">
              <w:rPr>
                <w:noProof/>
                <w:webHidden/>
              </w:rPr>
              <w:instrText xml:space="preserve"> PAGEREF _Toc529274529 \h </w:instrText>
            </w:r>
            <w:r w:rsidR="00BC179F">
              <w:rPr>
                <w:noProof/>
                <w:webHidden/>
              </w:rPr>
            </w:r>
            <w:r w:rsidR="00BC179F">
              <w:rPr>
                <w:noProof/>
                <w:webHidden/>
              </w:rPr>
              <w:fldChar w:fldCharType="separate"/>
            </w:r>
            <w:r w:rsidR="00BC179F">
              <w:rPr>
                <w:noProof/>
                <w:webHidden/>
              </w:rPr>
              <w:t>27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30" w:history="1">
            <w:r w:rsidR="00BC179F" w:rsidRPr="0021788C">
              <w:rPr>
                <w:rStyle w:val="a5"/>
                <w:rFonts w:asciiTheme="minorEastAsia" w:hAnsiTheme="minorEastAsia" w:cs="方正小标宋简体" w:hint="eastAsia"/>
                <w:noProof/>
              </w:rPr>
              <w:t>课堂教学质量评价表</w:t>
            </w:r>
            <w:r w:rsidR="00BC179F">
              <w:rPr>
                <w:noProof/>
                <w:webHidden/>
              </w:rPr>
              <w:tab/>
            </w:r>
            <w:r w:rsidR="00BC179F">
              <w:rPr>
                <w:noProof/>
                <w:webHidden/>
              </w:rPr>
              <w:fldChar w:fldCharType="begin"/>
            </w:r>
            <w:r w:rsidR="00BC179F">
              <w:rPr>
                <w:noProof/>
                <w:webHidden/>
              </w:rPr>
              <w:instrText xml:space="preserve"> PAGEREF _Toc529274530 \h </w:instrText>
            </w:r>
            <w:r w:rsidR="00BC179F">
              <w:rPr>
                <w:noProof/>
                <w:webHidden/>
              </w:rPr>
            </w:r>
            <w:r w:rsidR="00BC179F">
              <w:rPr>
                <w:noProof/>
                <w:webHidden/>
              </w:rPr>
              <w:fldChar w:fldCharType="separate"/>
            </w:r>
            <w:r w:rsidR="00BC179F">
              <w:rPr>
                <w:noProof/>
                <w:webHidden/>
              </w:rPr>
              <w:t>30</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31" w:history="1">
            <w:r w:rsidR="00BC179F" w:rsidRPr="0021788C">
              <w:rPr>
                <w:rStyle w:val="a5"/>
                <w:rFonts w:asciiTheme="minorEastAsia" w:hAnsiTheme="minorEastAsia" w:cs="方正小标宋简体" w:hint="eastAsia"/>
                <w:noProof/>
              </w:rPr>
              <w:t>期末考试命题质量督导检查评价表</w:t>
            </w:r>
            <w:r w:rsidR="00BC179F">
              <w:rPr>
                <w:noProof/>
                <w:webHidden/>
              </w:rPr>
              <w:tab/>
            </w:r>
            <w:r w:rsidR="00BC179F">
              <w:rPr>
                <w:noProof/>
                <w:webHidden/>
              </w:rPr>
              <w:fldChar w:fldCharType="begin"/>
            </w:r>
            <w:r w:rsidR="00BC179F">
              <w:rPr>
                <w:noProof/>
                <w:webHidden/>
              </w:rPr>
              <w:instrText xml:space="preserve"> PAGEREF _Toc529274531 \h </w:instrText>
            </w:r>
            <w:r w:rsidR="00BC179F">
              <w:rPr>
                <w:noProof/>
                <w:webHidden/>
              </w:rPr>
            </w:r>
            <w:r w:rsidR="00BC179F">
              <w:rPr>
                <w:noProof/>
                <w:webHidden/>
              </w:rPr>
              <w:fldChar w:fldCharType="separate"/>
            </w:r>
            <w:r w:rsidR="00BC179F">
              <w:rPr>
                <w:noProof/>
                <w:webHidden/>
              </w:rPr>
              <w:t>32</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32" w:history="1">
            <w:r w:rsidR="00BC179F" w:rsidRPr="0021788C">
              <w:rPr>
                <w:rStyle w:val="a5"/>
                <w:rFonts w:asciiTheme="minorEastAsia" w:hAnsiTheme="minorEastAsia" w:cs="方正小标宋简体" w:hint="eastAsia"/>
                <w:noProof/>
              </w:rPr>
              <w:t>外国专家管理制度</w:t>
            </w:r>
            <w:r w:rsidR="00BC179F">
              <w:rPr>
                <w:noProof/>
                <w:webHidden/>
              </w:rPr>
              <w:tab/>
            </w:r>
            <w:r w:rsidR="00BC179F">
              <w:rPr>
                <w:noProof/>
                <w:webHidden/>
              </w:rPr>
              <w:fldChar w:fldCharType="begin"/>
            </w:r>
            <w:r w:rsidR="00BC179F">
              <w:rPr>
                <w:noProof/>
                <w:webHidden/>
              </w:rPr>
              <w:instrText xml:space="preserve"> PAGEREF _Toc529274532 \h </w:instrText>
            </w:r>
            <w:r w:rsidR="00BC179F">
              <w:rPr>
                <w:noProof/>
                <w:webHidden/>
              </w:rPr>
            </w:r>
            <w:r w:rsidR="00BC179F">
              <w:rPr>
                <w:noProof/>
                <w:webHidden/>
              </w:rPr>
              <w:fldChar w:fldCharType="separate"/>
            </w:r>
            <w:r w:rsidR="00BC179F">
              <w:rPr>
                <w:noProof/>
                <w:webHidden/>
              </w:rPr>
              <w:t>33</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33" w:history="1">
            <w:r w:rsidR="00BC179F" w:rsidRPr="0021788C">
              <w:rPr>
                <w:rStyle w:val="a5"/>
                <w:rFonts w:asciiTheme="minorEastAsia" w:hAnsiTheme="minorEastAsia" w:cs="方正小标宋简体" w:hint="eastAsia"/>
                <w:noProof/>
              </w:rPr>
              <w:t>外国专家安全制度</w:t>
            </w:r>
            <w:r w:rsidR="00BC179F">
              <w:rPr>
                <w:noProof/>
                <w:webHidden/>
              </w:rPr>
              <w:tab/>
            </w:r>
            <w:r w:rsidR="00BC179F">
              <w:rPr>
                <w:noProof/>
                <w:webHidden/>
              </w:rPr>
              <w:fldChar w:fldCharType="begin"/>
            </w:r>
            <w:r w:rsidR="00BC179F">
              <w:rPr>
                <w:noProof/>
                <w:webHidden/>
              </w:rPr>
              <w:instrText xml:space="preserve"> PAGEREF _Toc529274533 \h </w:instrText>
            </w:r>
            <w:r w:rsidR="00BC179F">
              <w:rPr>
                <w:noProof/>
                <w:webHidden/>
              </w:rPr>
            </w:r>
            <w:r w:rsidR="00BC179F">
              <w:rPr>
                <w:noProof/>
                <w:webHidden/>
              </w:rPr>
              <w:fldChar w:fldCharType="separate"/>
            </w:r>
            <w:r w:rsidR="00BC179F">
              <w:rPr>
                <w:noProof/>
                <w:webHidden/>
              </w:rPr>
              <w:t>36</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34" w:history="1">
            <w:r w:rsidR="00BC179F" w:rsidRPr="0021788C">
              <w:rPr>
                <w:rStyle w:val="a5"/>
                <w:rFonts w:asciiTheme="minorEastAsia" w:hAnsiTheme="minorEastAsia" w:cs="方正小标宋简体" w:hint="eastAsia"/>
                <w:noProof/>
              </w:rPr>
              <w:t>校企合作管理办法（试行）</w:t>
            </w:r>
            <w:r w:rsidR="00BC179F">
              <w:rPr>
                <w:noProof/>
                <w:webHidden/>
              </w:rPr>
              <w:tab/>
            </w:r>
            <w:r w:rsidR="00BC179F">
              <w:rPr>
                <w:noProof/>
                <w:webHidden/>
              </w:rPr>
              <w:fldChar w:fldCharType="begin"/>
            </w:r>
            <w:r w:rsidR="00BC179F">
              <w:rPr>
                <w:noProof/>
                <w:webHidden/>
              </w:rPr>
              <w:instrText xml:space="preserve"> PAGEREF _Toc529274534 \h </w:instrText>
            </w:r>
            <w:r w:rsidR="00BC179F">
              <w:rPr>
                <w:noProof/>
                <w:webHidden/>
              </w:rPr>
            </w:r>
            <w:r w:rsidR="00BC179F">
              <w:rPr>
                <w:noProof/>
                <w:webHidden/>
              </w:rPr>
              <w:fldChar w:fldCharType="separate"/>
            </w:r>
            <w:r w:rsidR="00BC179F">
              <w:rPr>
                <w:noProof/>
                <w:webHidden/>
              </w:rPr>
              <w:t>37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35" w:history="1">
            <w:r w:rsidR="00BC179F" w:rsidRPr="0021788C">
              <w:rPr>
                <w:rStyle w:val="a5"/>
                <w:rFonts w:asciiTheme="minorEastAsia" w:hAnsiTheme="minorEastAsia" w:cs="方正小标宋简体" w:hint="eastAsia"/>
                <w:noProof/>
              </w:rPr>
              <w:t>实验实训室管理制度</w:t>
            </w:r>
            <w:r w:rsidR="00BC179F">
              <w:rPr>
                <w:noProof/>
                <w:webHidden/>
              </w:rPr>
              <w:tab/>
            </w:r>
            <w:r w:rsidR="00BC179F">
              <w:rPr>
                <w:noProof/>
                <w:webHidden/>
              </w:rPr>
              <w:fldChar w:fldCharType="begin"/>
            </w:r>
            <w:r w:rsidR="00BC179F">
              <w:rPr>
                <w:noProof/>
                <w:webHidden/>
              </w:rPr>
              <w:instrText xml:space="preserve"> PAGEREF _Toc529274535 \h </w:instrText>
            </w:r>
            <w:r w:rsidR="00BC179F">
              <w:rPr>
                <w:noProof/>
                <w:webHidden/>
              </w:rPr>
            </w:r>
            <w:r w:rsidR="00BC179F">
              <w:rPr>
                <w:noProof/>
                <w:webHidden/>
              </w:rPr>
              <w:fldChar w:fldCharType="separate"/>
            </w:r>
            <w:r w:rsidR="00BC179F">
              <w:rPr>
                <w:noProof/>
                <w:webHidden/>
              </w:rPr>
              <w:t>43</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36" w:history="1">
            <w:r w:rsidR="00BC179F" w:rsidRPr="0021788C">
              <w:rPr>
                <w:rStyle w:val="a5"/>
                <w:rFonts w:ascii="宋体" w:hAnsi="宋体"/>
                <w:noProof/>
              </w:rPr>
              <w:t>1.</w:t>
            </w:r>
            <w:r w:rsidR="00BC179F" w:rsidRPr="0021788C">
              <w:rPr>
                <w:rStyle w:val="a5"/>
                <w:rFonts w:ascii="宋体" w:hAnsi="宋体" w:hint="eastAsia"/>
                <w:noProof/>
              </w:rPr>
              <w:t>管理人员岗位职责</w:t>
            </w:r>
            <w:r w:rsidR="00BC179F">
              <w:rPr>
                <w:noProof/>
                <w:webHidden/>
              </w:rPr>
              <w:tab/>
            </w:r>
            <w:r w:rsidR="00BC179F">
              <w:rPr>
                <w:noProof/>
                <w:webHidden/>
              </w:rPr>
              <w:fldChar w:fldCharType="begin"/>
            </w:r>
            <w:r w:rsidR="00BC179F">
              <w:rPr>
                <w:noProof/>
                <w:webHidden/>
              </w:rPr>
              <w:instrText xml:space="preserve"> PAGEREF _Toc529274536 \h </w:instrText>
            </w:r>
            <w:r w:rsidR="00BC179F">
              <w:rPr>
                <w:noProof/>
                <w:webHidden/>
              </w:rPr>
            </w:r>
            <w:r w:rsidR="00BC179F">
              <w:rPr>
                <w:noProof/>
                <w:webHidden/>
              </w:rPr>
              <w:fldChar w:fldCharType="separate"/>
            </w:r>
            <w:r w:rsidR="00BC179F">
              <w:rPr>
                <w:noProof/>
                <w:webHidden/>
              </w:rPr>
              <w:t>43</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37" w:history="1">
            <w:r w:rsidR="00BC179F" w:rsidRPr="0021788C">
              <w:rPr>
                <w:rStyle w:val="a5"/>
                <w:rFonts w:ascii="宋体" w:hAnsi="宋体"/>
                <w:noProof/>
              </w:rPr>
              <w:t>1.1</w:t>
            </w:r>
            <w:r w:rsidR="00BC179F" w:rsidRPr="0021788C">
              <w:rPr>
                <w:rStyle w:val="a5"/>
                <w:rFonts w:ascii="宋体" w:hAnsi="宋体" w:hint="eastAsia"/>
                <w:noProof/>
              </w:rPr>
              <w:t>实训基地负责人岗位职责</w:t>
            </w:r>
            <w:r w:rsidR="00BC179F">
              <w:rPr>
                <w:noProof/>
                <w:webHidden/>
              </w:rPr>
              <w:tab/>
            </w:r>
            <w:r w:rsidR="00BC179F">
              <w:rPr>
                <w:noProof/>
                <w:webHidden/>
              </w:rPr>
              <w:fldChar w:fldCharType="begin"/>
            </w:r>
            <w:r w:rsidR="00BC179F">
              <w:rPr>
                <w:noProof/>
                <w:webHidden/>
              </w:rPr>
              <w:instrText xml:space="preserve"> PAGEREF _Toc529274537 \h </w:instrText>
            </w:r>
            <w:r w:rsidR="00BC179F">
              <w:rPr>
                <w:noProof/>
                <w:webHidden/>
              </w:rPr>
            </w:r>
            <w:r w:rsidR="00BC179F">
              <w:rPr>
                <w:noProof/>
                <w:webHidden/>
              </w:rPr>
              <w:fldChar w:fldCharType="separate"/>
            </w:r>
            <w:r w:rsidR="00BC179F">
              <w:rPr>
                <w:noProof/>
                <w:webHidden/>
              </w:rPr>
              <w:t>43</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38" w:history="1">
            <w:r w:rsidR="00BC179F" w:rsidRPr="0021788C">
              <w:rPr>
                <w:rStyle w:val="a5"/>
                <w:rFonts w:ascii="宋体" w:hAnsi="宋体"/>
                <w:noProof/>
              </w:rPr>
              <w:t>1.2</w:t>
            </w:r>
            <w:r w:rsidR="00BC179F" w:rsidRPr="0021788C">
              <w:rPr>
                <w:rStyle w:val="a5"/>
                <w:rFonts w:ascii="宋体" w:hAnsi="宋体" w:hint="eastAsia"/>
                <w:noProof/>
              </w:rPr>
              <w:t>实验实训员岗位职责</w:t>
            </w:r>
            <w:r w:rsidR="00BC179F">
              <w:rPr>
                <w:noProof/>
                <w:webHidden/>
              </w:rPr>
              <w:tab/>
            </w:r>
            <w:r w:rsidR="00BC179F">
              <w:rPr>
                <w:noProof/>
                <w:webHidden/>
              </w:rPr>
              <w:fldChar w:fldCharType="begin"/>
            </w:r>
            <w:r w:rsidR="00BC179F">
              <w:rPr>
                <w:noProof/>
                <w:webHidden/>
              </w:rPr>
              <w:instrText xml:space="preserve"> PAGEREF _Toc529274538 \h </w:instrText>
            </w:r>
            <w:r w:rsidR="00BC179F">
              <w:rPr>
                <w:noProof/>
                <w:webHidden/>
              </w:rPr>
            </w:r>
            <w:r w:rsidR="00BC179F">
              <w:rPr>
                <w:noProof/>
                <w:webHidden/>
              </w:rPr>
              <w:fldChar w:fldCharType="separate"/>
            </w:r>
            <w:r w:rsidR="00BC179F">
              <w:rPr>
                <w:noProof/>
                <w:webHidden/>
              </w:rPr>
              <w:t>43</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39" w:history="1">
            <w:r w:rsidR="00BC179F" w:rsidRPr="0021788C">
              <w:rPr>
                <w:rStyle w:val="a5"/>
                <w:rFonts w:ascii="宋体" w:hAnsi="宋体"/>
                <w:noProof/>
              </w:rPr>
              <w:t>1.3</w:t>
            </w:r>
            <w:r w:rsidR="00BC179F" w:rsidRPr="0021788C">
              <w:rPr>
                <w:rStyle w:val="a5"/>
                <w:rFonts w:ascii="宋体" w:hAnsi="宋体" w:hint="eastAsia"/>
                <w:noProof/>
              </w:rPr>
              <w:t>实验实训室设置管理办法</w:t>
            </w:r>
            <w:r w:rsidR="00BC179F">
              <w:rPr>
                <w:noProof/>
                <w:webHidden/>
              </w:rPr>
              <w:tab/>
            </w:r>
            <w:r w:rsidR="00BC179F">
              <w:rPr>
                <w:noProof/>
                <w:webHidden/>
              </w:rPr>
              <w:fldChar w:fldCharType="begin"/>
            </w:r>
            <w:r w:rsidR="00BC179F">
              <w:rPr>
                <w:noProof/>
                <w:webHidden/>
              </w:rPr>
              <w:instrText xml:space="preserve"> PAGEREF _Toc529274539 \h </w:instrText>
            </w:r>
            <w:r w:rsidR="00BC179F">
              <w:rPr>
                <w:noProof/>
                <w:webHidden/>
              </w:rPr>
            </w:r>
            <w:r w:rsidR="00BC179F">
              <w:rPr>
                <w:noProof/>
                <w:webHidden/>
              </w:rPr>
              <w:fldChar w:fldCharType="separate"/>
            </w:r>
            <w:r w:rsidR="00BC179F">
              <w:rPr>
                <w:noProof/>
                <w:webHidden/>
              </w:rPr>
              <w:t>44</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0" w:history="1">
            <w:r w:rsidR="00BC179F" w:rsidRPr="0021788C">
              <w:rPr>
                <w:rStyle w:val="a5"/>
                <w:rFonts w:ascii="宋体" w:hAnsi="宋体"/>
                <w:noProof/>
              </w:rPr>
              <w:t>2.</w:t>
            </w:r>
            <w:r w:rsidR="00BC179F" w:rsidRPr="0021788C">
              <w:rPr>
                <w:rStyle w:val="a5"/>
                <w:rFonts w:ascii="宋体" w:hAnsi="宋体" w:hint="eastAsia"/>
                <w:noProof/>
              </w:rPr>
              <w:t>实验实训室管理制度</w:t>
            </w:r>
            <w:r w:rsidR="00BC179F">
              <w:rPr>
                <w:noProof/>
                <w:webHidden/>
              </w:rPr>
              <w:tab/>
            </w:r>
            <w:r w:rsidR="00BC179F">
              <w:rPr>
                <w:noProof/>
                <w:webHidden/>
              </w:rPr>
              <w:fldChar w:fldCharType="begin"/>
            </w:r>
            <w:r w:rsidR="00BC179F">
              <w:rPr>
                <w:noProof/>
                <w:webHidden/>
              </w:rPr>
              <w:instrText xml:space="preserve"> PAGEREF _Toc529274540 \h </w:instrText>
            </w:r>
            <w:r w:rsidR="00BC179F">
              <w:rPr>
                <w:noProof/>
                <w:webHidden/>
              </w:rPr>
            </w:r>
            <w:r w:rsidR="00BC179F">
              <w:rPr>
                <w:noProof/>
                <w:webHidden/>
              </w:rPr>
              <w:fldChar w:fldCharType="separate"/>
            </w:r>
            <w:r w:rsidR="00BC179F">
              <w:rPr>
                <w:noProof/>
                <w:webHidden/>
              </w:rPr>
              <w:t>46</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1" w:history="1">
            <w:r w:rsidR="00BC179F" w:rsidRPr="0021788C">
              <w:rPr>
                <w:rStyle w:val="a5"/>
                <w:rFonts w:ascii="宋体" w:hAnsi="宋体"/>
                <w:noProof/>
              </w:rPr>
              <w:t>2.1</w:t>
            </w:r>
            <w:r w:rsidR="00BC179F" w:rsidRPr="0021788C">
              <w:rPr>
                <w:rStyle w:val="a5"/>
                <w:rFonts w:ascii="宋体" w:hAnsi="宋体" w:hint="eastAsia"/>
                <w:noProof/>
              </w:rPr>
              <w:t>实验实训室管理规定</w:t>
            </w:r>
            <w:r w:rsidR="00BC179F">
              <w:rPr>
                <w:noProof/>
                <w:webHidden/>
              </w:rPr>
              <w:tab/>
            </w:r>
            <w:r w:rsidR="00BC179F">
              <w:rPr>
                <w:noProof/>
                <w:webHidden/>
              </w:rPr>
              <w:fldChar w:fldCharType="begin"/>
            </w:r>
            <w:r w:rsidR="00BC179F">
              <w:rPr>
                <w:noProof/>
                <w:webHidden/>
              </w:rPr>
              <w:instrText xml:space="preserve"> PAGEREF _Toc529274541 \h </w:instrText>
            </w:r>
            <w:r w:rsidR="00BC179F">
              <w:rPr>
                <w:noProof/>
                <w:webHidden/>
              </w:rPr>
            </w:r>
            <w:r w:rsidR="00BC179F">
              <w:rPr>
                <w:noProof/>
                <w:webHidden/>
              </w:rPr>
              <w:fldChar w:fldCharType="separate"/>
            </w:r>
            <w:r w:rsidR="00BC179F">
              <w:rPr>
                <w:noProof/>
                <w:webHidden/>
              </w:rPr>
              <w:t>46</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2" w:history="1">
            <w:r w:rsidR="00BC179F" w:rsidRPr="0021788C">
              <w:rPr>
                <w:rStyle w:val="a5"/>
                <w:rFonts w:ascii="宋体" w:hAnsi="宋体"/>
                <w:noProof/>
              </w:rPr>
              <w:t>2.2</w:t>
            </w:r>
            <w:r w:rsidR="00BC179F" w:rsidRPr="0021788C">
              <w:rPr>
                <w:rStyle w:val="a5"/>
                <w:rFonts w:ascii="宋体" w:hAnsi="宋体" w:hint="eastAsia"/>
                <w:noProof/>
              </w:rPr>
              <w:t>实验实训室资产管理规定</w:t>
            </w:r>
            <w:r w:rsidR="00BC179F">
              <w:rPr>
                <w:noProof/>
                <w:webHidden/>
              </w:rPr>
              <w:tab/>
            </w:r>
            <w:r w:rsidR="00BC179F">
              <w:rPr>
                <w:noProof/>
                <w:webHidden/>
              </w:rPr>
              <w:fldChar w:fldCharType="begin"/>
            </w:r>
            <w:r w:rsidR="00BC179F">
              <w:rPr>
                <w:noProof/>
                <w:webHidden/>
              </w:rPr>
              <w:instrText xml:space="preserve"> PAGEREF _Toc529274542 \h </w:instrText>
            </w:r>
            <w:r w:rsidR="00BC179F">
              <w:rPr>
                <w:noProof/>
                <w:webHidden/>
              </w:rPr>
            </w:r>
            <w:r w:rsidR="00BC179F">
              <w:rPr>
                <w:noProof/>
                <w:webHidden/>
              </w:rPr>
              <w:fldChar w:fldCharType="separate"/>
            </w:r>
            <w:r w:rsidR="00BC179F">
              <w:rPr>
                <w:noProof/>
                <w:webHidden/>
              </w:rPr>
              <w:t>48</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3" w:history="1">
            <w:r w:rsidR="00BC179F" w:rsidRPr="0021788C">
              <w:rPr>
                <w:rStyle w:val="a5"/>
                <w:rFonts w:ascii="宋体" w:hAnsi="宋体"/>
                <w:noProof/>
              </w:rPr>
              <w:t>2.3</w:t>
            </w:r>
            <w:r w:rsidR="00BC179F" w:rsidRPr="0021788C">
              <w:rPr>
                <w:rStyle w:val="a5"/>
                <w:rFonts w:ascii="宋体" w:hAnsi="宋体" w:hint="eastAsia"/>
                <w:noProof/>
              </w:rPr>
              <w:t>实验实训室安全、使用管理规定</w:t>
            </w:r>
            <w:r w:rsidR="00BC179F">
              <w:rPr>
                <w:noProof/>
                <w:webHidden/>
              </w:rPr>
              <w:tab/>
            </w:r>
            <w:r w:rsidR="00BC179F">
              <w:rPr>
                <w:noProof/>
                <w:webHidden/>
              </w:rPr>
              <w:fldChar w:fldCharType="begin"/>
            </w:r>
            <w:r w:rsidR="00BC179F">
              <w:rPr>
                <w:noProof/>
                <w:webHidden/>
              </w:rPr>
              <w:instrText xml:space="preserve"> PAGEREF _Toc529274543 \h </w:instrText>
            </w:r>
            <w:r w:rsidR="00BC179F">
              <w:rPr>
                <w:noProof/>
                <w:webHidden/>
              </w:rPr>
            </w:r>
            <w:r w:rsidR="00BC179F">
              <w:rPr>
                <w:noProof/>
                <w:webHidden/>
              </w:rPr>
              <w:fldChar w:fldCharType="separate"/>
            </w:r>
            <w:r w:rsidR="00BC179F">
              <w:rPr>
                <w:noProof/>
                <w:webHidden/>
              </w:rPr>
              <w:t>48</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4" w:history="1">
            <w:r w:rsidR="00BC179F" w:rsidRPr="0021788C">
              <w:rPr>
                <w:rStyle w:val="a5"/>
                <w:rFonts w:ascii="宋体" w:hAnsi="宋体"/>
                <w:noProof/>
              </w:rPr>
              <w:t>2.4</w:t>
            </w:r>
            <w:r w:rsidR="00BC179F" w:rsidRPr="0021788C">
              <w:rPr>
                <w:rStyle w:val="a5"/>
                <w:rFonts w:ascii="宋体" w:hAnsi="宋体" w:hint="eastAsia"/>
                <w:noProof/>
              </w:rPr>
              <w:t>实验实训指导教师工作守则</w:t>
            </w:r>
            <w:r w:rsidR="00BC179F">
              <w:rPr>
                <w:noProof/>
                <w:webHidden/>
              </w:rPr>
              <w:tab/>
            </w:r>
            <w:r w:rsidR="00BC179F">
              <w:rPr>
                <w:noProof/>
                <w:webHidden/>
              </w:rPr>
              <w:fldChar w:fldCharType="begin"/>
            </w:r>
            <w:r w:rsidR="00BC179F">
              <w:rPr>
                <w:noProof/>
                <w:webHidden/>
              </w:rPr>
              <w:instrText xml:space="preserve"> PAGEREF _Toc529274544 \h </w:instrText>
            </w:r>
            <w:r w:rsidR="00BC179F">
              <w:rPr>
                <w:noProof/>
                <w:webHidden/>
              </w:rPr>
            </w:r>
            <w:r w:rsidR="00BC179F">
              <w:rPr>
                <w:noProof/>
                <w:webHidden/>
              </w:rPr>
              <w:fldChar w:fldCharType="separate"/>
            </w:r>
            <w:r w:rsidR="00BC179F">
              <w:rPr>
                <w:noProof/>
                <w:webHidden/>
              </w:rPr>
              <w:t>49</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5" w:history="1">
            <w:r w:rsidR="00BC179F" w:rsidRPr="0021788C">
              <w:rPr>
                <w:rStyle w:val="a5"/>
                <w:rFonts w:ascii="宋体" w:hAnsi="宋体"/>
                <w:noProof/>
              </w:rPr>
              <w:t>2.5</w:t>
            </w:r>
            <w:r w:rsidR="00BC179F" w:rsidRPr="0021788C">
              <w:rPr>
                <w:rStyle w:val="a5"/>
                <w:rFonts w:ascii="宋体" w:hAnsi="宋体" w:hint="eastAsia"/>
                <w:noProof/>
              </w:rPr>
              <w:t>学生实验实训守则</w:t>
            </w:r>
            <w:r w:rsidR="00BC179F">
              <w:rPr>
                <w:noProof/>
                <w:webHidden/>
              </w:rPr>
              <w:tab/>
            </w:r>
            <w:r w:rsidR="00BC179F">
              <w:rPr>
                <w:noProof/>
                <w:webHidden/>
              </w:rPr>
              <w:fldChar w:fldCharType="begin"/>
            </w:r>
            <w:r w:rsidR="00BC179F">
              <w:rPr>
                <w:noProof/>
                <w:webHidden/>
              </w:rPr>
              <w:instrText xml:space="preserve"> PAGEREF _Toc529274545 \h </w:instrText>
            </w:r>
            <w:r w:rsidR="00BC179F">
              <w:rPr>
                <w:noProof/>
                <w:webHidden/>
              </w:rPr>
            </w:r>
            <w:r w:rsidR="00BC179F">
              <w:rPr>
                <w:noProof/>
                <w:webHidden/>
              </w:rPr>
              <w:fldChar w:fldCharType="separate"/>
            </w:r>
            <w:r w:rsidR="00BC179F">
              <w:rPr>
                <w:noProof/>
                <w:webHidden/>
              </w:rPr>
              <w:t>50</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6" w:history="1">
            <w:r w:rsidR="00BC179F" w:rsidRPr="0021788C">
              <w:rPr>
                <w:rStyle w:val="a5"/>
                <w:rFonts w:ascii="宋体" w:hAnsi="宋体"/>
                <w:noProof/>
              </w:rPr>
              <w:t>2.6</w:t>
            </w:r>
            <w:r w:rsidR="00BC179F" w:rsidRPr="0021788C">
              <w:rPr>
                <w:rStyle w:val="a5"/>
                <w:rFonts w:ascii="宋体" w:hAnsi="宋体" w:hint="eastAsia"/>
                <w:noProof/>
              </w:rPr>
              <w:t>实验实训室开放管理办法</w:t>
            </w:r>
            <w:r w:rsidR="00BC179F">
              <w:rPr>
                <w:noProof/>
                <w:webHidden/>
              </w:rPr>
              <w:tab/>
            </w:r>
            <w:r w:rsidR="00BC179F">
              <w:rPr>
                <w:noProof/>
                <w:webHidden/>
              </w:rPr>
              <w:fldChar w:fldCharType="begin"/>
            </w:r>
            <w:r w:rsidR="00BC179F">
              <w:rPr>
                <w:noProof/>
                <w:webHidden/>
              </w:rPr>
              <w:instrText xml:space="preserve"> PAGEREF _Toc529274546 \h </w:instrText>
            </w:r>
            <w:r w:rsidR="00BC179F">
              <w:rPr>
                <w:noProof/>
                <w:webHidden/>
              </w:rPr>
            </w:r>
            <w:r w:rsidR="00BC179F">
              <w:rPr>
                <w:noProof/>
                <w:webHidden/>
              </w:rPr>
              <w:fldChar w:fldCharType="separate"/>
            </w:r>
            <w:r w:rsidR="00BC179F">
              <w:rPr>
                <w:noProof/>
                <w:webHidden/>
              </w:rPr>
              <w:t>51</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7" w:history="1">
            <w:r w:rsidR="00BC179F" w:rsidRPr="0021788C">
              <w:rPr>
                <w:rStyle w:val="a5"/>
                <w:rFonts w:ascii="宋体" w:hAnsi="宋体"/>
                <w:noProof/>
              </w:rPr>
              <w:t>2.7</w:t>
            </w:r>
            <w:r w:rsidR="00BC179F" w:rsidRPr="0021788C">
              <w:rPr>
                <w:rStyle w:val="a5"/>
                <w:rFonts w:ascii="宋体" w:hAnsi="宋体" w:hint="eastAsia"/>
                <w:noProof/>
              </w:rPr>
              <w:t>实验实训室社会服务管理办法</w:t>
            </w:r>
            <w:r w:rsidR="00BC179F">
              <w:rPr>
                <w:noProof/>
                <w:webHidden/>
              </w:rPr>
              <w:tab/>
            </w:r>
            <w:r w:rsidR="00BC179F">
              <w:rPr>
                <w:noProof/>
                <w:webHidden/>
              </w:rPr>
              <w:fldChar w:fldCharType="begin"/>
            </w:r>
            <w:r w:rsidR="00BC179F">
              <w:rPr>
                <w:noProof/>
                <w:webHidden/>
              </w:rPr>
              <w:instrText xml:space="preserve"> PAGEREF _Toc529274547 \h </w:instrText>
            </w:r>
            <w:r w:rsidR="00BC179F">
              <w:rPr>
                <w:noProof/>
                <w:webHidden/>
              </w:rPr>
            </w:r>
            <w:r w:rsidR="00BC179F">
              <w:rPr>
                <w:noProof/>
                <w:webHidden/>
              </w:rPr>
              <w:fldChar w:fldCharType="separate"/>
            </w:r>
            <w:r w:rsidR="00BC179F">
              <w:rPr>
                <w:noProof/>
                <w:webHidden/>
              </w:rPr>
              <w:t>51</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8" w:history="1">
            <w:r w:rsidR="00BC179F" w:rsidRPr="0021788C">
              <w:rPr>
                <w:rStyle w:val="a5"/>
                <w:rFonts w:ascii="宋体" w:hAnsi="宋体"/>
                <w:noProof/>
              </w:rPr>
              <w:t>2.8</w:t>
            </w:r>
            <w:r w:rsidR="00BC179F" w:rsidRPr="0021788C">
              <w:rPr>
                <w:rStyle w:val="a5"/>
                <w:rFonts w:ascii="宋体" w:hAnsi="宋体" w:hint="eastAsia"/>
                <w:noProof/>
              </w:rPr>
              <w:t>实验实训室工作档案管理制度</w:t>
            </w:r>
            <w:r w:rsidR="00BC179F">
              <w:rPr>
                <w:noProof/>
                <w:webHidden/>
              </w:rPr>
              <w:tab/>
            </w:r>
            <w:r w:rsidR="00BC179F">
              <w:rPr>
                <w:noProof/>
                <w:webHidden/>
              </w:rPr>
              <w:fldChar w:fldCharType="begin"/>
            </w:r>
            <w:r w:rsidR="00BC179F">
              <w:rPr>
                <w:noProof/>
                <w:webHidden/>
              </w:rPr>
              <w:instrText xml:space="preserve"> PAGEREF _Toc529274548 \h </w:instrText>
            </w:r>
            <w:r w:rsidR="00BC179F">
              <w:rPr>
                <w:noProof/>
                <w:webHidden/>
              </w:rPr>
            </w:r>
            <w:r w:rsidR="00BC179F">
              <w:rPr>
                <w:noProof/>
                <w:webHidden/>
              </w:rPr>
              <w:fldChar w:fldCharType="separate"/>
            </w:r>
            <w:r w:rsidR="00BC179F">
              <w:rPr>
                <w:noProof/>
                <w:webHidden/>
              </w:rPr>
              <w:t>52</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49" w:history="1">
            <w:r w:rsidR="00BC179F" w:rsidRPr="0021788C">
              <w:rPr>
                <w:rStyle w:val="a5"/>
                <w:rFonts w:ascii="宋体" w:hAnsi="宋体"/>
                <w:noProof/>
              </w:rPr>
              <w:t>2.9</w:t>
            </w:r>
            <w:r w:rsidR="00BC179F" w:rsidRPr="0021788C">
              <w:rPr>
                <w:rStyle w:val="a5"/>
                <w:rFonts w:ascii="宋体" w:hAnsi="宋体" w:hint="eastAsia"/>
                <w:noProof/>
              </w:rPr>
              <w:t>实验实训室基本信息收集整理制度</w:t>
            </w:r>
            <w:r w:rsidR="00BC179F">
              <w:rPr>
                <w:noProof/>
                <w:webHidden/>
              </w:rPr>
              <w:tab/>
            </w:r>
            <w:r w:rsidR="00BC179F">
              <w:rPr>
                <w:noProof/>
                <w:webHidden/>
              </w:rPr>
              <w:fldChar w:fldCharType="begin"/>
            </w:r>
            <w:r w:rsidR="00BC179F">
              <w:rPr>
                <w:noProof/>
                <w:webHidden/>
              </w:rPr>
              <w:instrText xml:space="preserve"> PAGEREF _Toc529274549 \h </w:instrText>
            </w:r>
            <w:r w:rsidR="00BC179F">
              <w:rPr>
                <w:noProof/>
                <w:webHidden/>
              </w:rPr>
            </w:r>
            <w:r w:rsidR="00BC179F">
              <w:rPr>
                <w:noProof/>
                <w:webHidden/>
              </w:rPr>
              <w:fldChar w:fldCharType="separate"/>
            </w:r>
            <w:r w:rsidR="00BC179F">
              <w:rPr>
                <w:noProof/>
                <w:webHidden/>
              </w:rPr>
              <w:t>53</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50" w:history="1">
            <w:r w:rsidR="00BC179F" w:rsidRPr="0021788C">
              <w:rPr>
                <w:rStyle w:val="a5"/>
                <w:rFonts w:ascii="宋体" w:hAnsi="宋体"/>
                <w:noProof/>
              </w:rPr>
              <w:t>3.</w:t>
            </w:r>
            <w:r w:rsidR="00BC179F" w:rsidRPr="0021788C">
              <w:rPr>
                <w:rStyle w:val="a5"/>
                <w:rFonts w:ascii="宋体" w:hAnsi="宋体" w:hint="eastAsia"/>
                <w:noProof/>
              </w:rPr>
              <w:t>附表</w:t>
            </w:r>
            <w:r w:rsidR="00BC179F">
              <w:rPr>
                <w:noProof/>
                <w:webHidden/>
              </w:rPr>
              <w:tab/>
            </w:r>
            <w:r w:rsidR="00BC179F">
              <w:rPr>
                <w:noProof/>
                <w:webHidden/>
              </w:rPr>
              <w:fldChar w:fldCharType="begin"/>
            </w:r>
            <w:r w:rsidR="00BC179F">
              <w:rPr>
                <w:noProof/>
                <w:webHidden/>
              </w:rPr>
              <w:instrText xml:space="preserve"> PAGEREF _Toc529274550 \h </w:instrText>
            </w:r>
            <w:r w:rsidR="00BC179F">
              <w:rPr>
                <w:noProof/>
                <w:webHidden/>
              </w:rPr>
            </w:r>
            <w:r w:rsidR="00BC179F">
              <w:rPr>
                <w:noProof/>
                <w:webHidden/>
              </w:rPr>
              <w:fldChar w:fldCharType="separate"/>
            </w:r>
            <w:r w:rsidR="00BC179F">
              <w:rPr>
                <w:noProof/>
                <w:webHidden/>
              </w:rPr>
              <w:t>55</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51" w:history="1">
            <w:r w:rsidR="00BC179F" w:rsidRPr="0021788C">
              <w:rPr>
                <w:rStyle w:val="a5"/>
                <w:rFonts w:ascii="宋体" w:hAnsi="宋体"/>
                <w:noProof/>
              </w:rPr>
              <w:t>3.1</w:t>
            </w:r>
            <w:r w:rsidR="00BC179F" w:rsidRPr="0021788C">
              <w:rPr>
                <w:rStyle w:val="a5"/>
                <w:rFonts w:ascii="宋体" w:hAnsi="宋体" w:hint="eastAsia"/>
                <w:noProof/>
              </w:rPr>
              <w:t>实验实训室撤消、整合申请表</w:t>
            </w:r>
            <w:r w:rsidR="00BC179F">
              <w:rPr>
                <w:noProof/>
                <w:webHidden/>
              </w:rPr>
              <w:tab/>
            </w:r>
            <w:r w:rsidR="00BC179F">
              <w:rPr>
                <w:noProof/>
                <w:webHidden/>
              </w:rPr>
              <w:fldChar w:fldCharType="begin"/>
            </w:r>
            <w:r w:rsidR="00BC179F">
              <w:rPr>
                <w:noProof/>
                <w:webHidden/>
              </w:rPr>
              <w:instrText xml:space="preserve"> PAGEREF _Toc529274551 \h </w:instrText>
            </w:r>
            <w:r w:rsidR="00BC179F">
              <w:rPr>
                <w:noProof/>
                <w:webHidden/>
              </w:rPr>
            </w:r>
            <w:r w:rsidR="00BC179F">
              <w:rPr>
                <w:noProof/>
                <w:webHidden/>
              </w:rPr>
              <w:fldChar w:fldCharType="separate"/>
            </w:r>
            <w:r w:rsidR="00BC179F">
              <w:rPr>
                <w:noProof/>
                <w:webHidden/>
              </w:rPr>
              <w:t>55</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52" w:history="1">
            <w:r w:rsidR="00BC179F" w:rsidRPr="0021788C">
              <w:rPr>
                <w:rStyle w:val="a5"/>
                <w:rFonts w:ascii="宋体" w:hAnsi="宋体"/>
                <w:noProof/>
              </w:rPr>
              <w:t>3.2</w:t>
            </w:r>
            <w:r w:rsidR="00BC179F" w:rsidRPr="0021788C">
              <w:rPr>
                <w:rStyle w:val="a5"/>
                <w:rFonts w:ascii="宋体" w:hAnsi="宋体" w:hint="eastAsia"/>
                <w:noProof/>
              </w:rPr>
              <w:t>实验室上课安排申请表</w:t>
            </w:r>
            <w:r w:rsidR="00BC179F">
              <w:rPr>
                <w:noProof/>
                <w:webHidden/>
              </w:rPr>
              <w:tab/>
            </w:r>
            <w:r w:rsidR="00BC179F">
              <w:rPr>
                <w:noProof/>
                <w:webHidden/>
              </w:rPr>
              <w:fldChar w:fldCharType="begin"/>
            </w:r>
            <w:r w:rsidR="00BC179F">
              <w:rPr>
                <w:noProof/>
                <w:webHidden/>
              </w:rPr>
              <w:instrText xml:space="preserve"> PAGEREF _Toc529274552 \h </w:instrText>
            </w:r>
            <w:r w:rsidR="00BC179F">
              <w:rPr>
                <w:noProof/>
                <w:webHidden/>
              </w:rPr>
            </w:r>
            <w:r w:rsidR="00BC179F">
              <w:rPr>
                <w:noProof/>
                <w:webHidden/>
              </w:rPr>
              <w:fldChar w:fldCharType="separate"/>
            </w:r>
            <w:r w:rsidR="00BC179F">
              <w:rPr>
                <w:noProof/>
                <w:webHidden/>
              </w:rPr>
              <w:t>56</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53" w:history="1">
            <w:r w:rsidR="00BC179F" w:rsidRPr="0021788C">
              <w:rPr>
                <w:rStyle w:val="a5"/>
                <w:rFonts w:ascii="宋体" w:hAnsi="宋体"/>
                <w:noProof/>
              </w:rPr>
              <w:t>3.3</w:t>
            </w:r>
            <w:r w:rsidR="00BC179F" w:rsidRPr="0021788C">
              <w:rPr>
                <w:rStyle w:val="a5"/>
                <w:rFonts w:ascii="宋体" w:hAnsi="宋体" w:hint="eastAsia"/>
                <w:noProof/>
              </w:rPr>
              <w:t>实验实训室仪器设备校内借用登记表</w:t>
            </w:r>
            <w:r w:rsidR="00BC179F">
              <w:rPr>
                <w:noProof/>
                <w:webHidden/>
              </w:rPr>
              <w:tab/>
            </w:r>
            <w:r w:rsidR="00BC179F">
              <w:rPr>
                <w:noProof/>
                <w:webHidden/>
              </w:rPr>
              <w:fldChar w:fldCharType="begin"/>
            </w:r>
            <w:r w:rsidR="00BC179F">
              <w:rPr>
                <w:noProof/>
                <w:webHidden/>
              </w:rPr>
              <w:instrText xml:space="preserve"> PAGEREF _Toc529274553 \h </w:instrText>
            </w:r>
            <w:r w:rsidR="00BC179F">
              <w:rPr>
                <w:noProof/>
                <w:webHidden/>
              </w:rPr>
            </w:r>
            <w:r w:rsidR="00BC179F">
              <w:rPr>
                <w:noProof/>
                <w:webHidden/>
              </w:rPr>
              <w:fldChar w:fldCharType="separate"/>
            </w:r>
            <w:r w:rsidR="00BC179F">
              <w:rPr>
                <w:noProof/>
                <w:webHidden/>
              </w:rPr>
              <w:t>57</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54" w:history="1">
            <w:r w:rsidR="00BC179F" w:rsidRPr="0021788C">
              <w:rPr>
                <w:rStyle w:val="a5"/>
                <w:rFonts w:ascii="宋体" w:hAnsi="宋体"/>
                <w:noProof/>
              </w:rPr>
              <w:t>3.4</w:t>
            </w:r>
            <w:r w:rsidR="00BC179F" w:rsidRPr="0021788C">
              <w:rPr>
                <w:rStyle w:val="a5"/>
                <w:rFonts w:ascii="宋体" w:hAnsi="宋体" w:hint="eastAsia"/>
                <w:noProof/>
              </w:rPr>
              <w:t>实验实训室管理人员变换</w:t>
            </w:r>
            <w:r w:rsidR="00BC179F" w:rsidRPr="0021788C">
              <w:rPr>
                <w:rStyle w:val="a5"/>
                <w:rFonts w:ascii="宋体" w:hAnsi="宋体"/>
                <w:noProof/>
              </w:rPr>
              <w:t>(</w:t>
            </w:r>
            <w:r w:rsidR="00BC179F" w:rsidRPr="0021788C">
              <w:rPr>
                <w:rStyle w:val="a5"/>
                <w:rFonts w:ascii="宋体" w:hAnsi="宋体" w:hint="eastAsia"/>
                <w:noProof/>
              </w:rPr>
              <w:t>设备固定</w:t>
            </w:r>
            <w:r w:rsidR="00BC179F" w:rsidRPr="0021788C">
              <w:rPr>
                <w:rStyle w:val="a5"/>
                <w:rFonts w:ascii="宋体" w:hAnsi="宋体"/>
                <w:noProof/>
              </w:rPr>
              <w:t>)</w:t>
            </w:r>
            <w:r w:rsidR="00BC179F" w:rsidRPr="0021788C">
              <w:rPr>
                <w:rStyle w:val="a5"/>
                <w:rFonts w:ascii="宋体" w:hAnsi="宋体" w:hint="eastAsia"/>
                <w:noProof/>
              </w:rPr>
              <w:t>资产移交手续登记表（表</w:t>
            </w:r>
            <w:r w:rsidR="00BC179F" w:rsidRPr="0021788C">
              <w:rPr>
                <w:rStyle w:val="a5"/>
                <w:rFonts w:ascii="宋体" w:hAnsi="宋体"/>
                <w:noProof/>
              </w:rPr>
              <w:t>1</w:t>
            </w:r>
            <w:r w:rsidR="00BC179F" w:rsidRPr="0021788C">
              <w:rPr>
                <w:rStyle w:val="a5"/>
                <w:rFonts w:ascii="宋体" w:hAnsi="宋体" w:hint="eastAsia"/>
                <w:noProof/>
              </w:rPr>
              <w:t>）</w:t>
            </w:r>
            <w:r w:rsidR="00BC179F">
              <w:rPr>
                <w:noProof/>
                <w:webHidden/>
              </w:rPr>
              <w:tab/>
            </w:r>
            <w:r w:rsidR="00BC179F">
              <w:rPr>
                <w:noProof/>
                <w:webHidden/>
              </w:rPr>
              <w:fldChar w:fldCharType="begin"/>
            </w:r>
            <w:r w:rsidR="00BC179F">
              <w:rPr>
                <w:noProof/>
                <w:webHidden/>
              </w:rPr>
              <w:instrText xml:space="preserve"> PAGEREF _Toc529274554 \h </w:instrText>
            </w:r>
            <w:r w:rsidR="00BC179F">
              <w:rPr>
                <w:noProof/>
                <w:webHidden/>
              </w:rPr>
            </w:r>
            <w:r w:rsidR="00BC179F">
              <w:rPr>
                <w:noProof/>
                <w:webHidden/>
              </w:rPr>
              <w:fldChar w:fldCharType="separate"/>
            </w:r>
            <w:r w:rsidR="00BC179F">
              <w:rPr>
                <w:noProof/>
                <w:webHidden/>
              </w:rPr>
              <w:t>59</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55" w:history="1">
            <w:r w:rsidR="00BC179F" w:rsidRPr="0021788C">
              <w:rPr>
                <w:rStyle w:val="a5"/>
                <w:rFonts w:ascii="宋体" w:hAnsi="宋体"/>
                <w:noProof/>
              </w:rPr>
              <w:t>3.5</w:t>
            </w:r>
            <w:r w:rsidR="00BC179F" w:rsidRPr="0021788C">
              <w:rPr>
                <w:rStyle w:val="a5"/>
                <w:rFonts w:ascii="宋体" w:hAnsi="宋体" w:hint="eastAsia"/>
                <w:noProof/>
              </w:rPr>
              <w:t>实验实训室管理人员变换</w:t>
            </w:r>
            <w:r w:rsidR="00BC179F" w:rsidRPr="0021788C">
              <w:rPr>
                <w:rStyle w:val="a5"/>
                <w:rFonts w:ascii="宋体" w:hAnsi="宋体"/>
                <w:noProof/>
              </w:rPr>
              <w:t>(</w:t>
            </w:r>
            <w:r w:rsidR="00BC179F" w:rsidRPr="0021788C">
              <w:rPr>
                <w:rStyle w:val="a5"/>
                <w:rFonts w:ascii="宋体" w:hAnsi="宋体" w:hint="eastAsia"/>
                <w:noProof/>
              </w:rPr>
              <w:t>其它</w:t>
            </w:r>
            <w:r w:rsidR="00BC179F" w:rsidRPr="0021788C">
              <w:rPr>
                <w:rStyle w:val="a5"/>
                <w:rFonts w:ascii="宋体" w:hAnsi="宋体"/>
                <w:noProof/>
              </w:rPr>
              <w:t>)</w:t>
            </w:r>
            <w:r w:rsidR="00BC179F" w:rsidRPr="0021788C">
              <w:rPr>
                <w:rStyle w:val="a5"/>
                <w:rFonts w:ascii="宋体" w:hAnsi="宋体" w:hint="eastAsia"/>
                <w:noProof/>
              </w:rPr>
              <w:t>资产移交手续登记表（表</w:t>
            </w:r>
            <w:r w:rsidR="00BC179F" w:rsidRPr="0021788C">
              <w:rPr>
                <w:rStyle w:val="a5"/>
                <w:rFonts w:ascii="宋体" w:hAnsi="宋体"/>
                <w:noProof/>
              </w:rPr>
              <w:t>2</w:t>
            </w:r>
            <w:r w:rsidR="00BC179F" w:rsidRPr="0021788C">
              <w:rPr>
                <w:rStyle w:val="a5"/>
                <w:rFonts w:ascii="宋体" w:hAnsi="宋体" w:hint="eastAsia"/>
                <w:noProof/>
              </w:rPr>
              <w:t>）</w:t>
            </w:r>
            <w:r w:rsidR="00BC179F">
              <w:rPr>
                <w:noProof/>
                <w:webHidden/>
              </w:rPr>
              <w:tab/>
            </w:r>
            <w:r w:rsidR="00BC179F">
              <w:rPr>
                <w:noProof/>
                <w:webHidden/>
              </w:rPr>
              <w:fldChar w:fldCharType="begin"/>
            </w:r>
            <w:r w:rsidR="00BC179F">
              <w:rPr>
                <w:noProof/>
                <w:webHidden/>
              </w:rPr>
              <w:instrText xml:space="preserve"> PAGEREF _Toc529274555 \h </w:instrText>
            </w:r>
            <w:r w:rsidR="00BC179F">
              <w:rPr>
                <w:noProof/>
                <w:webHidden/>
              </w:rPr>
            </w:r>
            <w:r w:rsidR="00BC179F">
              <w:rPr>
                <w:noProof/>
                <w:webHidden/>
              </w:rPr>
              <w:fldChar w:fldCharType="separate"/>
            </w:r>
            <w:r w:rsidR="00BC179F">
              <w:rPr>
                <w:noProof/>
                <w:webHidden/>
              </w:rPr>
              <w:t>60</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56" w:history="1">
            <w:r w:rsidR="00BC179F" w:rsidRPr="0021788C">
              <w:rPr>
                <w:rStyle w:val="a5"/>
                <w:rFonts w:asciiTheme="minorEastAsia" w:hAnsiTheme="minorEastAsia" w:cs="方正小标宋简体" w:hint="eastAsia"/>
                <w:noProof/>
              </w:rPr>
              <w:t>图书馆规章制度</w:t>
            </w:r>
            <w:r w:rsidR="00BC179F">
              <w:rPr>
                <w:noProof/>
                <w:webHidden/>
              </w:rPr>
              <w:tab/>
            </w:r>
            <w:r w:rsidR="00BC179F">
              <w:rPr>
                <w:noProof/>
                <w:webHidden/>
              </w:rPr>
              <w:fldChar w:fldCharType="begin"/>
            </w:r>
            <w:r w:rsidR="00BC179F">
              <w:rPr>
                <w:noProof/>
                <w:webHidden/>
              </w:rPr>
              <w:instrText xml:space="preserve"> PAGEREF _Toc529274556 \h </w:instrText>
            </w:r>
            <w:r w:rsidR="00BC179F">
              <w:rPr>
                <w:noProof/>
                <w:webHidden/>
              </w:rPr>
            </w:r>
            <w:r w:rsidR="00BC179F">
              <w:rPr>
                <w:noProof/>
                <w:webHidden/>
              </w:rPr>
              <w:fldChar w:fldCharType="separate"/>
            </w:r>
            <w:r w:rsidR="00BC179F">
              <w:rPr>
                <w:noProof/>
                <w:webHidden/>
              </w:rPr>
              <w:t>60</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57" w:history="1">
            <w:r w:rsidR="00BC179F" w:rsidRPr="0021788C">
              <w:rPr>
                <w:rStyle w:val="a5"/>
                <w:rFonts w:ascii="宋体" w:hAnsi="宋体"/>
                <w:noProof/>
              </w:rPr>
              <w:t>1.</w:t>
            </w:r>
            <w:r w:rsidR="00BC179F" w:rsidRPr="0021788C">
              <w:rPr>
                <w:rStyle w:val="a5"/>
                <w:rFonts w:ascii="宋体" w:hAnsi="宋体" w:hint="eastAsia"/>
                <w:noProof/>
              </w:rPr>
              <w:t>图书借阅规则</w:t>
            </w:r>
            <w:r w:rsidR="00BC179F">
              <w:rPr>
                <w:noProof/>
                <w:webHidden/>
              </w:rPr>
              <w:tab/>
            </w:r>
            <w:r w:rsidR="00BC179F">
              <w:rPr>
                <w:noProof/>
                <w:webHidden/>
              </w:rPr>
              <w:fldChar w:fldCharType="begin"/>
            </w:r>
            <w:r w:rsidR="00BC179F">
              <w:rPr>
                <w:noProof/>
                <w:webHidden/>
              </w:rPr>
              <w:instrText xml:space="preserve"> PAGEREF _Toc529274557 \h </w:instrText>
            </w:r>
            <w:r w:rsidR="00BC179F">
              <w:rPr>
                <w:noProof/>
                <w:webHidden/>
              </w:rPr>
            </w:r>
            <w:r w:rsidR="00BC179F">
              <w:rPr>
                <w:noProof/>
                <w:webHidden/>
              </w:rPr>
              <w:fldChar w:fldCharType="separate"/>
            </w:r>
            <w:r w:rsidR="00BC179F">
              <w:rPr>
                <w:noProof/>
                <w:webHidden/>
              </w:rPr>
              <w:t>61</w:t>
            </w:r>
            <w:r w:rsidR="00BC179F">
              <w:rPr>
                <w:noProof/>
                <w:webHidden/>
              </w:rPr>
              <w:fldChar w:fldCharType="end"/>
            </w:r>
          </w:hyperlink>
        </w:p>
        <w:p w:rsidR="00BC179F" w:rsidRDefault="00946BEF">
          <w:pPr>
            <w:pStyle w:val="20"/>
            <w:tabs>
              <w:tab w:val="right" w:leader="dot" w:pos="8834"/>
            </w:tabs>
            <w:rPr>
              <w:rFonts w:asciiTheme="minorHAnsi" w:eastAsiaTheme="minorEastAsia" w:hAnsiTheme="minorHAnsi" w:cstheme="minorBidi"/>
              <w:noProof/>
              <w:szCs w:val="22"/>
            </w:rPr>
          </w:pPr>
          <w:hyperlink w:anchor="_Toc529274558" w:history="1">
            <w:r w:rsidR="00BC179F" w:rsidRPr="0021788C">
              <w:rPr>
                <w:rStyle w:val="a5"/>
                <w:rFonts w:ascii="宋体" w:hAnsi="宋体"/>
                <w:noProof/>
              </w:rPr>
              <w:t>2.</w:t>
            </w:r>
            <w:r w:rsidR="00BC179F" w:rsidRPr="0021788C">
              <w:rPr>
                <w:rStyle w:val="a5"/>
                <w:rFonts w:ascii="宋体" w:hAnsi="宋体" w:hint="eastAsia"/>
                <w:noProof/>
              </w:rPr>
              <w:t>规章制度</w:t>
            </w:r>
            <w:r w:rsidR="00BC179F">
              <w:rPr>
                <w:noProof/>
                <w:webHidden/>
              </w:rPr>
              <w:tab/>
            </w:r>
            <w:r w:rsidR="00BC179F">
              <w:rPr>
                <w:noProof/>
                <w:webHidden/>
              </w:rPr>
              <w:fldChar w:fldCharType="begin"/>
            </w:r>
            <w:r w:rsidR="00BC179F">
              <w:rPr>
                <w:noProof/>
                <w:webHidden/>
              </w:rPr>
              <w:instrText xml:space="preserve"> PAGEREF _Toc529274558 \h </w:instrText>
            </w:r>
            <w:r w:rsidR="00BC179F">
              <w:rPr>
                <w:noProof/>
                <w:webHidden/>
              </w:rPr>
            </w:r>
            <w:r w:rsidR="00BC179F">
              <w:rPr>
                <w:noProof/>
                <w:webHidden/>
              </w:rPr>
              <w:fldChar w:fldCharType="separate"/>
            </w:r>
            <w:r w:rsidR="00BC179F">
              <w:rPr>
                <w:noProof/>
                <w:webHidden/>
              </w:rPr>
              <w:t>62</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59" w:history="1">
            <w:r w:rsidR="00BC179F" w:rsidRPr="0021788C">
              <w:rPr>
                <w:rStyle w:val="a5"/>
                <w:rFonts w:asciiTheme="minorEastAsia" w:hAnsiTheme="minorEastAsia" w:cs="方正小标宋简体" w:hint="eastAsia"/>
                <w:noProof/>
              </w:rPr>
              <w:t>学生心理健康与咨询工作管理办法</w:t>
            </w:r>
            <w:r w:rsidR="00BC179F">
              <w:rPr>
                <w:noProof/>
                <w:webHidden/>
              </w:rPr>
              <w:tab/>
            </w:r>
            <w:r w:rsidR="00BC179F">
              <w:rPr>
                <w:noProof/>
                <w:webHidden/>
              </w:rPr>
              <w:fldChar w:fldCharType="begin"/>
            </w:r>
            <w:r w:rsidR="00BC179F">
              <w:rPr>
                <w:noProof/>
                <w:webHidden/>
              </w:rPr>
              <w:instrText xml:space="preserve"> PAGEREF _Toc529274559 \h </w:instrText>
            </w:r>
            <w:r w:rsidR="00BC179F">
              <w:rPr>
                <w:noProof/>
                <w:webHidden/>
              </w:rPr>
            </w:r>
            <w:r w:rsidR="00BC179F">
              <w:rPr>
                <w:noProof/>
                <w:webHidden/>
              </w:rPr>
              <w:fldChar w:fldCharType="separate"/>
            </w:r>
            <w:r w:rsidR="00BC179F">
              <w:rPr>
                <w:noProof/>
                <w:webHidden/>
              </w:rPr>
              <w:t>64</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60" w:history="1">
            <w:r w:rsidR="00BC179F" w:rsidRPr="0021788C">
              <w:rPr>
                <w:rStyle w:val="a5"/>
                <w:rFonts w:asciiTheme="minorEastAsia" w:hAnsiTheme="minorEastAsia" w:cs="方正小标宋简体" w:hint="eastAsia"/>
                <w:noProof/>
              </w:rPr>
              <w:t>心理咨询室管理制度</w:t>
            </w:r>
            <w:r w:rsidR="00BC179F">
              <w:rPr>
                <w:noProof/>
                <w:webHidden/>
              </w:rPr>
              <w:tab/>
            </w:r>
            <w:r w:rsidR="00BC179F">
              <w:rPr>
                <w:noProof/>
                <w:webHidden/>
              </w:rPr>
              <w:fldChar w:fldCharType="begin"/>
            </w:r>
            <w:r w:rsidR="00BC179F">
              <w:rPr>
                <w:noProof/>
                <w:webHidden/>
              </w:rPr>
              <w:instrText xml:space="preserve"> PAGEREF _Toc529274560 \h </w:instrText>
            </w:r>
            <w:r w:rsidR="00BC179F">
              <w:rPr>
                <w:noProof/>
                <w:webHidden/>
              </w:rPr>
            </w:r>
            <w:r w:rsidR="00BC179F">
              <w:rPr>
                <w:noProof/>
                <w:webHidden/>
              </w:rPr>
              <w:fldChar w:fldCharType="separate"/>
            </w:r>
            <w:r w:rsidR="00BC179F">
              <w:rPr>
                <w:noProof/>
                <w:webHidden/>
              </w:rPr>
              <w:t>66</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61" w:history="1">
            <w:r w:rsidR="00BC179F" w:rsidRPr="0021788C">
              <w:rPr>
                <w:rStyle w:val="a5"/>
                <w:rFonts w:asciiTheme="minorEastAsia" w:hAnsiTheme="minorEastAsia" w:cs="方正小标宋简体" w:hint="eastAsia"/>
                <w:noProof/>
              </w:rPr>
              <w:t>心理咨询室保密制度</w:t>
            </w:r>
            <w:r w:rsidR="00BC179F">
              <w:rPr>
                <w:noProof/>
                <w:webHidden/>
              </w:rPr>
              <w:tab/>
            </w:r>
            <w:r w:rsidR="00BC179F">
              <w:rPr>
                <w:noProof/>
                <w:webHidden/>
              </w:rPr>
              <w:fldChar w:fldCharType="begin"/>
            </w:r>
            <w:r w:rsidR="00BC179F">
              <w:rPr>
                <w:noProof/>
                <w:webHidden/>
              </w:rPr>
              <w:instrText xml:space="preserve"> PAGEREF _Toc529274561 \h </w:instrText>
            </w:r>
            <w:r w:rsidR="00BC179F">
              <w:rPr>
                <w:noProof/>
                <w:webHidden/>
              </w:rPr>
            </w:r>
            <w:r w:rsidR="00BC179F">
              <w:rPr>
                <w:noProof/>
                <w:webHidden/>
              </w:rPr>
              <w:fldChar w:fldCharType="separate"/>
            </w:r>
            <w:r w:rsidR="00BC179F">
              <w:rPr>
                <w:noProof/>
                <w:webHidden/>
              </w:rPr>
              <w:t>67</w:t>
            </w:r>
            <w:r w:rsidR="00BC179F">
              <w:rPr>
                <w:noProof/>
                <w:webHidden/>
              </w:rPr>
              <w:fldChar w:fldCharType="end"/>
            </w:r>
          </w:hyperlink>
        </w:p>
        <w:p w:rsidR="00BC179F" w:rsidRDefault="00946BEF">
          <w:pPr>
            <w:pStyle w:val="11"/>
            <w:tabs>
              <w:tab w:val="right" w:leader="dot" w:pos="8834"/>
            </w:tabs>
            <w:rPr>
              <w:rFonts w:asciiTheme="minorHAnsi" w:eastAsiaTheme="minorEastAsia" w:hAnsiTheme="minorHAnsi" w:cstheme="minorBidi"/>
              <w:noProof/>
              <w:szCs w:val="22"/>
            </w:rPr>
          </w:pPr>
          <w:hyperlink w:anchor="_Toc529274562" w:history="1">
            <w:r w:rsidR="00BC179F" w:rsidRPr="0021788C">
              <w:rPr>
                <w:rStyle w:val="a5"/>
                <w:rFonts w:asciiTheme="minorEastAsia" w:hAnsiTheme="minorEastAsia" w:cs="方正小标宋简体" w:hint="eastAsia"/>
                <w:noProof/>
              </w:rPr>
              <w:t>学生体育运动管理制度</w:t>
            </w:r>
            <w:r w:rsidR="00BC179F">
              <w:rPr>
                <w:noProof/>
                <w:webHidden/>
              </w:rPr>
              <w:tab/>
            </w:r>
            <w:r w:rsidR="00BC179F">
              <w:rPr>
                <w:noProof/>
                <w:webHidden/>
              </w:rPr>
              <w:fldChar w:fldCharType="begin"/>
            </w:r>
            <w:r w:rsidR="00BC179F">
              <w:rPr>
                <w:noProof/>
                <w:webHidden/>
              </w:rPr>
              <w:instrText xml:space="preserve"> PAGEREF _Toc529274562 \h </w:instrText>
            </w:r>
            <w:r w:rsidR="00BC179F">
              <w:rPr>
                <w:noProof/>
                <w:webHidden/>
              </w:rPr>
            </w:r>
            <w:r w:rsidR="00BC179F">
              <w:rPr>
                <w:noProof/>
                <w:webHidden/>
              </w:rPr>
              <w:fldChar w:fldCharType="separate"/>
            </w:r>
            <w:r w:rsidR="00BC179F">
              <w:rPr>
                <w:noProof/>
                <w:webHidden/>
              </w:rPr>
              <w:t>67</w:t>
            </w:r>
            <w:r w:rsidR="00BC179F">
              <w:rPr>
                <w:noProof/>
                <w:webHidden/>
              </w:rPr>
              <w:fldChar w:fldCharType="end"/>
            </w:r>
          </w:hyperlink>
        </w:p>
        <w:p w:rsidR="00A14B02" w:rsidRPr="0073619E" w:rsidRDefault="00A14B02" w:rsidP="0073619E">
          <w:pPr>
            <w:spacing w:line="400" w:lineRule="exact"/>
            <w:rPr>
              <w:rFonts w:asciiTheme="minorEastAsia" w:hAnsiTheme="minorEastAsia"/>
              <w:b/>
              <w:bCs/>
              <w:szCs w:val="21"/>
              <w:lang w:val="zh-CN"/>
            </w:rPr>
          </w:pPr>
          <w:r w:rsidRPr="0073619E">
            <w:rPr>
              <w:rFonts w:asciiTheme="minorEastAsia" w:hAnsiTheme="minorEastAsia"/>
              <w:b/>
              <w:bCs/>
              <w:szCs w:val="21"/>
              <w:lang w:val="zh-CN"/>
            </w:rPr>
            <w:fldChar w:fldCharType="end"/>
          </w:r>
        </w:p>
      </w:sdtContent>
    </w:sdt>
    <w:p w:rsidR="00A14B02" w:rsidRPr="0073619E" w:rsidRDefault="00A14B02" w:rsidP="0073619E">
      <w:pPr>
        <w:spacing w:line="400" w:lineRule="exact"/>
        <w:rPr>
          <w:rFonts w:asciiTheme="minorEastAsia" w:hAnsiTheme="minorEastAsia"/>
          <w:szCs w:val="21"/>
        </w:rPr>
      </w:pPr>
    </w:p>
    <w:p w:rsidR="00A14B02" w:rsidRPr="0073619E" w:rsidRDefault="00A14B02" w:rsidP="0073619E">
      <w:pPr>
        <w:spacing w:line="400" w:lineRule="exact"/>
        <w:rPr>
          <w:rFonts w:asciiTheme="minorEastAsia" w:hAnsiTheme="minorEastAsia"/>
          <w:kern w:val="44"/>
          <w:szCs w:val="21"/>
        </w:rPr>
      </w:pPr>
      <w:r w:rsidRPr="0073619E">
        <w:rPr>
          <w:rFonts w:asciiTheme="minorEastAsia" w:hAnsiTheme="minorEastAsia"/>
          <w:szCs w:val="21"/>
        </w:rPr>
        <w:br w:type="page"/>
      </w:r>
    </w:p>
    <w:p w:rsidR="00437A9F" w:rsidRPr="0073619E" w:rsidRDefault="00437A9F" w:rsidP="0073619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 w:name="_Toc529274488"/>
      <w:r w:rsidRPr="0073619E">
        <w:rPr>
          <w:rFonts w:asciiTheme="minorEastAsia" w:eastAsiaTheme="minorEastAsia" w:hAnsiTheme="minorEastAsia" w:cs="方正小标宋简体" w:hint="eastAsia"/>
          <w:bCs w:val="0"/>
          <w:color w:val="000000" w:themeColor="text1"/>
          <w:sz w:val="36"/>
          <w:szCs w:val="36"/>
        </w:rPr>
        <w:lastRenderedPageBreak/>
        <w:t>重点专业建设管理办法</w:t>
      </w:r>
      <w:bookmarkEnd w:id="0"/>
      <w:bookmarkEnd w:id="1"/>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为推进我院教学工作，提高教学质量，实现专业人才培养目标，加强教学内容与课程体系、教学方法与教学手段等内容的专业教学改革与教学实践工作，为贯彻落实省教育厅高等学校教学质量与教学改革工程建设工作的有关文件精神，以及我院“专业建设规划”，加速建设一批重点专业，提高我院办学水平和教学质量，特制订本管理办法。</w:t>
      </w:r>
    </w:p>
    <w:p w:rsidR="00437A9F" w:rsidRPr="0073619E" w:rsidRDefault="00437A9F" w:rsidP="0073619E">
      <w:pPr>
        <w:spacing w:line="400" w:lineRule="exact"/>
        <w:ind w:firstLineChars="200" w:firstLine="422"/>
        <w:rPr>
          <w:rFonts w:asciiTheme="minorEastAsia" w:hAnsiTheme="minorEastAsia" w:cs="仿宋_GB2312"/>
          <w:b/>
          <w:color w:val="000000" w:themeColor="text1"/>
          <w:szCs w:val="21"/>
        </w:rPr>
      </w:pPr>
      <w:r w:rsidRPr="0073619E">
        <w:rPr>
          <w:rFonts w:asciiTheme="minorEastAsia" w:hAnsiTheme="minorEastAsia" w:cs="仿宋_GB2312" w:hint="eastAsia"/>
          <w:b/>
          <w:color w:val="000000" w:themeColor="text1"/>
          <w:szCs w:val="21"/>
        </w:rPr>
        <w:t>一、指导思想</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根据学院总体发展规划，依据市场需求科学合理地设置专业，实行动态管理，通过建设校、省、国家三级专业体系，不断带动全院各专业建设和教学改革工作。重点专业建设的指导思想是：以更新教育理念为先导，以人才培养模式、教学内容和课程体系改革为核心，以队伍建设、教材建设、实训实习条件建设为保证，依托学院有一定社会影响的优势专业群，力争培育出一批具有较强核心竞争力的重点专业，发挥其示范作用，提升学院专业建设整体水平，提高人才培养质量。</w:t>
      </w:r>
    </w:p>
    <w:p w:rsidR="00437A9F" w:rsidRPr="0073619E" w:rsidRDefault="00437A9F" w:rsidP="0073619E">
      <w:pPr>
        <w:spacing w:line="400" w:lineRule="exact"/>
        <w:ind w:firstLineChars="200" w:firstLine="422"/>
        <w:rPr>
          <w:rFonts w:asciiTheme="minorEastAsia" w:hAnsiTheme="minorEastAsia" w:cs="仿宋_GB2312"/>
          <w:b/>
          <w:color w:val="000000" w:themeColor="text1"/>
          <w:szCs w:val="21"/>
        </w:rPr>
      </w:pPr>
      <w:r w:rsidRPr="0073619E">
        <w:rPr>
          <w:rFonts w:asciiTheme="minorEastAsia" w:hAnsiTheme="minorEastAsia" w:cs="仿宋_GB2312" w:hint="eastAsia"/>
          <w:b/>
          <w:color w:val="000000" w:themeColor="text1"/>
          <w:szCs w:val="21"/>
        </w:rPr>
        <w:t>二、工作原则</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紧紧围绕“服务社会发展，立足辽宁服务业，面向国际化”的办学思路，围绕辽宁服务业人才市场需求，根据一线岗位的实际，以及岗位（群）和技术领域的要求来设置专业和进行教学改革，切实突出专业的针对性和应用性。认真分析社会人才需求的现状与发展变化，依据市场来确定专业教学改革的方向与目标。</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2．把握高职教育规律，要按照“实际、实用、实践”的原则改革专业的教学内容、课程体系及教学方法与手段，强调理论与实践的紧密结合，强调产、学、研相结合，积极探索应用性人才的培养规律。</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3．大力加强实践教学环节与实训基地建设、“双师型”师资队伍建设和专业教材建设，努力办出自己的特色。</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4．坚持改革与规范建设、改革与特色建设相统一的原则，以改革促规范，以改革促特色。</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5．教学改革是学院办学中一项长期的中心工作，积极参与教学改革是教学管理人员与教师的职责要求，教学改革成果要与教学人员的职责考评、职称晋升等挂钩，坚持职、权、利相统一的原则。</w:t>
      </w:r>
    </w:p>
    <w:p w:rsidR="00437A9F" w:rsidRPr="0073619E" w:rsidRDefault="00437A9F" w:rsidP="0073619E">
      <w:pPr>
        <w:spacing w:line="400" w:lineRule="exact"/>
        <w:ind w:firstLineChars="200" w:firstLine="422"/>
        <w:rPr>
          <w:rFonts w:asciiTheme="minorEastAsia" w:hAnsiTheme="minorEastAsia" w:cs="仿宋_GB2312"/>
          <w:b/>
          <w:color w:val="000000" w:themeColor="text1"/>
          <w:szCs w:val="21"/>
        </w:rPr>
      </w:pPr>
      <w:r w:rsidRPr="0073619E">
        <w:rPr>
          <w:rFonts w:asciiTheme="minorEastAsia" w:hAnsiTheme="minorEastAsia" w:cs="仿宋_GB2312" w:hint="eastAsia"/>
          <w:b/>
          <w:color w:val="000000" w:themeColor="text1"/>
          <w:szCs w:val="21"/>
        </w:rPr>
        <w:t>三、建设内容</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w:t>
      </w:r>
      <w:r w:rsidR="00437A9F" w:rsidRPr="0073619E">
        <w:rPr>
          <w:rFonts w:asciiTheme="minorEastAsia" w:hAnsiTheme="minorEastAsia" w:cs="仿宋_GB2312" w:hint="eastAsia"/>
          <w:color w:val="000000" w:themeColor="text1"/>
          <w:szCs w:val="21"/>
        </w:rPr>
        <w:t>人才培养模式改革</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积极推行“校企合作、工学结合”，制定科学可行的人才培养方案，鼓励创新专业人才培养模式。</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w:t>
      </w:r>
      <w:r w:rsidR="00437A9F" w:rsidRPr="0073619E">
        <w:rPr>
          <w:rFonts w:asciiTheme="minorEastAsia" w:hAnsiTheme="minorEastAsia" w:cs="仿宋_GB2312" w:hint="eastAsia"/>
          <w:color w:val="000000" w:themeColor="text1"/>
          <w:szCs w:val="21"/>
        </w:rPr>
        <w:t>师资队伍建没</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制定符合高职教育要求的以提高教师整体素质、优化教师队伍结构为目标的教师队伍建设规划和年度计划；构建一支学历、学缘、职称、年龄、双师素质、专兼结合等结构合理的教学团队。承担教学任务的教师应积极参加专业建设。</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lastRenderedPageBreak/>
        <w:t>3.</w:t>
      </w:r>
      <w:r w:rsidR="00437A9F" w:rsidRPr="0073619E">
        <w:rPr>
          <w:rFonts w:asciiTheme="minorEastAsia" w:hAnsiTheme="minorEastAsia" w:cs="仿宋_GB2312" w:hint="eastAsia"/>
          <w:color w:val="000000" w:themeColor="text1"/>
          <w:szCs w:val="21"/>
        </w:rPr>
        <w:t>课程建设</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根据专业人才培养目标、专业发展的定位与特色，从学院的实际出发，合理规划本专业的课程建设与发展，制定科学可行的课程建设方案；以工学结合为平台构建科学合理的课程体系，根据教学的需要优化教学内容，以专业核心课程为重点建设优质专业课程群，积极打造精品公开课程。</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4.</w:t>
      </w:r>
      <w:r w:rsidR="00437A9F" w:rsidRPr="0073619E">
        <w:rPr>
          <w:rFonts w:asciiTheme="minorEastAsia" w:hAnsiTheme="minorEastAsia" w:cs="仿宋_GB2312" w:hint="eastAsia"/>
          <w:color w:val="000000" w:themeColor="text1"/>
          <w:szCs w:val="21"/>
        </w:rPr>
        <w:t>教材建设</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根据专业培养目标的要求选用适用的教材，积极编写适应高职教育“教学做合一”的教学模式的教材，积极尝试与行业企业合作，编写工学结合的教材；鼓励教师在深入研究和反复实践的基础上编写具有我院特色的院本教材。</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5.</w:t>
      </w:r>
      <w:r w:rsidR="00437A9F" w:rsidRPr="0073619E">
        <w:rPr>
          <w:rFonts w:asciiTheme="minorEastAsia" w:hAnsiTheme="minorEastAsia" w:cs="仿宋_GB2312" w:hint="eastAsia"/>
          <w:color w:val="000000" w:themeColor="text1"/>
          <w:szCs w:val="21"/>
        </w:rPr>
        <w:t>实训条件建设</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以促进学生职业能力的形成为目标，整合校内外教学实践资源，建立满足教学需要的教学、生产及职业技能培训与鉴定相结合的校内实训基地；加大虚拟企业、虚拟车间、虚拟项目等仿真实训和生产性实训基地建设力度；与企业、行业密切合作，建立相对稳定的校外实习基地，以满足专业教学的需要。</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6.</w:t>
      </w:r>
      <w:r w:rsidR="00437A9F" w:rsidRPr="0073619E">
        <w:rPr>
          <w:rFonts w:asciiTheme="minorEastAsia" w:hAnsiTheme="minorEastAsia" w:cs="仿宋_GB2312" w:hint="eastAsia"/>
          <w:color w:val="000000" w:themeColor="text1"/>
          <w:szCs w:val="21"/>
        </w:rPr>
        <w:t>教学方法与手段改革</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改革教学模式，重视学生在校学习与实际工作的一致性，有针对性地采取工学结合、任务驱动、项目带动等教学模式；改革教学方法，根据课程内容和学生特点，灵活运用多种教学方法，引导学生积极思考、乐于实践，不断提高教学效果；改革教学手段，注重使用现代教育技术，主要课程采用线上线下混合式教学手段；改革考核模式，</w:t>
      </w:r>
      <w:r w:rsidR="001424E5" w:rsidRPr="0073619E">
        <w:rPr>
          <w:rFonts w:asciiTheme="minorEastAsia" w:hAnsiTheme="minorEastAsia" w:cs="仿宋_GB2312" w:hint="eastAsia"/>
          <w:color w:val="000000" w:themeColor="text1"/>
          <w:szCs w:val="21"/>
        </w:rPr>
        <w:t>改变单一的“纸笔考试”和“一张试卷定终身”的传统做法，积极研讨</w:t>
      </w:r>
      <w:r w:rsidRPr="0073619E">
        <w:rPr>
          <w:rFonts w:asciiTheme="minorEastAsia" w:hAnsiTheme="minorEastAsia" w:cs="仿宋_GB2312" w:hint="eastAsia"/>
          <w:color w:val="000000" w:themeColor="text1"/>
          <w:szCs w:val="21"/>
        </w:rPr>
        <w:t>采用以考核学生综合运用所学知识解决实际问题能力的考核方法。</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7.</w:t>
      </w:r>
      <w:r w:rsidR="00437A9F" w:rsidRPr="0073619E">
        <w:rPr>
          <w:rFonts w:asciiTheme="minorEastAsia" w:hAnsiTheme="minorEastAsia" w:cs="仿宋_GB2312" w:hint="eastAsia"/>
          <w:color w:val="000000" w:themeColor="text1"/>
          <w:szCs w:val="21"/>
        </w:rPr>
        <w:t>质量监控体系建没</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建立健全质量保证监控系统和信息反馈系统，以促进人才培养质量的提高；建立毕业生质量跟踪调查制度，并据此改进教学工作。</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8.</w:t>
      </w:r>
      <w:r w:rsidR="00437A9F" w:rsidRPr="0073619E">
        <w:rPr>
          <w:rFonts w:asciiTheme="minorEastAsia" w:hAnsiTheme="minorEastAsia" w:cs="仿宋_GB2312" w:hint="eastAsia"/>
          <w:color w:val="000000" w:themeColor="text1"/>
          <w:szCs w:val="21"/>
        </w:rPr>
        <w:t>教学管理建设</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建立健全教学管理制度，保证专业建设的各个环节正常有序运行，确保专业建设目标实现；各种教学文件齐全，教学档案完备。</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9.</w:t>
      </w:r>
      <w:r w:rsidR="00437A9F" w:rsidRPr="0073619E">
        <w:rPr>
          <w:rFonts w:asciiTheme="minorEastAsia" w:hAnsiTheme="minorEastAsia" w:cs="仿宋_GB2312" w:hint="eastAsia"/>
          <w:color w:val="000000" w:themeColor="text1"/>
          <w:szCs w:val="21"/>
        </w:rPr>
        <w:t>专业技术与教育教学研究</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积极组织教师开展教育教学研究，用研究成果指导教学工作；鼓励教师开展技术服务，提升教师的专业素养，提升教师和专业的社会影响力。</w:t>
      </w:r>
    </w:p>
    <w:p w:rsidR="00BC0C2F" w:rsidRPr="0073619E" w:rsidRDefault="00BC0C2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10.</w:t>
      </w:r>
      <w:r w:rsidR="00437A9F" w:rsidRPr="0073619E">
        <w:rPr>
          <w:rFonts w:asciiTheme="minorEastAsia" w:hAnsiTheme="minorEastAsia" w:cs="仿宋_GB2312" w:hint="eastAsia"/>
          <w:color w:val="000000" w:themeColor="text1"/>
          <w:szCs w:val="21"/>
        </w:rPr>
        <w:t>专业特色建设</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专业特色建设是重点专业建设的一项核心内容。要认真研究、总结提炼专业在教学改革、管理、人才培养、毕业生社会评价等方面的特色，在重点专业建设阶段任务完成时，应有体现专业特色的标志性成果。</w:t>
      </w:r>
    </w:p>
    <w:p w:rsidR="00437A9F" w:rsidRPr="0073619E" w:rsidRDefault="00437A9F" w:rsidP="0073619E">
      <w:pPr>
        <w:spacing w:line="400" w:lineRule="exact"/>
        <w:ind w:firstLineChars="200" w:firstLine="422"/>
        <w:rPr>
          <w:rFonts w:asciiTheme="minorEastAsia" w:hAnsiTheme="minorEastAsia" w:cs="仿宋_GB2312"/>
          <w:b/>
          <w:color w:val="000000" w:themeColor="text1"/>
          <w:szCs w:val="21"/>
        </w:rPr>
      </w:pPr>
      <w:r w:rsidRPr="0073619E">
        <w:rPr>
          <w:rFonts w:asciiTheme="minorEastAsia" w:hAnsiTheme="minorEastAsia" w:cs="仿宋_GB2312" w:hint="eastAsia"/>
          <w:b/>
          <w:color w:val="000000" w:themeColor="text1"/>
          <w:szCs w:val="21"/>
        </w:rPr>
        <w:t>四、重点专业申报与评审</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lastRenderedPageBreak/>
        <w:t>1.申报条件</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（1）具备较好的办学条件，有明确的专业建设思路、规划和措施。开设的具有2届及以上毕业生的专业，且该专业至少有一门核心课程已立项为院级精品公开课程。</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专业特色突出，优势明显，专业人才培养目标明确，新生报考率和报到率高，近两年学生的获奖率高、毕业生一次性就业率高，社会对毕业生评价较高，学生社会声誉好，专业具有可持续发展的前景，学生数达到一定规模。</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专业负责人具有较高的教学科研水平，且具有副高以上的职称，有一定的专业研究方向,专业研究成果突出。专业师资队伍的年龄结构、职称结构、学历、学缘结构合理，有良好的教研背景或专业技术背景。专业团队的中高级职称教师不低于50%；具有硕士学位和“双师素质”的教师分别不低于30%。</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（4）专业的教学基础设施条件良好，校内外的实习、实训条件能够满足实践教学的要求，与相关行业、企业和毕业生主要就业领域有比较密切的联系和有效合作，工学结合紧密，效果良好。</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（5）制订了详细的课程建设与教材建设、理论教学改革、实践教学改革、教学方法与手段改革、教风学风建设、质量监控系统建设规划，目标切实可行，措施恰当。</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（6）已立项而未验收的重点专业负责人、精品在线开放课程负责人不得再以专业负责人的身份申报重点专业。</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2.申报</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学院每两年进行一次重点专业申报，申报时专业负责人填写《重点专业申报表》，提交相关书面材料（包括人才培养方案、核心课程的课程标准、及专业团队成员的个人资料等有关佐证材料）。</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3.评审工作</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（1）学院教学工作委员会负责对重点专业的遴选工作，每两年组织1次，时间为每年9月份申报，12月份组织评审。评审合格后方确定为校级重点专业建设项目，建设期为二年。</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（2）评选程序为：听取各专业带头人的汇报、实地考察、听课、查阅相关材料、组织座谈（教师、学生）、反馈结果等。</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（3）校内重点专业建设项目建设期有效期为二年，每年组织一次复查。特色不显著没有创新者，取消重点专业资格。学院教学工作委员会负责将校内优秀重点专业推荐为省级、国家级重点专业。</w:t>
      </w:r>
    </w:p>
    <w:p w:rsidR="00437A9F" w:rsidRPr="0073619E" w:rsidRDefault="00437A9F" w:rsidP="0073619E">
      <w:pPr>
        <w:spacing w:line="400" w:lineRule="exact"/>
        <w:ind w:firstLineChars="200" w:firstLine="422"/>
        <w:rPr>
          <w:rFonts w:asciiTheme="minorEastAsia" w:hAnsiTheme="minorEastAsia" w:cs="仿宋_GB2312"/>
          <w:b/>
          <w:color w:val="000000" w:themeColor="text1"/>
          <w:szCs w:val="21"/>
        </w:rPr>
      </w:pPr>
      <w:r w:rsidRPr="0073619E">
        <w:rPr>
          <w:rFonts w:asciiTheme="minorEastAsia" w:hAnsiTheme="minorEastAsia" w:cs="仿宋_GB2312" w:hint="eastAsia"/>
          <w:b/>
          <w:color w:val="000000" w:themeColor="text1"/>
          <w:szCs w:val="21"/>
        </w:rPr>
        <w:t>五、管理与验收</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1.管理责任的确定</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（1）经学院确定的院级重点专业建设项目，由主管教学的副院长与重点专业建设项目所在二级院和专业建设项目负责人签订责任书，以确保专业建设如期进行，完成建设目标。</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重点专业建设实行专业负责人制。专业所在二级院院长为重点专业建设的第一责任人，负领导责任。专业主任为直接责任人，具体负责组织专业建设小组的各项专业建设活动，如组织制定本专业建设的规划和方案、领导实施建设方案，组织开展教学研究、内部检查与评估，接受</w:t>
      </w:r>
      <w:r w:rsidRPr="0073619E">
        <w:rPr>
          <w:rFonts w:asciiTheme="minorEastAsia" w:hAnsiTheme="minorEastAsia" w:cs="仿宋_GB2312" w:hint="eastAsia"/>
          <w:color w:val="000000" w:themeColor="text1"/>
          <w:szCs w:val="21"/>
        </w:rPr>
        <w:lastRenderedPageBreak/>
        <w:t>学院的评估验收等。专业负责人一经确定，不得随意变更。专业建设小组在专业负责人的带领下，按计划进度和相关规定进行专业建设。</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（3）重点专业建设小组内部职责要明确，专业负责人要将建设任务分配至每位成员，专业负责人可以与专业建设小组成员签订责任书，保证专业建设任务的顺利完成。</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2.建设实施过程的管理</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（1）重点专业建设项目建设期限为二年。对于不能按时完成任务的专业，经申请通过，最多可以延长</w:t>
      </w:r>
      <w:r w:rsidRPr="0073619E">
        <w:rPr>
          <w:rFonts w:asciiTheme="minorEastAsia" w:hAnsiTheme="minorEastAsia" w:cs="仿宋_GB2312"/>
          <w:color w:val="000000" w:themeColor="text1"/>
          <w:szCs w:val="21"/>
        </w:rPr>
        <w:t>1</w:t>
      </w:r>
      <w:r w:rsidRPr="0073619E">
        <w:rPr>
          <w:rFonts w:asciiTheme="minorEastAsia" w:hAnsiTheme="minorEastAsia" w:cs="仿宋_GB2312" w:hint="eastAsia"/>
          <w:color w:val="000000" w:themeColor="text1"/>
          <w:szCs w:val="21"/>
        </w:rPr>
        <w:t>年。</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重点专业建设实行“滚动管理，中期淘汰”制度。凡被学院确定为重点建设的专业，每年教务处组织相关人员对院级重点建设专业进行一次检查，对于检查中出现重大教学事故、进度迟缓、建设效果不明显等问题的专业，将根据情况停止建设经费的拨付或撤销建设资格。</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（3）专业负责人根据本专业建设的规划和方案定期进行自查和自纠工作。每年提交建设自评报告</w:t>
      </w:r>
      <w:r w:rsidRPr="0073619E">
        <w:rPr>
          <w:rFonts w:asciiTheme="minorEastAsia" w:hAnsiTheme="minorEastAsia" w:cs="仿宋_GB2312"/>
          <w:color w:val="000000" w:themeColor="text1"/>
          <w:szCs w:val="21"/>
        </w:rPr>
        <w:t>1</w:t>
      </w:r>
      <w:r w:rsidRPr="0073619E">
        <w:rPr>
          <w:rFonts w:asciiTheme="minorEastAsia" w:hAnsiTheme="minorEastAsia" w:cs="仿宋_GB2312" w:hint="eastAsia"/>
          <w:color w:val="000000" w:themeColor="text1"/>
          <w:szCs w:val="21"/>
        </w:rPr>
        <w:t>份。同时要根据本专业建设小组内部的任务分工，定期对各位成员工作的进展、完成情况进行检查督促。</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（4）专业负责人要组织本组成员开展经常性的专业建设研讨工作。将重点专业建设与教研工作紧密结合，以教研促专业建设。专业建设周期结束，应产生一定数量的专业建设的研究成果。</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3.建设经费管理</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（1）学院对重点专业建设拨付专项建设经费。国家级、省级重点专业建设按上级文件要求确定。</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（2）重点专业立项后，由学院批准，下拨第一阶段的建设经费，每年检查通过后下拨下一阶段的建设经费。</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重点专业建设经费分四批拨付。第一批建设启动经费按20%划拨，第二、三批根据第一、二建设年度的检查情况按分别按20%、20%划拨，第四批经费在验收后根据验收结果划拨。重点专业建设经费由各院管理，教务处负责监督，专款专用。</w:t>
      </w:r>
    </w:p>
    <w:p w:rsidR="00F42CF1"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经费使用必须符合财务管理制度，专款专用，专业负责人签字，主管院长审批。该经费一般用于专业实验室建设、师资建设、专业与市场调查费、与实践单位(部门)共建经费、学术活动经费、评审费、申报奖励费、资料费等。</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4.验收</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（1）二年建设期满，重点专业建设项目工作小组进行自评、撰写自评报告与自评总结。</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（2）专业负责人向教务处提交《重点专业建设项目验收申请表》、自评报告及所需佐证材料，提出验收申请。</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（3）教务处组织专家对重点专业的建设过程进行评审验收，写出评审结论，提交学院审批。</w:t>
      </w:r>
    </w:p>
    <w:p w:rsidR="00437A9F"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（4）对评估验收通过的重点专业，优先推荐申报省级和国家级重点专业申报。</w:t>
      </w:r>
    </w:p>
    <w:p w:rsidR="00D82A20" w:rsidRPr="0073619E" w:rsidRDefault="00437A9F" w:rsidP="0073619E">
      <w:pPr>
        <w:spacing w:line="400" w:lineRule="exact"/>
        <w:ind w:firstLineChars="200" w:firstLine="420"/>
        <w:rPr>
          <w:rFonts w:asciiTheme="minorEastAsia" w:hAnsiTheme="minorEastAsia" w:cs="仿宋_GB2312"/>
          <w:color w:val="000000" w:themeColor="text1"/>
          <w:szCs w:val="21"/>
        </w:rPr>
      </w:pPr>
      <w:r w:rsidRPr="0073619E">
        <w:rPr>
          <w:rFonts w:asciiTheme="minorEastAsia" w:hAnsiTheme="minorEastAsia" w:cs="仿宋_GB2312" w:hint="eastAsia"/>
          <w:color w:val="000000" w:themeColor="text1"/>
          <w:szCs w:val="21"/>
        </w:rPr>
        <w:t>（5）未通过评审验收的专业，经申请原则上可以延长一年，不再追加建设费用。延长期满仍未通过评审验收的专业，取消该重点专业建设项目。所在教研室不得申报下一次重点专业建设项</w:t>
      </w:r>
      <w:r w:rsidRPr="0073619E">
        <w:rPr>
          <w:rFonts w:asciiTheme="minorEastAsia" w:hAnsiTheme="minorEastAsia" w:cs="仿宋_GB2312" w:hint="eastAsia"/>
          <w:color w:val="000000" w:themeColor="text1"/>
          <w:szCs w:val="21"/>
        </w:rPr>
        <w:lastRenderedPageBreak/>
        <w:t>目，专业负责人不得申报下一轮的重点专业建设项目，且当年考核等次不得定为优秀。</w:t>
      </w:r>
    </w:p>
    <w:p w:rsidR="00BB234D" w:rsidRDefault="00BB234D" w:rsidP="0073619E">
      <w:pPr>
        <w:spacing w:line="400" w:lineRule="exact"/>
        <w:ind w:firstLineChars="200" w:firstLine="420"/>
        <w:rPr>
          <w:rFonts w:asciiTheme="minorEastAsia" w:hAnsiTheme="minorEastAsia" w:cs="仿宋_GB2312"/>
          <w:color w:val="000000" w:themeColor="text1"/>
          <w:szCs w:val="21"/>
        </w:rPr>
      </w:pPr>
    </w:p>
    <w:p w:rsidR="0073619E" w:rsidRDefault="0073619E" w:rsidP="0073619E">
      <w:pPr>
        <w:spacing w:line="400" w:lineRule="exact"/>
        <w:ind w:firstLineChars="200" w:firstLine="420"/>
        <w:rPr>
          <w:rFonts w:asciiTheme="minorEastAsia" w:hAnsiTheme="minorEastAsia" w:cs="仿宋_GB2312"/>
          <w:color w:val="000000" w:themeColor="text1"/>
          <w:szCs w:val="21"/>
        </w:rPr>
      </w:pPr>
    </w:p>
    <w:p w:rsidR="0073619E" w:rsidRDefault="0073619E" w:rsidP="0073619E">
      <w:pPr>
        <w:spacing w:line="400" w:lineRule="exact"/>
        <w:ind w:firstLineChars="200" w:firstLine="420"/>
        <w:rPr>
          <w:rFonts w:asciiTheme="minorEastAsia" w:hAnsiTheme="minorEastAsia" w:cs="仿宋_GB2312"/>
          <w:color w:val="000000" w:themeColor="text1"/>
          <w:szCs w:val="21"/>
        </w:rPr>
      </w:pPr>
    </w:p>
    <w:p w:rsidR="0073619E" w:rsidRPr="0073619E" w:rsidRDefault="0073619E" w:rsidP="0073619E">
      <w:pPr>
        <w:spacing w:line="400" w:lineRule="exact"/>
        <w:ind w:firstLineChars="200" w:firstLine="420"/>
        <w:rPr>
          <w:rFonts w:asciiTheme="minorEastAsia" w:hAnsiTheme="minorEastAsia" w:cs="仿宋_GB2312"/>
          <w:color w:val="000000" w:themeColor="text1"/>
          <w:szCs w:val="21"/>
        </w:rPr>
      </w:pPr>
    </w:p>
    <w:p w:rsidR="00437A9F" w:rsidRPr="0073619E" w:rsidRDefault="00437A9F" w:rsidP="0073619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2" w:name="_Toc432426647"/>
      <w:bookmarkStart w:id="3" w:name="_Toc529274489"/>
      <w:r w:rsidRPr="0073619E">
        <w:rPr>
          <w:rFonts w:asciiTheme="minorEastAsia" w:eastAsiaTheme="minorEastAsia" w:hAnsiTheme="minorEastAsia" w:cs="方正小标宋简体" w:hint="eastAsia"/>
          <w:bCs w:val="0"/>
          <w:color w:val="000000" w:themeColor="text1"/>
          <w:sz w:val="36"/>
          <w:szCs w:val="36"/>
        </w:rPr>
        <w:t>专业人才培养方案管理办法</w:t>
      </w:r>
      <w:bookmarkEnd w:id="2"/>
      <w:bookmarkEnd w:id="3"/>
    </w:p>
    <w:p w:rsidR="00437A9F" w:rsidRPr="0073619E" w:rsidRDefault="00437A9F" w:rsidP="0073619E">
      <w:pPr>
        <w:spacing w:line="400" w:lineRule="exact"/>
        <w:ind w:rightChars="-648" w:right="-1361"/>
        <w:rPr>
          <w:rFonts w:asciiTheme="minorEastAsia" w:hAnsiTheme="minorEastAsia"/>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一、人才培养方案是组织教学的依据，为了保证人才培养方案实施的连续性、稳定性，人才培养方案一经确定后，必须严格执行，不得随意改动，否则按教学事故处理。</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二、教务处于每学期开学后第4周提出下学期教学执行计划初步方案，并发给各</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。各学院结合实际情况对执行计划提出完善实施建议，于第7周前反馈意见，教务处将于第8周形成下学期最终教学执行计划，以教学任务的形式发给教学相关单位，各教学相关单位据此安排教师，并于12周返回。</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三、人才培养方案的调整：在人才培养方案执行过程中，各院部根据实际情况的变化需要对人才培养方案做局部调整时（如个别课程的设置、学时安排、课程顺序调整等），可由院部提出申请，报教务处批准后方生效；人才培养方案需要较大范围调整时（如课程设置、学时分配、课程顺序的全面调整），由院部写出报告，经教务处审查，主管教学院长批准后方可生效。</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四、院部应在院长或主任的领导下，由教学秘书对该院部各专业人才培养方案进行管理。为保证人才培养方案执行的延续性，当人才培养方案管理人员变更时，必须移交如下材料：该</w:t>
      </w:r>
      <w:r w:rsidR="005F2CE4" w:rsidRPr="0073619E">
        <w:rPr>
          <w:rFonts w:asciiTheme="minorEastAsia" w:hAnsiTheme="minorEastAsia" w:hint="eastAsia"/>
          <w:color w:val="000000" w:themeColor="text1"/>
          <w:szCs w:val="21"/>
        </w:rPr>
        <w:t>院</w:t>
      </w:r>
      <w:r w:rsidRPr="0073619E">
        <w:rPr>
          <w:rFonts w:asciiTheme="minorEastAsia" w:hAnsiTheme="minorEastAsia" w:hint="eastAsia"/>
          <w:color w:val="000000" w:themeColor="text1"/>
          <w:szCs w:val="21"/>
        </w:rPr>
        <w:t>部各专业人才培养方案；该</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各专业、年级的人才培养方案执行情况的原始执行资料；该</w:t>
      </w:r>
      <w:r w:rsidR="005F2CE4" w:rsidRPr="0073619E">
        <w:rPr>
          <w:rFonts w:asciiTheme="minorEastAsia" w:hAnsiTheme="minorEastAsia" w:hint="eastAsia"/>
          <w:color w:val="000000" w:themeColor="text1"/>
          <w:szCs w:val="21"/>
        </w:rPr>
        <w:t>院</w:t>
      </w:r>
      <w:r w:rsidRPr="0073619E">
        <w:rPr>
          <w:rFonts w:asciiTheme="minorEastAsia" w:hAnsiTheme="minorEastAsia" w:hint="eastAsia"/>
          <w:color w:val="000000" w:themeColor="text1"/>
          <w:szCs w:val="21"/>
        </w:rPr>
        <w:t>部各专业人才培养方案的调整情况及相关审批文件。</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五、院部应在新生入学后及早做好人才培养方案的宣传、解释工作，定期解答相关问题。</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六、人才培养方案属学院教学基本文件，由学院统一收审论证、统一管理和印发，</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要做好相关资料的存档工作。</w:t>
      </w:r>
    </w:p>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附录一：专业人才培养方案备案审批表</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附录二：专业人才培养方案调整审批表</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附录三：教学任务变更审批表</w:t>
      </w:r>
    </w:p>
    <w:p w:rsidR="00A14B02" w:rsidRPr="0073619E" w:rsidRDefault="00A14B02" w:rsidP="0073619E">
      <w:pPr>
        <w:spacing w:line="400" w:lineRule="exact"/>
        <w:rPr>
          <w:rFonts w:asciiTheme="minorEastAsia" w:hAnsiTheme="minorEastAsia"/>
          <w:color w:val="000000" w:themeColor="text1"/>
          <w:szCs w:val="21"/>
        </w:rPr>
      </w:pPr>
    </w:p>
    <w:p w:rsidR="001424E5" w:rsidRPr="0073619E" w:rsidRDefault="001424E5" w:rsidP="0073619E">
      <w:pPr>
        <w:spacing w:line="400" w:lineRule="exact"/>
        <w:rPr>
          <w:rFonts w:asciiTheme="minorEastAsia" w:hAnsiTheme="minorEastAsia"/>
          <w:color w:val="000000" w:themeColor="text1"/>
          <w:szCs w:val="21"/>
        </w:rPr>
      </w:pPr>
    </w:p>
    <w:p w:rsidR="001424E5" w:rsidRPr="0073619E" w:rsidRDefault="001424E5"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r w:rsidRPr="0073619E">
        <w:rPr>
          <w:rFonts w:asciiTheme="minorEastAsia" w:hAnsiTheme="minorEastAsia" w:hint="eastAsia"/>
          <w:color w:val="000000" w:themeColor="text1"/>
          <w:szCs w:val="21"/>
        </w:rPr>
        <w:t>附录一：</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cs="方正小标宋简体" w:hint="eastAsia"/>
          <w:bCs/>
          <w:color w:val="000000" w:themeColor="text1"/>
          <w:szCs w:val="21"/>
        </w:rPr>
        <w:lastRenderedPageBreak/>
        <w:t>专业人才培养方案备案审批表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1153"/>
        <w:gridCol w:w="1409"/>
        <w:gridCol w:w="1425"/>
        <w:gridCol w:w="1081"/>
        <w:gridCol w:w="943"/>
        <w:gridCol w:w="1042"/>
      </w:tblGrid>
      <w:tr w:rsidR="00437A9F" w:rsidRPr="0073619E" w:rsidTr="00473D41">
        <w:trPr>
          <w:trHeight w:val="747"/>
          <w:jc w:val="center"/>
        </w:trPr>
        <w:tc>
          <w:tcPr>
            <w:tcW w:w="1796" w:type="dxa"/>
            <w:vMerge w:val="restart"/>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专业类别</w:t>
            </w:r>
          </w:p>
        </w:tc>
        <w:tc>
          <w:tcPr>
            <w:tcW w:w="1153"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大类</w:t>
            </w:r>
          </w:p>
        </w:tc>
        <w:tc>
          <w:tcPr>
            <w:tcW w:w="1409" w:type="dxa"/>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425" w:type="dxa"/>
            <w:vMerge w:val="restart"/>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专业名称</w:t>
            </w:r>
          </w:p>
        </w:tc>
        <w:tc>
          <w:tcPr>
            <w:tcW w:w="1081" w:type="dxa"/>
            <w:vMerge w:val="restart"/>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943" w:type="dxa"/>
            <w:vMerge w:val="restart"/>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学制</w:t>
            </w:r>
          </w:p>
        </w:tc>
        <w:tc>
          <w:tcPr>
            <w:tcW w:w="1042" w:type="dxa"/>
            <w:vMerge w:val="restart"/>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r>
      <w:tr w:rsidR="00437A9F" w:rsidRPr="0073619E" w:rsidTr="00473D41">
        <w:trPr>
          <w:trHeight w:val="835"/>
          <w:jc w:val="center"/>
        </w:trPr>
        <w:tc>
          <w:tcPr>
            <w:tcW w:w="1796"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153"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二级类</w:t>
            </w:r>
          </w:p>
        </w:tc>
        <w:tc>
          <w:tcPr>
            <w:tcW w:w="1409" w:type="dxa"/>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425"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081"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943"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042"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r>
      <w:tr w:rsidR="00437A9F" w:rsidRPr="0073619E" w:rsidTr="00473D41">
        <w:trPr>
          <w:trHeight w:val="442"/>
          <w:jc w:val="center"/>
        </w:trPr>
        <w:tc>
          <w:tcPr>
            <w:tcW w:w="1796"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153"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专业代码</w:t>
            </w:r>
          </w:p>
        </w:tc>
        <w:tc>
          <w:tcPr>
            <w:tcW w:w="1409" w:type="dxa"/>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425"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081"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943"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042" w:type="dxa"/>
            <w:vMerge/>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r>
      <w:tr w:rsidR="00437A9F" w:rsidRPr="0073619E" w:rsidTr="00473D41">
        <w:trPr>
          <w:trHeight w:val="2032"/>
          <w:jc w:val="center"/>
        </w:trPr>
        <w:tc>
          <w:tcPr>
            <w:tcW w:w="1796" w:type="dxa"/>
            <w:vAlign w:val="center"/>
          </w:tcPr>
          <w:p w:rsidR="00437A9F" w:rsidRPr="0073619E" w:rsidRDefault="00E52006"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院</w:t>
            </w:r>
            <w:r w:rsidR="00437A9F" w:rsidRPr="0073619E">
              <w:rPr>
                <w:rFonts w:asciiTheme="minorEastAsia" w:hAnsiTheme="minorEastAsia" w:hint="eastAsia"/>
                <w:color w:val="000000" w:themeColor="text1"/>
                <w:szCs w:val="21"/>
              </w:rPr>
              <w:t>部专业建设</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指导委员会意见</w:t>
            </w:r>
          </w:p>
        </w:tc>
        <w:tc>
          <w:tcPr>
            <w:tcW w:w="7053" w:type="dxa"/>
            <w:gridSpan w:val="6"/>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负责人签名：　　　　　　　　年　月　日</w:t>
            </w:r>
          </w:p>
        </w:tc>
      </w:tr>
      <w:tr w:rsidR="00437A9F" w:rsidRPr="0073619E" w:rsidTr="00473D41">
        <w:trPr>
          <w:trHeight w:val="3021"/>
          <w:jc w:val="center"/>
        </w:trPr>
        <w:tc>
          <w:tcPr>
            <w:tcW w:w="1796" w:type="dxa"/>
            <w:vAlign w:val="center"/>
          </w:tcPr>
          <w:p w:rsidR="00437A9F" w:rsidRPr="0073619E" w:rsidRDefault="00E52006"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院</w:t>
            </w:r>
            <w:r w:rsidR="00437A9F" w:rsidRPr="0073619E">
              <w:rPr>
                <w:rFonts w:asciiTheme="minorEastAsia" w:hAnsiTheme="minorEastAsia" w:hint="eastAsia"/>
                <w:color w:val="000000" w:themeColor="text1"/>
                <w:szCs w:val="21"/>
              </w:rPr>
              <w:t>部意见</w:t>
            </w:r>
          </w:p>
        </w:tc>
        <w:tc>
          <w:tcPr>
            <w:tcW w:w="7053" w:type="dxa"/>
            <w:gridSpan w:val="6"/>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w:t>
            </w:r>
          </w:p>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主任签名：　　　　　　　　  年　月　日</w:t>
            </w:r>
          </w:p>
        </w:tc>
      </w:tr>
      <w:tr w:rsidR="00437A9F" w:rsidRPr="0073619E" w:rsidTr="00473D41">
        <w:trPr>
          <w:trHeight w:val="2216"/>
          <w:jc w:val="center"/>
        </w:trPr>
        <w:tc>
          <w:tcPr>
            <w:tcW w:w="1796"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院专业建设</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指导委员会意见</w:t>
            </w:r>
          </w:p>
        </w:tc>
        <w:tc>
          <w:tcPr>
            <w:tcW w:w="7053" w:type="dxa"/>
            <w:gridSpan w:val="6"/>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负责人签名：　　　　　　　　 年　月　日</w:t>
            </w:r>
          </w:p>
        </w:tc>
      </w:tr>
      <w:tr w:rsidR="00437A9F" w:rsidRPr="0073619E" w:rsidTr="00473D41">
        <w:trPr>
          <w:trHeight w:val="2634"/>
          <w:jc w:val="center"/>
        </w:trPr>
        <w:tc>
          <w:tcPr>
            <w:tcW w:w="1796"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学院</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审批意见</w:t>
            </w:r>
          </w:p>
        </w:tc>
        <w:tc>
          <w:tcPr>
            <w:tcW w:w="7053" w:type="dxa"/>
            <w:gridSpan w:val="6"/>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主管院长签名：               年　月　日</w:t>
            </w:r>
          </w:p>
        </w:tc>
      </w:tr>
    </w:tbl>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r w:rsidRPr="0073619E">
        <w:rPr>
          <w:rFonts w:asciiTheme="minorEastAsia" w:hAnsiTheme="minorEastAsia" w:hint="eastAsia"/>
          <w:color w:val="000000" w:themeColor="text1"/>
          <w:szCs w:val="21"/>
        </w:rPr>
        <w:t>附录二：</w:t>
      </w:r>
    </w:p>
    <w:p w:rsidR="00437A9F" w:rsidRPr="0073619E" w:rsidRDefault="00437A9F" w:rsidP="0073619E">
      <w:pPr>
        <w:spacing w:line="400" w:lineRule="exact"/>
        <w:ind w:firstLineChars="200" w:firstLine="420"/>
        <w:jc w:val="center"/>
        <w:rPr>
          <w:rFonts w:asciiTheme="minorEastAsia" w:hAnsiTheme="minorEastAsia" w:cs="方正小标宋简体"/>
          <w:bCs/>
          <w:color w:val="000000" w:themeColor="text1"/>
          <w:szCs w:val="21"/>
        </w:rPr>
      </w:pPr>
      <w:r w:rsidRPr="0073619E">
        <w:rPr>
          <w:rFonts w:asciiTheme="minorEastAsia" w:hAnsiTheme="minorEastAsia" w:cs="方正小标宋简体" w:hint="eastAsia"/>
          <w:bCs/>
          <w:color w:val="000000" w:themeColor="text1"/>
          <w:szCs w:val="21"/>
        </w:rPr>
        <w:t>专业人才培养方案调整审批表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099"/>
        <w:gridCol w:w="1404"/>
        <w:gridCol w:w="3516"/>
      </w:tblGrid>
      <w:tr w:rsidR="00437A9F" w:rsidRPr="0073619E" w:rsidTr="00473D41">
        <w:trPr>
          <w:cantSplit/>
          <w:trHeight w:val="567"/>
          <w:jc w:val="center"/>
        </w:trPr>
        <w:tc>
          <w:tcPr>
            <w:tcW w:w="1550" w:type="dxa"/>
            <w:vAlign w:val="center"/>
          </w:tcPr>
          <w:p w:rsidR="00437A9F" w:rsidRPr="0073619E" w:rsidRDefault="00E52006"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lastRenderedPageBreak/>
              <w:t>院</w:t>
            </w:r>
            <w:r w:rsidR="00437A9F" w:rsidRPr="0073619E">
              <w:rPr>
                <w:rFonts w:asciiTheme="minorEastAsia" w:hAnsiTheme="minorEastAsia" w:hint="eastAsia"/>
                <w:color w:val="000000" w:themeColor="text1"/>
                <w:szCs w:val="21"/>
              </w:rPr>
              <w:t>部</w:t>
            </w:r>
          </w:p>
        </w:tc>
        <w:tc>
          <w:tcPr>
            <w:tcW w:w="2099" w:type="dxa"/>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404"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专业年级</w:t>
            </w:r>
          </w:p>
        </w:tc>
        <w:tc>
          <w:tcPr>
            <w:tcW w:w="3516" w:type="dxa"/>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r>
      <w:tr w:rsidR="00437A9F" w:rsidRPr="0073619E" w:rsidTr="00473D41">
        <w:trPr>
          <w:cantSplit/>
          <w:trHeight w:val="567"/>
          <w:jc w:val="center"/>
        </w:trPr>
        <w:tc>
          <w:tcPr>
            <w:tcW w:w="1550"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课程编码</w:t>
            </w:r>
          </w:p>
        </w:tc>
        <w:tc>
          <w:tcPr>
            <w:tcW w:w="2099" w:type="dxa"/>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c>
          <w:tcPr>
            <w:tcW w:w="1404"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课程类别</w:t>
            </w:r>
          </w:p>
        </w:tc>
        <w:tc>
          <w:tcPr>
            <w:tcW w:w="3516" w:type="dxa"/>
            <w:tcBorders>
              <w:right w:val="single" w:sz="4" w:space="0" w:color="auto"/>
            </w:tcBorders>
            <w:vAlign w:val="center"/>
          </w:tcPr>
          <w:p w:rsidR="00437A9F" w:rsidRPr="0073619E" w:rsidRDefault="00437A9F" w:rsidP="0073619E">
            <w:pPr>
              <w:spacing w:line="400" w:lineRule="exact"/>
              <w:ind w:firstLineChars="200" w:firstLine="420"/>
              <w:jc w:val="center"/>
              <w:rPr>
                <w:rFonts w:asciiTheme="minorEastAsia" w:hAnsiTheme="minorEastAsia"/>
                <w:color w:val="000000" w:themeColor="text1"/>
                <w:szCs w:val="21"/>
              </w:rPr>
            </w:pPr>
          </w:p>
        </w:tc>
      </w:tr>
      <w:tr w:rsidR="00437A9F" w:rsidRPr="0073619E" w:rsidTr="00473D41">
        <w:trPr>
          <w:cantSplit/>
          <w:trHeight w:val="1410"/>
          <w:jc w:val="center"/>
        </w:trPr>
        <w:tc>
          <w:tcPr>
            <w:tcW w:w="1550"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变更</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内容</w:t>
            </w:r>
          </w:p>
        </w:tc>
        <w:tc>
          <w:tcPr>
            <w:tcW w:w="7019" w:type="dxa"/>
            <w:gridSpan w:val="3"/>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r>
      <w:tr w:rsidR="00437A9F" w:rsidRPr="0073619E" w:rsidTr="00473D41">
        <w:trPr>
          <w:cantSplit/>
          <w:trHeight w:val="1842"/>
          <w:jc w:val="center"/>
        </w:trPr>
        <w:tc>
          <w:tcPr>
            <w:tcW w:w="1550"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变 更</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理 由</w:t>
            </w:r>
          </w:p>
        </w:tc>
        <w:tc>
          <w:tcPr>
            <w:tcW w:w="7019" w:type="dxa"/>
            <w:gridSpan w:val="3"/>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tc>
      </w:tr>
      <w:tr w:rsidR="00437A9F" w:rsidRPr="0073619E" w:rsidTr="00473D41">
        <w:trPr>
          <w:cantSplit/>
          <w:trHeight w:val="2268"/>
          <w:jc w:val="center"/>
        </w:trPr>
        <w:tc>
          <w:tcPr>
            <w:tcW w:w="1550" w:type="dxa"/>
            <w:vAlign w:val="center"/>
          </w:tcPr>
          <w:p w:rsidR="00437A9F" w:rsidRPr="0073619E" w:rsidRDefault="00E52006"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院</w:t>
            </w:r>
            <w:r w:rsidR="00437A9F" w:rsidRPr="0073619E">
              <w:rPr>
                <w:rFonts w:asciiTheme="minorEastAsia" w:hAnsiTheme="minorEastAsia" w:hint="eastAsia"/>
                <w:color w:val="000000" w:themeColor="text1"/>
                <w:szCs w:val="21"/>
              </w:rPr>
              <w:t>部意见</w:t>
            </w:r>
          </w:p>
        </w:tc>
        <w:tc>
          <w:tcPr>
            <w:tcW w:w="7019" w:type="dxa"/>
            <w:gridSpan w:val="3"/>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主任签名：         年   月   日</w:t>
            </w:r>
          </w:p>
        </w:tc>
      </w:tr>
      <w:tr w:rsidR="00437A9F" w:rsidRPr="0073619E" w:rsidTr="00473D41">
        <w:trPr>
          <w:cantSplit/>
          <w:trHeight w:val="2268"/>
          <w:jc w:val="center"/>
        </w:trPr>
        <w:tc>
          <w:tcPr>
            <w:tcW w:w="1550"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教务处</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意见</w:t>
            </w:r>
          </w:p>
        </w:tc>
        <w:tc>
          <w:tcPr>
            <w:tcW w:w="7019" w:type="dxa"/>
            <w:gridSpan w:val="3"/>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ind w:firstLineChars="1100" w:firstLine="2310"/>
              <w:rPr>
                <w:rFonts w:asciiTheme="minorEastAsia" w:hAnsiTheme="minorEastAsia"/>
                <w:color w:val="000000" w:themeColor="text1"/>
                <w:szCs w:val="21"/>
              </w:rPr>
            </w:pPr>
            <w:r w:rsidRPr="0073619E">
              <w:rPr>
                <w:rFonts w:asciiTheme="minorEastAsia" w:hAnsiTheme="minorEastAsia" w:hint="eastAsia"/>
                <w:color w:val="000000" w:themeColor="text1"/>
                <w:szCs w:val="21"/>
              </w:rPr>
              <w:t>处长签名：          年   月   日</w:t>
            </w:r>
          </w:p>
        </w:tc>
      </w:tr>
      <w:tr w:rsidR="00437A9F" w:rsidRPr="0073619E" w:rsidTr="00473D41">
        <w:trPr>
          <w:cantSplit/>
          <w:trHeight w:val="2268"/>
          <w:jc w:val="center"/>
        </w:trPr>
        <w:tc>
          <w:tcPr>
            <w:tcW w:w="1550"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学院</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审批意见</w:t>
            </w:r>
          </w:p>
        </w:tc>
        <w:tc>
          <w:tcPr>
            <w:tcW w:w="7019" w:type="dxa"/>
            <w:gridSpan w:val="3"/>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ind w:firstLineChars="1000" w:firstLine="2100"/>
              <w:rPr>
                <w:rFonts w:asciiTheme="minorEastAsia" w:hAnsiTheme="minorEastAsia"/>
                <w:color w:val="000000" w:themeColor="text1"/>
                <w:szCs w:val="21"/>
              </w:rPr>
            </w:pPr>
            <w:r w:rsidRPr="0073619E">
              <w:rPr>
                <w:rFonts w:asciiTheme="minorEastAsia" w:hAnsiTheme="minorEastAsia" w:hint="eastAsia"/>
                <w:color w:val="000000" w:themeColor="text1"/>
                <w:szCs w:val="21"/>
              </w:rPr>
              <w:t>主管院长签名：         年   月   日</w:t>
            </w:r>
          </w:p>
        </w:tc>
      </w:tr>
    </w:tbl>
    <w:p w:rsidR="00437A9F" w:rsidRPr="0073619E" w:rsidRDefault="00437A9F"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p>
    <w:p w:rsidR="00A14B02" w:rsidRPr="0073619E" w:rsidRDefault="00A14B02" w:rsidP="0073619E">
      <w:pPr>
        <w:spacing w:line="400" w:lineRule="exact"/>
        <w:rPr>
          <w:rFonts w:asciiTheme="minorEastAsia" w:hAnsiTheme="minorEastAsia"/>
          <w:color w:val="000000" w:themeColor="text1"/>
          <w:szCs w:val="21"/>
        </w:rPr>
      </w:pPr>
    </w:p>
    <w:p w:rsidR="00437A9F" w:rsidRPr="0073619E" w:rsidRDefault="00437A9F" w:rsidP="0073619E">
      <w:pPr>
        <w:spacing w:line="400" w:lineRule="exact"/>
        <w:rPr>
          <w:rFonts w:asciiTheme="minorEastAsia" w:hAnsiTheme="minorEastAsia"/>
          <w:color w:val="000000" w:themeColor="text1"/>
          <w:szCs w:val="21"/>
        </w:rPr>
      </w:pPr>
      <w:r w:rsidRPr="0073619E">
        <w:rPr>
          <w:rFonts w:asciiTheme="minorEastAsia" w:hAnsiTheme="minorEastAsia" w:hint="eastAsia"/>
          <w:color w:val="000000" w:themeColor="text1"/>
          <w:szCs w:val="21"/>
        </w:rPr>
        <w:t>附录三：</w:t>
      </w:r>
    </w:p>
    <w:p w:rsidR="00437A9F" w:rsidRPr="0073619E" w:rsidRDefault="00437A9F" w:rsidP="0073619E">
      <w:pPr>
        <w:spacing w:line="400" w:lineRule="exact"/>
        <w:jc w:val="center"/>
        <w:rPr>
          <w:rFonts w:asciiTheme="minorEastAsia" w:hAnsiTheme="minorEastAsia" w:cs="方正小标宋简体"/>
          <w:bCs/>
          <w:color w:val="000000" w:themeColor="text1"/>
          <w:szCs w:val="21"/>
        </w:rPr>
      </w:pPr>
      <w:r w:rsidRPr="0073619E">
        <w:rPr>
          <w:rFonts w:asciiTheme="minorEastAsia" w:hAnsiTheme="minorEastAsia" w:cs="方正小标宋简体" w:hint="eastAsia"/>
          <w:bCs/>
          <w:color w:val="000000" w:themeColor="text1"/>
          <w:szCs w:val="21"/>
        </w:rPr>
        <w:t>教学任务变更审批表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2377"/>
        <w:gridCol w:w="337"/>
        <w:gridCol w:w="802"/>
        <w:gridCol w:w="869"/>
        <w:gridCol w:w="2498"/>
      </w:tblGrid>
      <w:tr w:rsidR="00437A9F" w:rsidRPr="0073619E" w:rsidTr="00473D41">
        <w:trPr>
          <w:trHeight w:val="688"/>
          <w:jc w:val="center"/>
        </w:trPr>
        <w:tc>
          <w:tcPr>
            <w:tcW w:w="171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lastRenderedPageBreak/>
              <w:t>学年/学期</w:t>
            </w:r>
          </w:p>
        </w:tc>
        <w:tc>
          <w:tcPr>
            <w:tcW w:w="2377" w:type="dxa"/>
            <w:vAlign w:val="center"/>
          </w:tcPr>
          <w:p w:rsidR="00437A9F" w:rsidRPr="0073619E" w:rsidRDefault="00437A9F" w:rsidP="0073619E">
            <w:pPr>
              <w:spacing w:line="400" w:lineRule="exact"/>
              <w:rPr>
                <w:rFonts w:asciiTheme="minorEastAsia" w:hAnsiTheme="minorEastAsia"/>
                <w:color w:val="000000" w:themeColor="text1"/>
                <w:szCs w:val="21"/>
              </w:rPr>
            </w:pPr>
            <w:r w:rsidRPr="0073619E">
              <w:rPr>
                <w:rFonts w:asciiTheme="minorEastAsia" w:hAnsiTheme="minorEastAsia" w:hint="eastAsia"/>
                <w:color w:val="000000" w:themeColor="text1"/>
                <w:szCs w:val="21"/>
              </w:rPr>
              <w:t>20  -20   学年  学期</w:t>
            </w:r>
          </w:p>
        </w:tc>
        <w:tc>
          <w:tcPr>
            <w:tcW w:w="1139" w:type="dxa"/>
            <w:gridSpan w:val="2"/>
            <w:vAlign w:val="center"/>
          </w:tcPr>
          <w:p w:rsidR="00437A9F" w:rsidRPr="0073619E" w:rsidRDefault="00437A9F" w:rsidP="0073619E">
            <w:pPr>
              <w:spacing w:line="400" w:lineRule="exact"/>
              <w:rPr>
                <w:rFonts w:asciiTheme="minorEastAsia" w:hAnsiTheme="minorEastAsia"/>
                <w:color w:val="000000" w:themeColor="text1"/>
                <w:szCs w:val="21"/>
              </w:rPr>
            </w:pPr>
            <w:r w:rsidRPr="0073619E">
              <w:rPr>
                <w:rFonts w:asciiTheme="minorEastAsia" w:hAnsiTheme="minorEastAsia" w:hint="eastAsia"/>
                <w:color w:val="000000" w:themeColor="text1"/>
                <w:szCs w:val="21"/>
              </w:rPr>
              <w:t>申请类别</w:t>
            </w:r>
          </w:p>
        </w:tc>
        <w:tc>
          <w:tcPr>
            <w:tcW w:w="3367"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取消□   更改□    增加□  </w:t>
            </w:r>
          </w:p>
        </w:tc>
      </w:tr>
      <w:tr w:rsidR="00437A9F" w:rsidRPr="0073619E" w:rsidTr="00473D41">
        <w:trPr>
          <w:trHeight w:val="688"/>
          <w:jc w:val="center"/>
        </w:trPr>
        <w:tc>
          <w:tcPr>
            <w:tcW w:w="171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申请</w:t>
            </w:r>
            <w:r w:rsidR="00E52006" w:rsidRPr="0073619E">
              <w:rPr>
                <w:rFonts w:asciiTheme="minorEastAsia" w:hAnsiTheme="minorEastAsia" w:hint="eastAsia"/>
                <w:color w:val="000000" w:themeColor="text1"/>
                <w:szCs w:val="21"/>
              </w:rPr>
              <w:t>院</w:t>
            </w:r>
            <w:r w:rsidRPr="0073619E">
              <w:rPr>
                <w:rFonts w:asciiTheme="minorEastAsia" w:hAnsiTheme="minorEastAsia" w:hint="eastAsia"/>
                <w:color w:val="000000" w:themeColor="text1"/>
                <w:szCs w:val="21"/>
              </w:rPr>
              <w:t>部</w:t>
            </w:r>
          </w:p>
        </w:tc>
        <w:tc>
          <w:tcPr>
            <w:tcW w:w="2714"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c>
          <w:tcPr>
            <w:tcW w:w="1671"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申请时间</w:t>
            </w:r>
          </w:p>
        </w:tc>
        <w:tc>
          <w:tcPr>
            <w:tcW w:w="249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r>
      <w:tr w:rsidR="00437A9F" w:rsidRPr="0073619E" w:rsidTr="00473D41">
        <w:trPr>
          <w:trHeight w:val="461"/>
          <w:jc w:val="center"/>
        </w:trPr>
        <w:tc>
          <w:tcPr>
            <w:tcW w:w="8601" w:type="dxa"/>
            <w:gridSpan w:val="6"/>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原任课情况</w:t>
            </w:r>
          </w:p>
        </w:tc>
      </w:tr>
      <w:tr w:rsidR="00437A9F" w:rsidRPr="0073619E" w:rsidTr="00473D41">
        <w:trPr>
          <w:trHeight w:val="688"/>
          <w:jc w:val="center"/>
        </w:trPr>
        <w:tc>
          <w:tcPr>
            <w:tcW w:w="171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任课教师</w:t>
            </w:r>
          </w:p>
        </w:tc>
        <w:tc>
          <w:tcPr>
            <w:tcW w:w="2714"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c>
          <w:tcPr>
            <w:tcW w:w="1671"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任课班级</w:t>
            </w:r>
          </w:p>
        </w:tc>
        <w:tc>
          <w:tcPr>
            <w:tcW w:w="249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r>
      <w:tr w:rsidR="00437A9F" w:rsidRPr="0073619E" w:rsidTr="00473D41">
        <w:trPr>
          <w:trHeight w:val="688"/>
          <w:jc w:val="center"/>
        </w:trPr>
        <w:tc>
          <w:tcPr>
            <w:tcW w:w="171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所任课程</w:t>
            </w:r>
          </w:p>
        </w:tc>
        <w:tc>
          <w:tcPr>
            <w:tcW w:w="2714"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c>
          <w:tcPr>
            <w:tcW w:w="1671"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周课时</w:t>
            </w:r>
          </w:p>
        </w:tc>
        <w:tc>
          <w:tcPr>
            <w:tcW w:w="249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r>
      <w:tr w:rsidR="00437A9F" w:rsidRPr="0073619E" w:rsidTr="00473D41">
        <w:trPr>
          <w:trHeight w:val="682"/>
          <w:jc w:val="center"/>
        </w:trPr>
        <w:tc>
          <w:tcPr>
            <w:tcW w:w="171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课表情况</w:t>
            </w:r>
          </w:p>
        </w:tc>
        <w:tc>
          <w:tcPr>
            <w:tcW w:w="6883" w:type="dxa"/>
            <w:gridSpan w:val="5"/>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r>
      <w:tr w:rsidR="00437A9F" w:rsidRPr="0073619E" w:rsidTr="00473D41">
        <w:trPr>
          <w:trHeight w:val="461"/>
          <w:jc w:val="center"/>
        </w:trPr>
        <w:tc>
          <w:tcPr>
            <w:tcW w:w="8601" w:type="dxa"/>
            <w:gridSpan w:val="6"/>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变更任课情况</w:t>
            </w:r>
          </w:p>
        </w:tc>
      </w:tr>
      <w:tr w:rsidR="00437A9F" w:rsidRPr="0073619E" w:rsidTr="00473D41">
        <w:trPr>
          <w:trHeight w:val="688"/>
          <w:jc w:val="center"/>
        </w:trPr>
        <w:tc>
          <w:tcPr>
            <w:tcW w:w="171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任课教师</w:t>
            </w:r>
          </w:p>
        </w:tc>
        <w:tc>
          <w:tcPr>
            <w:tcW w:w="2714"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c>
          <w:tcPr>
            <w:tcW w:w="1671" w:type="dxa"/>
            <w:gridSpan w:val="2"/>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起始周</w:t>
            </w:r>
          </w:p>
        </w:tc>
        <w:tc>
          <w:tcPr>
            <w:tcW w:w="249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从第   周开始</w:t>
            </w:r>
          </w:p>
        </w:tc>
      </w:tr>
      <w:tr w:rsidR="00437A9F" w:rsidRPr="0073619E" w:rsidTr="00473D41">
        <w:trPr>
          <w:trHeight w:val="966"/>
          <w:jc w:val="center"/>
        </w:trPr>
        <w:tc>
          <w:tcPr>
            <w:tcW w:w="171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调整原因</w:t>
            </w:r>
          </w:p>
        </w:tc>
        <w:tc>
          <w:tcPr>
            <w:tcW w:w="6883" w:type="dxa"/>
            <w:gridSpan w:val="5"/>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r>
      <w:tr w:rsidR="00437A9F" w:rsidRPr="0073619E" w:rsidTr="00473D41">
        <w:trPr>
          <w:trHeight w:val="963"/>
          <w:jc w:val="center"/>
        </w:trPr>
        <w:tc>
          <w:tcPr>
            <w:tcW w:w="1718"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课表需变动</w:t>
            </w:r>
          </w:p>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情况说明</w:t>
            </w:r>
          </w:p>
        </w:tc>
        <w:tc>
          <w:tcPr>
            <w:tcW w:w="6883" w:type="dxa"/>
            <w:gridSpan w:val="5"/>
          </w:tcPr>
          <w:p w:rsidR="00437A9F" w:rsidRPr="0073619E" w:rsidRDefault="00437A9F" w:rsidP="0073619E">
            <w:pPr>
              <w:spacing w:line="400" w:lineRule="exact"/>
              <w:ind w:firstLineChars="200" w:firstLine="420"/>
              <w:rPr>
                <w:rFonts w:asciiTheme="minorEastAsia" w:hAnsiTheme="minorEastAsia"/>
                <w:color w:val="000000" w:themeColor="text1"/>
                <w:szCs w:val="21"/>
              </w:rPr>
            </w:pPr>
          </w:p>
        </w:tc>
      </w:tr>
      <w:tr w:rsidR="00437A9F" w:rsidRPr="0073619E" w:rsidTr="00473D41">
        <w:trPr>
          <w:trHeight w:val="824"/>
          <w:jc w:val="center"/>
        </w:trPr>
        <w:tc>
          <w:tcPr>
            <w:tcW w:w="1718"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任课教师说明</w:t>
            </w:r>
          </w:p>
        </w:tc>
        <w:tc>
          <w:tcPr>
            <w:tcW w:w="6883" w:type="dxa"/>
            <w:gridSpan w:val="5"/>
            <w:vAlign w:val="bottom"/>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签字：      </w:t>
            </w:r>
          </w:p>
        </w:tc>
      </w:tr>
      <w:tr w:rsidR="00437A9F" w:rsidRPr="0073619E" w:rsidTr="00473D41">
        <w:trPr>
          <w:trHeight w:val="1365"/>
          <w:jc w:val="center"/>
        </w:trPr>
        <w:tc>
          <w:tcPr>
            <w:tcW w:w="1718" w:type="dxa"/>
            <w:vAlign w:val="center"/>
          </w:tcPr>
          <w:p w:rsidR="00437A9F" w:rsidRPr="0073619E" w:rsidRDefault="00E52006"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院</w:t>
            </w:r>
            <w:r w:rsidR="00437A9F" w:rsidRPr="0073619E">
              <w:rPr>
                <w:rFonts w:asciiTheme="minorEastAsia" w:hAnsiTheme="minorEastAsia" w:hint="eastAsia"/>
                <w:color w:val="000000" w:themeColor="text1"/>
                <w:szCs w:val="21"/>
              </w:rPr>
              <w:t>部意见</w:t>
            </w:r>
          </w:p>
        </w:tc>
        <w:tc>
          <w:tcPr>
            <w:tcW w:w="6883" w:type="dxa"/>
            <w:gridSpan w:val="5"/>
            <w:vAlign w:val="bottom"/>
          </w:tcPr>
          <w:p w:rsidR="00437A9F" w:rsidRPr="0073619E" w:rsidRDefault="00E52006" w:rsidP="0073619E">
            <w:pPr>
              <w:spacing w:line="400" w:lineRule="exact"/>
              <w:ind w:right="840" w:firstLineChars="200" w:firstLine="420"/>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院长（</w:t>
            </w:r>
            <w:r w:rsidR="00437A9F" w:rsidRPr="0073619E">
              <w:rPr>
                <w:rFonts w:asciiTheme="minorEastAsia" w:hAnsiTheme="minorEastAsia" w:hint="eastAsia"/>
                <w:color w:val="000000" w:themeColor="text1"/>
                <w:szCs w:val="21"/>
              </w:rPr>
              <w:t>主任</w:t>
            </w:r>
            <w:r w:rsidRPr="0073619E">
              <w:rPr>
                <w:rFonts w:asciiTheme="minorEastAsia" w:hAnsiTheme="minorEastAsia" w:hint="eastAsia"/>
                <w:color w:val="000000" w:themeColor="text1"/>
                <w:szCs w:val="21"/>
              </w:rPr>
              <w:t>）</w:t>
            </w:r>
            <w:r w:rsidR="00437A9F" w:rsidRPr="0073619E">
              <w:rPr>
                <w:rFonts w:asciiTheme="minorEastAsia" w:hAnsiTheme="minorEastAsia" w:hint="eastAsia"/>
                <w:color w:val="000000" w:themeColor="text1"/>
                <w:szCs w:val="21"/>
              </w:rPr>
              <w:t>签名：</w:t>
            </w:r>
          </w:p>
        </w:tc>
      </w:tr>
      <w:tr w:rsidR="00437A9F" w:rsidRPr="0073619E" w:rsidTr="00473D41">
        <w:trPr>
          <w:trHeight w:val="1498"/>
          <w:jc w:val="center"/>
        </w:trPr>
        <w:tc>
          <w:tcPr>
            <w:tcW w:w="1718" w:type="dxa"/>
            <w:vAlign w:val="center"/>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教务处</w:t>
            </w:r>
          </w:p>
          <w:p w:rsidR="00437A9F" w:rsidRPr="0073619E" w:rsidRDefault="00437A9F" w:rsidP="0073619E">
            <w:pPr>
              <w:spacing w:line="400" w:lineRule="exact"/>
              <w:ind w:firstLineChars="250" w:firstLine="525"/>
              <w:rPr>
                <w:rFonts w:asciiTheme="minorEastAsia" w:hAnsiTheme="minorEastAsia"/>
                <w:color w:val="000000" w:themeColor="text1"/>
                <w:szCs w:val="21"/>
              </w:rPr>
            </w:pPr>
            <w:r w:rsidRPr="0073619E">
              <w:rPr>
                <w:rFonts w:asciiTheme="minorEastAsia" w:hAnsiTheme="minorEastAsia" w:hint="eastAsia"/>
                <w:color w:val="000000" w:themeColor="text1"/>
                <w:szCs w:val="21"/>
              </w:rPr>
              <w:t>意见</w:t>
            </w:r>
          </w:p>
        </w:tc>
        <w:tc>
          <w:tcPr>
            <w:tcW w:w="6883" w:type="dxa"/>
            <w:gridSpan w:val="5"/>
            <w:vAlign w:val="bottom"/>
          </w:tcPr>
          <w:p w:rsidR="00437A9F" w:rsidRPr="0073619E" w:rsidRDefault="00437A9F" w:rsidP="0073619E">
            <w:pPr>
              <w:spacing w:line="400" w:lineRule="exact"/>
              <w:ind w:firstLineChars="200" w:firstLine="420"/>
              <w:jc w:val="right"/>
              <w:rPr>
                <w:rFonts w:asciiTheme="minorEastAsia" w:hAnsiTheme="minorEastAsia"/>
                <w:color w:val="000000" w:themeColor="text1"/>
                <w:szCs w:val="21"/>
              </w:rPr>
            </w:pPr>
          </w:p>
          <w:p w:rsidR="00437A9F" w:rsidRPr="0073619E" w:rsidRDefault="00E52006" w:rsidP="0073619E">
            <w:pPr>
              <w:spacing w:line="400" w:lineRule="exact"/>
              <w:ind w:right="840" w:firstLineChars="200" w:firstLine="420"/>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w:t>
            </w:r>
            <w:r w:rsidR="00437A9F" w:rsidRPr="0073619E">
              <w:rPr>
                <w:rFonts w:asciiTheme="minorEastAsia" w:hAnsiTheme="minorEastAsia" w:hint="eastAsia"/>
                <w:color w:val="000000" w:themeColor="text1"/>
                <w:szCs w:val="21"/>
              </w:rPr>
              <w:t xml:space="preserve">处长签名：  </w:t>
            </w:r>
          </w:p>
        </w:tc>
      </w:tr>
      <w:tr w:rsidR="00437A9F" w:rsidRPr="0073619E" w:rsidTr="00473D41">
        <w:trPr>
          <w:trHeight w:val="1944"/>
          <w:jc w:val="center"/>
        </w:trPr>
        <w:tc>
          <w:tcPr>
            <w:tcW w:w="1718" w:type="dxa"/>
            <w:vAlign w:val="center"/>
          </w:tcPr>
          <w:p w:rsidR="00437A9F" w:rsidRPr="0073619E" w:rsidRDefault="00437A9F"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学院审批意见</w:t>
            </w:r>
          </w:p>
        </w:tc>
        <w:tc>
          <w:tcPr>
            <w:tcW w:w="6883" w:type="dxa"/>
            <w:gridSpan w:val="5"/>
            <w:vAlign w:val="bottom"/>
          </w:tcPr>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主管院长：</w:t>
            </w:r>
          </w:p>
        </w:tc>
      </w:tr>
    </w:tbl>
    <w:p w:rsidR="00437A9F" w:rsidRPr="0073619E" w:rsidRDefault="00437A9F" w:rsidP="0073619E">
      <w:pPr>
        <w:pStyle w:val="1"/>
        <w:spacing w:line="400" w:lineRule="exact"/>
        <w:jc w:val="center"/>
        <w:rPr>
          <w:rFonts w:asciiTheme="minorEastAsia" w:eastAsiaTheme="minorEastAsia" w:hAnsiTheme="minorEastAsia" w:cs="方正小标宋简体"/>
          <w:color w:val="000000" w:themeColor="text1"/>
          <w:sz w:val="36"/>
          <w:szCs w:val="36"/>
        </w:rPr>
      </w:pPr>
      <w:bookmarkStart w:id="4" w:name="_Toc432426648"/>
      <w:bookmarkStart w:id="5" w:name="_Toc529274490"/>
      <w:r w:rsidRPr="0073619E">
        <w:rPr>
          <w:rFonts w:asciiTheme="minorEastAsia" w:eastAsiaTheme="minorEastAsia" w:hAnsiTheme="minorEastAsia" w:cs="方正小标宋简体" w:hint="eastAsia"/>
          <w:color w:val="000000" w:themeColor="text1"/>
          <w:sz w:val="36"/>
          <w:szCs w:val="36"/>
        </w:rPr>
        <w:lastRenderedPageBreak/>
        <w:t>专业人才培养方案制订（修订）指导性意见</w:t>
      </w:r>
      <w:bookmarkEnd w:id="4"/>
      <w:bookmarkEnd w:id="5"/>
    </w:p>
    <w:p w:rsidR="00437A9F" w:rsidRPr="0073619E" w:rsidRDefault="00437A9F" w:rsidP="0073619E">
      <w:pPr>
        <w:spacing w:line="400" w:lineRule="exact"/>
        <w:rPr>
          <w:rFonts w:asciiTheme="minorEastAsia" w:hAnsiTheme="minorEastAsia"/>
          <w:color w:val="FF0000"/>
          <w:szCs w:val="21"/>
        </w:rPr>
      </w:pP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专业人才培养方案是对人才培养目标、基本规格、培养过程和方式以及专业建设发展指导思想的总体设计和实施蓝图，是学院保证教育质量，实现人才培养目标的重要教学文件，是组织教学过程和教学管理工作的基本依据。为切实做好各专业人才培养方案制（修）订工作，根据《教育部关于全面提高高等教育质量的若干意见》(教高[2012]4号)、《教育部关于深化职业教育教学改革全面提高人才培养质量的若干意见》（教职成[2015]6号）、《教育部关于职业院校专业人才培养方案制订工作的指导意见》等文件精神，结合我院《“十三五”发展规划》要求，特制发本指导意见。</w:t>
      </w:r>
    </w:p>
    <w:p w:rsidR="00437A9F" w:rsidRPr="0073619E" w:rsidRDefault="00437A9F" w:rsidP="0073619E">
      <w:pPr>
        <w:spacing w:line="400" w:lineRule="exact"/>
        <w:ind w:firstLineChars="200" w:firstLine="422"/>
        <w:rPr>
          <w:rFonts w:asciiTheme="minorEastAsia" w:hAnsiTheme="minorEastAsia" w:cs="黑体"/>
          <w:b/>
          <w:color w:val="000000" w:themeColor="text1"/>
          <w:szCs w:val="21"/>
        </w:rPr>
      </w:pPr>
      <w:r w:rsidRPr="0073619E">
        <w:rPr>
          <w:rFonts w:asciiTheme="minorEastAsia" w:hAnsiTheme="minorEastAsia" w:cs="黑体" w:hint="eastAsia"/>
          <w:b/>
          <w:color w:val="000000" w:themeColor="text1"/>
          <w:szCs w:val="21"/>
        </w:rPr>
        <w:t>一、重要意义</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专业人才培养方案是职业院校落实党和国家人才培养有关总体要求，依据职业教育国家教学标准，结合自身办学定位和实际需求，对专业人才培养要求和过程的总体设计，是实施人才培养和质量评价的基本依据。</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一）制订专业人才培养方案，是贯彻落实党的教育方针、落实立德树人根本任务的重要途径。通过制订专业人才培养方案，把培育和践行社会主义核心价值观融入教育教学全过程，促进学生德技并修、全面发展，保障在教育教学过程中将“培养什么人、怎样培养人、为谁培养人”的要求落到实处。</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二）制订专业人才培养方案，是新时代职业教育治理创新的重要载体。落实简政放权、放管结合、优化服务的改革要求，依据国家教学标准自主制订专业人才培养方案，依法依规行使办学自主权，进一步发挥在人才培养方面的主观能动性，增强责任感。</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三）制订专业人才培养方案，是职业院校规范教学管理，深化育人体制机制改革的重要抓手。通过制订专业人才培养方案，总结固化学院推进教育教学改革的最新经验成果，科学构建专业课程体系，创新人才培养模式，整合教育教学资源，创设保障条件，完善教学管理制度和运行机制，有利于促进专业建设、提高人才培养质量，更好地满足建设现代化经济体系对技术技能人才的需求。</w:t>
      </w:r>
    </w:p>
    <w:p w:rsidR="00437A9F" w:rsidRPr="0073619E" w:rsidRDefault="00437A9F" w:rsidP="0073619E">
      <w:pPr>
        <w:spacing w:line="400" w:lineRule="exact"/>
        <w:ind w:firstLineChars="200" w:firstLine="422"/>
        <w:rPr>
          <w:rFonts w:asciiTheme="minorEastAsia" w:hAnsiTheme="minorEastAsia" w:cs="黑体"/>
          <w:b/>
          <w:color w:val="000000" w:themeColor="text1"/>
          <w:szCs w:val="21"/>
        </w:rPr>
      </w:pPr>
      <w:r w:rsidRPr="0073619E">
        <w:rPr>
          <w:rFonts w:asciiTheme="minorEastAsia" w:hAnsiTheme="minorEastAsia" w:cs="黑体" w:hint="eastAsia"/>
          <w:b/>
          <w:color w:val="000000" w:themeColor="text1"/>
          <w:szCs w:val="21"/>
        </w:rPr>
        <w:t>二、主要内容</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职业院校专业人才培养方案一般应包括专业名称及代码、入学要求、修业年限、职业面向、培养目标与培养规格、课程设置、学时安排、教学进程总体安排、实施保障、毕业要求等内容，并附教学进程安排表。各二级学院可根据区域经济发展和产业发展实际、学院办学定位和专业特色等适当扩充人才培养方案要素。</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在制订专业人才培养方案过程中，应注意与传统的教学计划在理念和内容上的区别。教学计划的主要内容是围绕专业教学进行的课程安排，主要呈现形式为教学进程表。专业人才培养方案是顺应国际上职业教育标准导向的改革趋势，依据国家教学标准，对专业人才培养目标与培养规</w:t>
      </w:r>
      <w:r w:rsidRPr="0073619E">
        <w:rPr>
          <w:rFonts w:asciiTheme="minorEastAsia" w:hAnsiTheme="minorEastAsia" w:cs="宋体" w:hint="eastAsia"/>
          <w:color w:val="000000" w:themeColor="text1"/>
          <w:szCs w:val="21"/>
        </w:rPr>
        <w:lastRenderedPageBreak/>
        <w:t>格、课程体系、教学实施的总体设计，涉及到人才培养的各要素、各环节，能够更好地体现全员、全方位、全过程育人，教学进程表仅是其内容之一。</w:t>
      </w:r>
    </w:p>
    <w:p w:rsidR="00437A9F" w:rsidRPr="0073619E" w:rsidRDefault="00437A9F" w:rsidP="0073619E">
      <w:pPr>
        <w:spacing w:line="400" w:lineRule="exact"/>
        <w:ind w:firstLineChars="200" w:firstLine="422"/>
        <w:rPr>
          <w:rFonts w:asciiTheme="minorEastAsia" w:hAnsiTheme="minorEastAsia" w:cs="黑体"/>
          <w:b/>
          <w:color w:val="000000" w:themeColor="text1"/>
          <w:szCs w:val="21"/>
        </w:rPr>
      </w:pPr>
      <w:r w:rsidRPr="0073619E">
        <w:rPr>
          <w:rFonts w:asciiTheme="minorEastAsia" w:hAnsiTheme="minorEastAsia" w:cs="黑体" w:hint="eastAsia"/>
          <w:b/>
          <w:color w:val="000000" w:themeColor="text1"/>
          <w:szCs w:val="21"/>
        </w:rPr>
        <w:t>三、基本原则</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一）坚持育人为本，促进德技并修。应体现以学生为中心，遵循职业教育规律和学生身心发展规律，落实立德树人根本任务，坚持将思想政治教育、职业道德和工匠精神培育融入教育教学全过程，处理好公共基础课程教学与专业课程教学、理论与实践的关系，注重实践教学，促进学生德技并修、全面发展。</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二）坚持标准引领，促进特色发展。以职业教育国家教学标准为基本遵循，主要包括专业目录、专业教学标准、公共基础必修课课程标准、顶岗实习标准、实训教学条件建设标准（仪器设备配备规范）等，贯彻落实党和国家在有关课程设置、教育教学内容等方面的要求，对接有关职业标准，服务地方和行业发展需求，鼓励高于标准、体现特色。</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三）坚持多方参与，促进产教融合。工作规划设计、方案研究起草、论证审定等各环节要注重充分发挥行业企业作用，要充分考虑学院师生意见，广泛听取各方意见建议，避免闭门造车、照搬照用；方案整体设计应体现人才培养模式改革的新要求，将产教融合、校企合作落实到人才培养过程中，课程教学内容及时反映新知识、新技术、新工艺、新规范。</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四）坚持科学规范，促进开放共享。方案制订流程规范，内容科学合理，适当兼顾前瞻性，文字表述严谨，体现专业人才培养方案作为学院教学基本文件的严肃性，具有可操作性；借鉴国际、国内先进经验，注重提炼打造职业教育教学领域的中国方案，体现中国特色、国际水平，在国际交流合作中促进专业人才培养方案的共建共享。</w:t>
      </w:r>
    </w:p>
    <w:p w:rsidR="00437A9F" w:rsidRPr="0073619E" w:rsidRDefault="00437A9F" w:rsidP="0073619E">
      <w:pPr>
        <w:spacing w:line="400" w:lineRule="exact"/>
        <w:ind w:firstLine="482"/>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（五）从实际出发，充分彰显专业办学特色</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各系根据各专业特点和教改需要，充分挖掘已有的办学积淀，设计出科学的人才培养方案和课程体系，突出针对性、适用性和可操作性，彰显本专业办学特色。</w:t>
      </w:r>
    </w:p>
    <w:p w:rsidR="00437A9F" w:rsidRPr="0073619E" w:rsidRDefault="00437A9F" w:rsidP="0073619E">
      <w:pPr>
        <w:spacing w:line="400" w:lineRule="exact"/>
        <w:ind w:firstLineChars="200" w:firstLine="422"/>
        <w:rPr>
          <w:rFonts w:asciiTheme="minorEastAsia" w:hAnsiTheme="minorEastAsia" w:cs="黑体"/>
          <w:b/>
          <w:color w:val="000000" w:themeColor="text1"/>
          <w:szCs w:val="21"/>
        </w:rPr>
      </w:pPr>
      <w:r w:rsidRPr="0073619E">
        <w:rPr>
          <w:rFonts w:asciiTheme="minorEastAsia" w:hAnsiTheme="minorEastAsia" w:cs="黑体" w:hint="eastAsia"/>
          <w:b/>
          <w:color w:val="000000" w:themeColor="text1"/>
          <w:szCs w:val="21"/>
        </w:rPr>
        <w:t>四、制订流程</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（一）统筹规划。学院应根据工作基础和办学实际，统筹规划、部署专业人才培养方案制订工作。已制订有专业人才培养方案的，要根据本意见要求做好优化完善。</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二）健全机构。学院要建立健全院级教学指导机构，统筹专业人才培养方案制订和审定工作；建立健全各专业建设委员会，具体开展专业人才培养方案研制工作。院级教学指导机构和各专业建设委员会应吸收行业企业专家、教科研人员、一线教师和学生（毕业生）代表参加。</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三）调研分析。广泛深入开展相关产业发展趋势分析和区域行业企业调研，开展面向毕业生的跟踪调研和面向在校生的学情调研，形成专业人才培养调研报告，对专业面向的职业岗位（群）进行典型工作任务与职业能力分析。</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四）研究起草。参照《职业院校专业人才培养方案体例框架和基本要求》（详见附件），结合调研和分析结果，研究起草专业人才培养方案，准确定位专业人才培养目标与培养规格，合理构建课程体系、安排教学进程，明确教学内容、教学方法、教学资源、教学条件保障等要求。</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lastRenderedPageBreak/>
        <w:t>（五）论证审议。学院教学指导机构组织有行业企业、教研机构、本校及有关院校师生代表等参加的论证会，论证审议专业人才培养方案。</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（六）公布实施。论证通过的专业人才培养方案，学院按程序发布，接受行业企业、教师、学生、家长及全社会监督。</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七）动态更新。建立健全专业人才培养方案实施情况的跟踪、评价、反馈与持续改进机制。根据社会经济发展需求、技术技能发展趋势、教育教学改革实际等，及时调整完善，不断提高专业人才培养方案的针对性与实效性。</w:t>
      </w:r>
    </w:p>
    <w:p w:rsidR="00437A9F" w:rsidRPr="0073619E" w:rsidRDefault="00437A9F" w:rsidP="0073619E">
      <w:pPr>
        <w:spacing w:line="400" w:lineRule="exact"/>
        <w:ind w:firstLineChars="200" w:firstLine="422"/>
        <w:rPr>
          <w:rFonts w:asciiTheme="minorEastAsia" w:hAnsiTheme="minorEastAsia" w:cs="黑体"/>
          <w:b/>
          <w:color w:val="000000" w:themeColor="text1"/>
          <w:szCs w:val="21"/>
        </w:rPr>
      </w:pPr>
      <w:r w:rsidRPr="0073619E">
        <w:rPr>
          <w:rFonts w:asciiTheme="minorEastAsia" w:hAnsiTheme="minorEastAsia" w:cs="黑体" w:hint="eastAsia"/>
          <w:b/>
          <w:color w:val="000000" w:themeColor="text1"/>
          <w:szCs w:val="21"/>
        </w:rPr>
        <w:t>五、组织实施</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依据教育部制订的中高职专业目录、专业教学标准、公共基础必修课课程标准、顶岗实习标准、实训教学条件建设标准（教学仪器设备配备规范）等国家教学标准，制定本专业的人才培养方案。</w:t>
      </w:r>
    </w:p>
    <w:p w:rsidR="00437A9F" w:rsidRPr="0073619E" w:rsidRDefault="0073619E" w:rsidP="0073619E">
      <w:pPr>
        <w:adjustRightInd w:val="0"/>
        <w:spacing w:line="400" w:lineRule="exact"/>
        <w:rPr>
          <w:rFonts w:asciiTheme="minorEastAsia" w:hAnsiTheme="minorEastAsia"/>
          <w:color w:val="000000" w:themeColor="text1"/>
          <w:szCs w:val="21"/>
        </w:rPr>
      </w:pPr>
      <w:r>
        <w:rPr>
          <w:rFonts w:asciiTheme="minorEastAsia" w:hAnsiTheme="minorEastAsia" w:hint="eastAsia"/>
          <w:color w:val="000000" w:themeColor="text1"/>
          <w:szCs w:val="21"/>
        </w:rPr>
        <w:t>附件</w:t>
      </w:r>
      <w:r w:rsidR="00437A9F" w:rsidRPr="0073619E">
        <w:rPr>
          <w:rFonts w:asciiTheme="minorEastAsia" w:hAnsiTheme="minorEastAsia" w:hint="eastAsia"/>
          <w:color w:val="000000" w:themeColor="text1"/>
          <w:szCs w:val="21"/>
        </w:rPr>
        <w:t>：1.辽宁现代服务职业技术学院专业人才培养方案模板</w:t>
      </w:r>
    </w:p>
    <w:p w:rsidR="00437A9F" w:rsidRDefault="00437A9F" w:rsidP="0073619E">
      <w:pPr>
        <w:spacing w:line="400" w:lineRule="exact"/>
        <w:ind w:firstLineChars="300" w:firstLine="630"/>
        <w:rPr>
          <w:rFonts w:asciiTheme="minorEastAsia" w:hAnsiTheme="minorEastAsia"/>
          <w:color w:val="000000" w:themeColor="text1"/>
          <w:szCs w:val="21"/>
        </w:rPr>
      </w:pPr>
      <w:r w:rsidRPr="0073619E">
        <w:rPr>
          <w:rFonts w:asciiTheme="minorEastAsia" w:hAnsiTheme="minorEastAsia" w:hint="eastAsia"/>
          <w:color w:val="000000" w:themeColor="text1"/>
          <w:szCs w:val="21"/>
        </w:rPr>
        <w:t>2.辽宁现代服务职业技术学院专业人才培养方案格式规范</w:t>
      </w: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Default="0073619E" w:rsidP="0073619E">
      <w:pPr>
        <w:spacing w:line="400" w:lineRule="exact"/>
        <w:ind w:firstLine="482"/>
        <w:rPr>
          <w:rFonts w:asciiTheme="minorEastAsia" w:hAnsiTheme="minorEastAsia"/>
          <w:color w:val="000000" w:themeColor="text1"/>
          <w:szCs w:val="21"/>
        </w:rPr>
      </w:pPr>
    </w:p>
    <w:p w:rsidR="0073619E" w:rsidRPr="0073619E" w:rsidRDefault="0073619E" w:rsidP="0073619E">
      <w:pPr>
        <w:spacing w:line="400" w:lineRule="exact"/>
        <w:ind w:firstLine="482"/>
        <w:rPr>
          <w:rFonts w:asciiTheme="minorEastAsia" w:hAnsiTheme="minorEastAsia"/>
          <w:color w:val="000000" w:themeColor="text1"/>
          <w:szCs w:val="21"/>
        </w:rPr>
      </w:pPr>
    </w:p>
    <w:p w:rsidR="00437A9F" w:rsidRPr="0073619E" w:rsidRDefault="00437A9F" w:rsidP="0073619E">
      <w:pPr>
        <w:adjustRightInd w:val="0"/>
        <w:spacing w:line="400" w:lineRule="exact"/>
        <w:rPr>
          <w:rFonts w:asciiTheme="minorEastAsia" w:hAnsiTheme="minorEastAsia"/>
          <w:color w:val="000000" w:themeColor="text1"/>
          <w:szCs w:val="21"/>
        </w:rPr>
      </w:pPr>
      <w:r w:rsidRPr="0073619E">
        <w:rPr>
          <w:rFonts w:asciiTheme="minorEastAsia" w:hAnsiTheme="minorEastAsia" w:hint="eastAsia"/>
          <w:color w:val="000000" w:themeColor="text1"/>
          <w:szCs w:val="21"/>
        </w:rPr>
        <w:lastRenderedPageBreak/>
        <w:t>附件1</w:t>
      </w: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360" w:lineRule="auto"/>
        <w:jc w:val="center"/>
        <w:rPr>
          <w:rFonts w:asciiTheme="minorEastAsia" w:hAnsiTheme="minorEastAsia" w:cs="Times New Roman"/>
          <w:color w:val="FF0000"/>
          <w:sz w:val="48"/>
          <w:szCs w:val="48"/>
        </w:rPr>
      </w:pPr>
    </w:p>
    <w:p w:rsidR="00437A9F" w:rsidRPr="0073619E" w:rsidRDefault="00437A9F" w:rsidP="0073619E">
      <w:pPr>
        <w:spacing w:line="360" w:lineRule="auto"/>
        <w:jc w:val="center"/>
        <w:rPr>
          <w:rFonts w:asciiTheme="minorEastAsia" w:hAnsiTheme="minorEastAsia" w:cs="Times New Roman"/>
          <w:b/>
          <w:color w:val="000000" w:themeColor="text1"/>
          <w:sz w:val="48"/>
          <w:szCs w:val="48"/>
        </w:rPr>
      </w:pPr>
      <w:r w:rsidRPr="0073619E">
        <w:rPr>
          <w:rFonts w:asciiTheme="minorEastAsia" w:hAnsiTheme="minorEastAsia" w:cs="Times New Roman" w:hint="eastAsia"/>
          <w:b/>
          <w:color w:val="000000" w:themeColor="text1"/>
          <w:sz w:val="48"/>
          <w:szCs w:val="48"/>
        </w:rPr>
        <w:t>辽宁现代服务职业技术学院</w:t>
      </w:r>
    </w:p>
    <w:p w:rsidR="00437A9F" w:rsidRPr="0073619E" w:rsidRDefault="00437A9F" w:rsidP="0073619E">
      <w:pPr>
        <w:spacing w:line="360" w:lineRule="auto"/>
        <w:jc w:val="center"/>
        <w:rPr>
          <w:rFonts w:asciiTheme="minorEastAsia" w:hAnsiTheme="minorEastAsia" w:cs="Times New Roman"/>
          <w:color w:val="000000" w:themeColor="text1"/>
          <w:sz w:val="48"/>
          <w:szCs w:val="48"/>
        </w:rPr>
      </w:pPr>
      <w:r w:rsidRPr="0073619E">
        <w:rPr>
          <w:rFonts w:asciiTheme="minorEastAsia" w:hAnsiTheme="minorEastAsia" w:cs="Times New Roman" w:hint="eastAsia"/>
          <w:b/>
          <w:color w:val="000000" w:themeColor="text1"/>
          <w:sz w:val="48"/>
          <w:szCs w:val="48"/>
        </w:rPr>
        <w:t>××××专业人才培养方案</w:t>
      </w:r>
    </w:p>
    <w:p w:rsidR="00437A9F" w:rsidRPr="0073619E" w:rsidRDefault="00437A9F" w:rsidP="0073619E">
      <w:pPr>
        <w:spacing w:line="360" w:lineRule="auto"/>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jc w:val="center"/>
        <w:rPr>
          <w:rFonts w:asciiTheme="minorEastAsia" w:hAnsiTheme="minorEastAsia" w:cs="Times New Roman"/>
          <w:color w:val="FF0000"/>
          <w:szCs w:val="21"/>
        </w:rPr>
      </w:pPr>
    </w:p>
    <w:p w:rsidR="00437A9F" w:rsidRPr="0073619E" w:rsidRDefault="00437A9F" w:rsidP="0073619E">
      <w:pPr>
        <w:spacing w:line="400" w:lineRule="exact"/>
        <w:ind w:firstLine="1650"/>
        <w:rPr>
          <w:rFonts w:asciiTheme="minorEastAsia" w:hAnsiTheme="minorEastAsia" w:cs="Times New Roman"/>
          <w:b/>
          <w:color w:val="000000" w:themeColor="text1"/>
          <w:szCs w:val="21"/>
          <w:u w:val="single"/>
        </w:rPr>
      </w:pPr>
      <w:r w:rsidRPr="0073619E">
        <w:rPr>
          <w:rFonts w:asciiTheme="minorEastAsia" w:hAnsiTheme="minorEastAsia" w:cs="Times New Roman" w:hint="eastAsia"/>
          <w:b/>
          <w:color w:val="000000" w:themeColor="text1"/>
          <w:szCs w:val="21"/>
        </w:rPr>
        <w:t>执  笔  教  师：</w:t>
      </w:r>
      <w:r w:rsidRPr="0073619E">
        <w:rPr>
          <w:rFonts w:asciiTheme="minorEastAsia" w:hAnsiTheme="minorEastAsia" w:cs="Times New Roman" w:hint="eastAsia"/>
          <w:b/>
          <w:color w:val="000000" w:themeColor="text1"/>
          <w:szCs w:val="21"/>
          <w:u w:val="single"/>
        </w:rPr>
        <w:t xml:space="preserve">                    </w:t>
      </w:r>
    </w:p>
    <w:p w:rsidR="00437A9F" w:rsidRPr="0073619E" w:rsidRDefault="00437A9F" w:rsidP="0073619E">
      <w:pPr>
        <w:spacing w:line="400" w:lineRule="exact"/>
        <w:ind w:firstLine="1650"/>
        <w:rPr>
          <w:rFonts w:asciiTheme="minorEastAsia" w:hAnsiTheme="minorEastAsia" w:cs="Times New Roman"/>
          <w:b/>
          <w:color w:val="000000" w:themeColor="text1"/>
          <w:szCs w:val="21"/>
          <w:u w:val="single"/>
        </w:rPr>
      </w:pPr>
      <w:r w:rsidRPr="0073619E">
        <w:rPr>
          <w:rFonts w:asciiTheme="minorEastAsia" w:hAnsiTheme="minorEastAsia" w:cs="Times New Roman" w:hint="eastAsia"/>
          <w:b/>
          <w:color w:val="000000" w:themeColor="text1"/>
          <w:szCs w:val="21"/>
        </w:rPr>
        <w:t>制（修）订单位：</w:t>
      </w:r>
      <w:r w:rsidRPr="0073619E">
        <w:rPr>
          <w:rFonts w:asciiTheme="minorEastAsia" w:hAnsiTheme="minorEastAsia" w:cs="Times New Roman" w:hint="eastAsia"/>
          <w:b/>
          <w:color w:val="000000" w:themeColor="text1"/>
          <w:szCs w:val="21"/>
          <w:u w:val="single"/>
        </w:rPr>
        <w:t xml:space="preserve">                    </w:t>
      </w:r>
    </w:p>
    <w:p w:rsidR="00437A9F" w:rsidRPr="0073619E" w:rsidRDefault="00437A9F" w:rsidP="0073619E">
      <w:pPr>
        <w:spacing w:line="400" w:lineRule="exact"/>
        <w:ind w:firstLine="1650"/>
        <w:rPr>
          <w:rFonts w:asciiTheme="minorEastAsia" w:hAnsiTheme="minorEastAsia" w:cs="Times New Roman"/>
          <w:b/>
          <w:color w:val="000000" w:themeColor="text1"/>
          <w:szCs w:val="21"/>
          <w:u w:val="single"/>
        </w:rPr>
      </w:pPr>
      <w:r w:rsidRPr="0073619E">
        <w:rPr>
          <w:rFonts w:asciiTheme="minorEastAsia" w:hAnsiTheme="minorEastAsia" w:cs="Times New Roman" w:hint="eastAsia"/>
          <w:b/>
          <w:color w:val="000000" w:themeColor="text1"/>
          <w:szCs w:val="21"/>
        </w:rPr>
        <w:t>制（修）订日期：</w:t>
      </w:r>
      <w:r w:rsidRPr="0073619E">
        <w:rPr>
          <w:rFonts w:asciiTheme="minorEastAsia" w:hAnsiTheme="minorEastAsia" w:cs="Times New Roman" w:hint="eastAsia"/>
          <w:b/>
          <w:color w:val="000000" w:themeColor="text1"/>
          <w:szCs w:val="21"/>
          <w:u w:val="single"/>
        </w:rPr>
        <w:t xml:space="preserve">                    </w:t>
      </w:r>
    </w:p>
    <w:p w:rsidR="00437A9F" w:rsidRPr="0073619E" w:rsidRDefault="00437A9F" w:rsidP="0073619E">
      <w:pPr>
        <w:spacing w:line="400" w:lineRule="exact"/>
        <w:ind w:firstLine="1650"/>
        <w:rPr>
          <w:rFonts w:asciiTheme="minorEastAsia" w:hAnsiTheme="minorEastAsia" w:cs="Times New Roman"/>
          <w:b/>
          <w:color w:val="000000" w:themeColor="text1"/>
          <w:szCs w:val="21"/>
          <w:u w:val="single"/>
        </w:rPr>
      </w:pPr>
      <w:r w:rsidRPr="0073619E">
        <w:rPr>
          <w:rFonts w:asciiTheme="minorEastAsia" w:hAnsiTheme="minorEastAsia" w:cs="Times New Roman" w:hint="eastAsia"/>
          <w:b/>
          <w:color w:val="000000" w:themeColor="text1"/>
          <w:szCs w:val="21"/>
        </w:rPr>
        <w:t>教 研 室 初 审：</w:t>
      </w:r>
      <w:r w:rsidRPr="0073619E">
        <w:rPr>
          <w:rFonts w:asciiTheme="minorEastAsia" w:hAnsiTheme="minorEastAsia" w:cs="Times New Roman" w:hint="eastAsia"/>
          <w:b/>
          <w:color w:val="000000" w:themeColor="text1"/>
          <w:szCs w:val="21"/>
          <w:u w:val="single"/>
        </w:rPr>
        <w:t xml:space="preserve">                    </w:t>
      </w:r>
    </w:p>
    <w:p w:rsidR="00437A9F" w:rsidRPr="0073619E" w:rsidRDefault="00437A9F" w:rsidP="0073619E">
      <w:pPr>
        <w:spacing w:line="400" w:lineRule="exact"/>
        <w:ind w:firstLine="1650"/>
        <w:rPr>
          <w:rFonts w:asciiTheme="minorEastAsia" w:hAnsiTheme="minorEastAsia" w:cs="Times New Roman"/>
          <w:b/>
          <w:color w:val="000000" w:themeColor="text1"/>
          <w:szCs w:val="21"/>
          <w:u w:val="single"/>
        </w:rPr>
      </w:pPr>
      <w:r w:rsidRPr="0073619E">
        <w:rPr>
          <w:rFonts w:asciiTheme="minorEastAsia" w:hAnsiTheme="minorEastAsia" w:cs="Times New Roman" w:hint="eastAsia"/>
          <w:b/>
          <w:color w:val="000000" w:themeColor="text1"/>
          <w:szCs w:val="21"/>
        </w:rPr>
        <w:t>二级院（部）审  核：</w:t>
      </w:r>
      <w:r w:rsidRPr="0073619E">
        <w:rPr>
          <w:rFonts w:asciiTheme="minorEastAsia" w:hAnsiTheme="minorEastAsia" w:cs="Times New Roman" w:hint="eastAsia"/>
          <w:b/>
          <w:color w:val="000000" w:themeColor="text1"/>
          <w:szCs w:val="21"/>
          <w:u w:val="single"/>
        </w:rPr>
        <w:t xml:space="preserve">                </w:t>
      </w:r>
    </w:p>
    <w:p w:rsidR="00437A9F" w:rsidRPr="0073619E" w:rsidRDefault="00437A9F" w:rsidP="0073619E">
      <w:pPr>
        <w:spacing w:line="400" w:lineRule="exact"/>
        <w:ind w:firstLine="1650"/>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  院  审  定：</w:t>
      </w:r>
      <w:r w:rsidRPr="0073619E">
        <w:rPr>
          <w:rFonts w:asciiTheme="minorEastAsia" w:hAnsiTheme="minorEastAsia" w:cs="Times New Roman" w:hint="eastAsia"/>
          <w:b/>
          <w:color w:val="000000" w:themeColor="text1"/>
          <w:szCs w:val="21"/>
          <w:u w:val="single"/>
        </w:rPr>
        <w:t xml:space="preserve">                    </w:t>
      </w:r>
    </w:p>
    <w:p w:rsidR="00437A9F" w:rsidRPr="0073619E" w:rsidRDefault="00437A9F" w:rsidP="0073619E">
      <w:pPr>
        <w:spacing w:line="400" w:lineRule="exact"/>
        <w:jc w:val="center"/>
        <w:rPr>
          <w:rFonts w:asciiTheme="minorEastAsia" w:hAnsiTheme="minorEastAsia" w:cs="Times New Roman"/>
          <w:b/>
          <w:color w:val="FF0000"/>
          <w:szCs w:val="21"/>
        </w:rPr>
      </w:pPr>
    </w:p>
    <w:p w:rsidR="00437A9F" w:rsidRPr="0073619E" w:rsidRDefault="00437A9F" w:rsidP="0073619E">
      <w:pPr>
        <w:spacing w:line="400" w:lineRule="exact"/>
        <w:jc w:val="center"/>
        <w:rPr>
          <w:rFonts w:asciiTheme="minorEastAsia" w:hAnsiTheme="minorEastAsia" w:cs="Times New Roman"/>
          <w:b/>
          <w:color w:val="FF0000"/>
          <w:szCs w:val="21"/>
        </w:rPr>
      </w:pPr>
    </w:p>
    <w:p w:rsidR="00437A9F" w:rsidRPr="0073619E" w:rsidRDefault="00437A9F" w:rsidP="0073619E">
      <w:pPr>
        <w:spacing w:line="400" w:lineRule="exact"/>
        <w:rPr>
          <w:rFonts w:asciiTheme="minorEastAsia" w:hAnsiTheme="minorEastAsia" w:cs="Times New Roman"/>
          <w:color w:val="FF0000"/>
          <w:szCs w:val="21"/>
        </w:rPr>
        <w:sectPr w:rsidR="00437A9F" w:rsidRPr="0073619E" w:rsidSect="00320361">
          <w:footerReference w:type="even" r:id="rId9"/>
          <w:footerReference w:type="default" r:id="rId10"/>
          <w:headerReference w:type="first" r:id="rId11"/>
          <w:footerReference w:type="first" r:id="rId12"/>
          <w:pgSz w:w="11906" w:h="16838"/>
          <w:pgMar w:top="1701" w:right="1361" w:bottom="1247" w:left="1701" w:header="851" w:footer="992" w:gutter="0"/>
          <w:pgNumType w:start="1"/>
          <w:cols w:space="720"/>
          <w:docGrid w:type="lines" w:linePitch="312"/>
        </w:sectPr>
      </w:pPr>
    </w:p>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lastRenderedPageBreak/>
        <w:t>目    录</w:t>
      </w:r>
    </w:p>
    <w:p w:rsidR="00437A9F" w:rsidRPr="0073619E" w:rsidRDefault="00437A9F" w:rsidP="0073619E">
      <w:pPr>
        <w:spacing w:line="400" w:lineRule="exact"/>
        <w:jc w:val="center"/>
        <w:rPr>
          <w:rFonts w:asciiTheme="minorEastAsia" w:hAnsiTheme="minorEastAsia" w:cs="Times New Roman"/>
          <w:color w:val="000000" w:themeColor="text1"/>
          <w:szCs w:val="21"/>
        </w:rPr>
      </w:pPr>
    </w:p>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第一部分：专业设置依据</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b/>
          <w:color w:val="000000" w:themeColor="text1"/>
          <w:szCs w:val="21"/>
        </w:rPr>
        <w:t>一、专业类别归属</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1．专业归属类别</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2．人才培养目标和人才规格定位</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3．专业的框架设置</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4．开设的课程</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5．知识素质体系要求</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6．专业建设的指导意见</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二、专业面向的职业技术领域的发展现状与趋势</w:t>
      </w:r>
      <w:r w:rsidRPr="0073619E">
        <w:rPr>
          <w:rFonts w:asciiTheme="minorEastAsia" w:hAnsiTheme="minorEastAsia" w:cs="Times New Roman" w:hint="eastAsia"/>
          <w:color w:val="000000" w:themeColor="text1"/>
          <w:szCs w:val="21"/>
        </w:rPr>
        <w:t>（市场调研的结论性内容）</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1．区域经济发展现状、行业企业发展现状</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2．区域经济发展规划、行业企业的发展趋势</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3．行业企业生产状况、主要工作岗位设置情况</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4．附件1：××专业面向的职业技术领域发展现状与趋势的调研报告和论证报告</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三、专业职业技术领域从业人员基本情况与人才需求分析</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1．综述</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2．专业设置面向的（培养定位的）行业企业的专业职业技术领域的具体岗位（群）情况及其对应的工作过程分析，素质、知识、技能和典型工作任务是哪些</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3．专业面向的具体的职业岗位（群）的从业资格要求，该岗位（群）对应的职业资格情况及素质知识技能内容和标准</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4．结合区域经济发展规划、结合行业企业发展规划、结合专业人才培养定位的岗位（群），未来5年市场对本专业人才的需求情况分析</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5．国内、国外、省内不同层次兄弟院校开办本专业或相关专业的情况，办学规模、专业办学定位、特色与优势分析</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6．附件2：关于××专业社会人才需求的市场调研报告和论证报告</w:t>
      </w:r>
    </w:p>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第二部分：专业办学定位</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一、办学层次定位</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□中职    □高职    □高职（本科）    □高职（硕士）</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二、专业建设发展指导思想</w:t>
      </w:r>
      <w:r w:rsidRPr="0073619E">
        <w:rPr>
          <w:rFonts w:asciiTheme="minorEastAsia" w:hAnsiTheme="minorEastAsia" w:cs="Times New Roman" w:hint="eastAsia"/>
          <w:color w:val="000000" w:themeColor="text1"/>
          <w:szCs w:val="21"/>
        </w:rPr>
        <w:t>（理念）</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1．注重专业的文化内涵建设</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2．坚持素质教育为先</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3．注重对学生可持续发展能力的培养</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4．强化专业人才培养工程系统建设</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lastRenderedPageBreak/>
        <w:t>三、专业人才培养目标</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专业人才培养目标</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专业人才培养水平</w:t>
      </w:r>
      <w:r w:rsidRPr="0073619E">
        <w:rPr>
          <w:rFonts w:asciiTheme="minorEastAsia" w:hAnsiTheme="minorEastAsia" w:cs="Times New Roman" w:hint="eastAsia"/>
          <w:color w:val="000000" w:themeColor="text1"/>
          <w:szCs w:val="21"/>
        </w:rPr>
        <w:t>定位</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b/>
          <w:color w:val="000000" w:themeColor="text1"/>
          <w:szCs w:val="21"/>
        </w:rPr>
        <w:t>3</w:t>
      </w:r>
      <w:r w:rsidRPr="0073619E">
        <w:rPr>
          <w:rFonts w:asciiTheme="minorEastAsia" w:hAnsiTheme="minorEastAsia" w:cs="Times New Roman" w:hint="eastAsia"/>
          <w:b/>
          <w:color w:val="000000" w:themeColor="text1"/>
          <w:szCs w:val="21"/>
        </w:rPr>
        <w:t>．</w:t>
      </w:r>
      <w:r w:rsidRPr="0073619E">
        <w:rPr>
          <w:rFonts w:asciiTheme="minorEastAsia" w:hAnsiTheme="minorEastAsia" w:cs="Times New Roman"/>
          <w:b/>
          <w:color w:val="000000" w:themeColor="text1"/>
          <w:szCs w:val="21"/>
        </w:rPr>
        <w:t>人才规格手册</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毕业条件</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5．附件3：××××专业人才规格手册</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w:t>
      </w:r>
      <w:r w:rsidRPr="0073619E">
        <w:rPr>
          <w:rFonts w:asciiTheme="minorEastAsia" w:hAnsiTheme="minorEastAsia" w:cs="Times New Roman"/>
          <w:b/>
          <w:color w:val="000000" w:themeColor="text1"/>
          <w:szCs w:val="21"/>
        </w:rPr>
        <w:t>、专业发展定位</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学制</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w:t>
      </w:r>
      <w:r w:rsidRPr="0073619E">
        <w:rPr>
          <w:rFonts w:asciiTheme="minorEastAsia" w:hAnsiTheme="minorEastAsia" w:cs="Times New Roman"/>
          <w:color w:val="000000" w:themeColor="text1"/>
          <w:szCs w:val="21"/>
        </w:rPr>
        <w:t>招生对象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w:t>
      </w:r>
      <w:r w:rsidRPr="0073619E">
        <w:rPr>
          <w:rFonts w:asciiTheme="minorEastAsia" w:hAnsiTheme="minorEastAsia" w:cs="Times New Roman"/>
          <w:color w:val="000000" w:themeColor="text1"/>
          <w:szCs w:val="21"/>
        </w:rPr>
        <w:t>招生规模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w:t>
      </w:r>
      <w:r w:rsidRPr="0073619E">
        <w:rPr>
          <w:rFonts w:asciiTheme="minorEastAsia" w:hAnsiTheme="minorEastAsia" w:cs="Times New Roman"/>
          <w:color w:val="000000" w:themeColor="text1"/>
          <w:szCs w:val="21"/>
        </w:rPr>
        <w:t>发展规划</w:t>
      </w:r>
    </w:p>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第三部分 专业办学基础条件</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一、师资条件</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1．专业课程主讲教师及教学团队应具备的基本条件</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2．教学团队的结构要求</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二、场地条件</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三、校内实训基地条件</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四、校外实训基地条件</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五、校企合作条件</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1．签订企合作协议校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2．合作组建专业建设指导委员会</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3．合作制订专业人才培养方案</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w:t>
      </w:r>
      <w:r w:rsidRPr="0073619E">
        <w:rPr>
          <w:rFonts w:asciiTheme="minorEastAsia" w:hAnsiTheme="minorEastAsia" w:cs="Times New Roman"/>
          <w:color w:val="000000" w:themeColor="text1"/>
          <w:szCs w:val="21"/>
        </w:rPr>
        <w:t>合作开发建设专业</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5．合作开发建设专业课程体系</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6．合作建设专兼职教师队伍，</w:t>
      </w:r>
      <w:r w:rsidRPr="0073619E">
        <w:rPr>
          <w:rFonts w:asciiTheme="minorEastAsia" w:hAnsiTheme="minorEastAsia" w:cs="Times New Roman"/>
          <w:color w:val="000000" w:themeColor="text1"/>
          <w:szCs w:val="21"/>
        </w:rPr>
        <w:t>挖掘“企业教师”资源</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7．合作建设校外实习、实训基地</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8．合作为毕业生提供就业机会</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9．合作评价毕业生质量</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六、政策条件</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七、其它条件</w:t>
      </w:r>
    </w:p>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第四部分 教育教学系统设计</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一、基本素质教育教学系统设计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w:t>
      </w:r>
      <w:r w:rsidRPr="0073619E">
        <w:rPr>
          <w:rFonts w:asciiTheme="minorEastAsia" w:hAnsiTheme="minorEastAsia" w:cs="Times New Roman"/>
          <w:color w:val="000000" w:themeColor="text1"/>
          <w:szCs w:val="21"/>
        </w:rPr>
        <w:t>．思政品德修养教学系统设计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w:t>
      </w:r>
      <w:r w:rsidRPr="0073619E">
        <w:rPr>
          <w:rFonts w:asciiTheme="minorEastAsia" w:hAnsiTheme="minorEastAsia" w:cs="Times New Roman"/>
          <w:color w:val="000000" w:themeColor="text1"/>
          <w:szCs w:val="21"/>
        </w:rPr>
        <w:t>．大学语文课程教学系统设计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3</w:t>
      </w:r>
      <w:r w:rsidRPr="0073619E">
        <w:rPr>
          <w:rFonts w:asciiTheme="minorEastAsia" w:hAnsiTheme="minorEastAsia" w:cs="Times New Roman"/>
          <w:color w:val="000000" w:themeColor="text1"/>
          <w:szCs w:val="21"/>
        </w:rPr>
        <w:t>．大学英语</w:t>
      </w:r>
      <w:r w:rsidRPr="0073619E">
        <w:rPr>
          <w:rFonts w:asciiTheme="minorEastAsia" w:hAnsiTheme="minorEastAsia" w:cs="Times New Roman" w:hint="eastAsia"/>
          <w:color w:val="000000" w:themeColor="text1"/>
          <w:szCs w:val="21"/>
        </w:rPr>
        <w:t>课程</w:t>
      </w:r>
      <w:r w:rsidRPr="0073619E">
        <w:rPr>
          <w:rFonts w:asciiTheme="minorEastAsia" w:hAnsiTheme="minorEastAsia" w:cs="Times New Roman"/>
          <w:color w:val="000000" w:themeColor="text1"/>
          <w:szCs w:val="21"/>
        </w:rPr>
        <w:t>教学系统设计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4．计算机应用能力</w:t>
      </w:r>
      <w:r w:rsidRPr="0073619E">
        <w:rPr>
          <w:rFonts w:asciiTheme="minorEastAsia" w:hAnsiTheme="minorEastAsia" w:cs="Times New Roman" w:hint="eastAsia"/>
          <w:color w:val="000000" w:themeColor="text1"/>
          <w:szCs w:val="21"/>
        </w:rPr>
        <w:t>教学</w:t>
      </w:r>
      <w:r w:rsidRPr="0073619E">
        <w:rPr>
          <w:rFonts w:asciiTheme="minorEastAsia" w:hAnsiTheme="minorEastAsia" w:cs="Times New Roman"/>
          <w:color w:val="000000" w:themeColor="text1"/>
          <w:szCs w:val="21"/>
        </w:rPr>
        <w:t>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w:t>
      </w:r>
      <w:r w:rsidRPr="0073619E">
        <w:rPr>
          <w:rFonts w:asciiTheme="minorEastAsia" w:hAnsiTheme="minorEastAsia" w:cs="Times New Roman"/>
          <w:color w:val="000000" w:themeColor="text1"/>
          <w:szCs w:val="21"/>
        </w:rPr>
        <w:t>．体育素质训练教学系统设计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6</w:t>
      </w:r>
      <w:r w:rsidRPr="0073619E">
        <w:rPr>
          <w:rFonts w:asciiTheme="minorEastAsia" w:hAnsiTheme="minorEastAsia" w:cs="Times New Roman"/>
          <w:color w:val="000000" w:themeColor="text1"/>
          <w:szCs w:val="21"/>
        </w:rPr>
        <w:t>．公共礼仪素质养成教学系统设计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7</w:t>
      </w:r>
      <w:r w:rsidRPr="0073619E">
        <w:rPr>
          <w:rFonts w:asciiTheme="minorEastAsia" w:hAnsiTheme="minorEastAsia" w:cs="Times New Roman"/>
          <w:color w:val="000000" w:themeColor="text1"/>
          <w:szCs w:val="21"/>
        </w:rPr>
        <w:t>．中国传统文化传承教学系统设计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8</w:t>
      </w:r>
      <w:r w:rsidRPr="0073619E">
        <w:rPr>
          <w:rFonts w:asciiTheme="minorEastAsia" w:hAnsiTheme="minorEastAsia" w:cs="Times New Roman"/>
          <w:color w:val="000000" w:themeColor="text1"/>
          <w:szCs w:val="21"/>
        </w:rPr>
        <w:t>．论坛主题讲座系统设计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9．公共选修</w:t>
      </w:r>
      <w:r w:rsidRPr="0073619E">
        <w:rPr>
          <w:rFonts w:asciiTheme="minorEastAsia" w:hAnsiTheme="minorEastAsia" w:cs="Times New Roman" w:hint="eastAsia"/>
          <w:color w:val="000000" w:themeColor="text1"/>
          <w:szCs w:val="21"/>
        </w:rPr>
        <w:t>课程</w:t>
      </w:r>
      <w:r w:rsidRPr="0073619E">
        <w:rPr>
          <w:rFonts w:asciiTheme="minorEastAsia" w:hAnsiTheme="minorEastAsia" w:cs="Times New Roman"/>
          <w:color w:val="000000" w:themeColor="text1"/>
          <w:szCs w:val="21"/>
        </w:rPr>
        <w:t>教学环节系统设计</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二、理论课程教学体系系统设计</w:t>
      </w:r>
      <w:r w:rsidRPr="0073619E">
        <w:rPr>
          <w:rFonts w:asciiTheme="minorEastAsia" w:hAnsiTheme="minorEastAsia" w:cs="Times New Roman" w:hint="eastAsia"/>
          <w:color w:val="000000" w:themeColor="text1"/>
          <w:szCs w:val="21"/>
        </w:rPr>
        <w:t>（专业基础课和专业课）</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三、实践教学体系的系统设计</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color w:val="000000" w:themeColor="text1"/>
          <w:szCs w:val="21"/>
        </w:rPr>
        <w:t>附表3：</w:t>
      </w:r>
      <w:r w:rsidRPr="0073619E">
        <w:rPr>
          <w:rFonts w:asciiTheme="minorEastAsia" w:hAnsiTheme="minorEastAsia" w:cs="Times New Roman"/>
          <w:color w:val="000000" w:themeColor="text1"/>
          <w:szCs w:val="21"/>
        </w:rPr>
        <w:t>实践教学计划表</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四、职业分析与职业能力要求</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五、课程体系与教学进程安排</w:t>
      </w:r>
      <w:r w:rsidRPr="0073619E">
        <w:rPr>
          <w:rFonts w:asciiTheme="minorEastAsia" w:hAnsiTheme="minorEastAsia" w:cs="Times New Roman" w:hint="eastAsia"/>
          <w:color w:val="000000" w:themeColor="text1"/>
          <w:szCs w:val="21"/>
        </w:rPr>
        <w:t>（涉及校企合作）</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六、核心课程的教学标准</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color w:val="000000" w:themeColor="text1"/>
          <w:szCs w:val="21"/>
        </w:rPr>
        <w:t>附件4：××××专业课程标准</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七、校企合作工作的系统设计</w:t>
      </w:r>
    </w:p>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第五部分 专业建设各项工作的思路、规划与保障措施</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b/>
          <w:color w:val="000000" w:themeColor="text1"/>
          <w:szCs w:val="21"/>
        </w:rPr>
        <w:t>一、人才培养模式改革</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二、师资队伍建设</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color w:val="000000" w:themeColor="text1"/>
          <w:szCs w:val="21"/>
        </w:rPr>
        <w:t>1．</w:t>
      </w:r>
      <w:r w:rsidRPr="0073619E">
        <w:rPr>
          <w:rFonts w:asciiTheme="minorEastAsia" w:hAnsiTheme="minorEastAsia" w:cs="Times New Roman" w:hint="eastAsia"/>
          <w:color w:val="000000" w:themeColor="text1"/>
          <w:szCs w:val="21"/>
        </w:rPr>
        <w:t>师资队伍建设总体</w:t>
      </w:r>
      <w:r w:rsidRPr="0073619E">
        <w:rPr>
          <w:rFonts w:asciiTheme="minorEastAsia" w:hAnsiTheme="minorEastAsia" w:cs="Times New Roman"/>
          <w:color w:val="000000" w:themeColor="text1"/>
          <w:szCs w:val="21"/>
        </w:rPr>
        <w:t>规划</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2．现状分析：数量；水平；结构；问题（缺项）；建设思路。</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3．解决对策：培养、引进途径；建设举措；保障机制；等等。</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color w:val="000000" w:themeColor="text1"/>
          <w:szCs w:val="21"/>
        </w:rPr>
        <w:t>4．分类建设计划</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三、课程体系与教学内容改革</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1．课程体系建设规划与建设思路</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2．课程建设的资源统筹与建设思路</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3．实践教学体系构建思路</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四、校内实训基地建设</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五、校外实训基地建设</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六、教学方法与手段改革</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七、“双证书”教学</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八、教学质量保障、评价体系建设</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九、职场行为手册</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附件5：××××专业职场行为手册</w:t>
      </w: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十、社会服务能力建设</w:t>
      </w:r>
      <w:r w:rsidRPr="0073619E">
        <w:rPr>
          <w:rFonts w:asciiTheme="minorEastAsia" w:hAnsiTheme="minorEastAsia" w:cs="Times New Roman" w:hint="eastAsia"/>
          <w:color w:val="000000" w:themeColor="text1"/>
          <w:szCs w:val="21"/>
        </w:rPr>
        <w:t>（思路、规划）</w:t>
      </w:r>
    </w:p>
    <w:p w:rsidR="00437A9F" w:rsidRPr="0073619E" w:rsidRDefault="00437A9F" w:rsidP="00D576BB">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lastRenderedPageBreak/>
        <w:t>第六部分 附件及附表</w:t>
      </w:r>
    </w:p>
    <w:p w:rsidR="00437A9F" w:rsidRPr="0073619E" w:rsidRDefault="00437A9F" w:rsidP="0073619E">
      <w:pPr>
        <w:spacing w:line="400" w:lineRule="exact"/>
        <w:rPr>
          <w:rFonts w:asciiTheme="minorEastAsia" w:hAnsiTheme="minorEastAsia" w:cs="Times New Roman"/>
          <w:color w:val="FF0000"/>
          <w:szCs w:val="21"/>
        </w:rPr>
        <w:sectPr w:rsidR="00437A9F" w:rsidRPr="0073619E" w:rsidSect="007F7229">
          <w:headerReference w:type="first" r:id="rId13"/>
          <w:pgSz w:w="11906" w:h="16838"/>
          <w:pgMar w:top="1701" w:right="1361" w:bottom="1361" w:left="1701" w:header="851" w:footer="992" w:gutter="0"/>
          <w:cols w:space="720"/>
          <w:titlePg/>
          <w:docGrid w:type="lines" w:linePitch="312"/>
        </w:sectPr>
      </w:pPr>
    </w:p>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lastRenderedPageBreak/>
        <w:t>第一部分：专业设置依据</w:t>
      </w:r>
      <w:r w:rsidRPr="0073619E">
        <w:rPr>
          <w:rFonts w:asciiTheme="minorEastAsia" w:hAnsiTheme="minorEastAsia" w:cs="Times New Roman" w:hint="eastAsia"/>
          <w:color w:val="000000" w:themeColor="text1"/>
          <w:szCs w:val="21"/>
        </w:rPr>
        <w:t>（社会人才需求调查分析）</w:t>
      </w:r>
    </w:p>
    <w:p w:rsidR="00437A9F" w:rsidRPr="0073619E" w:rsidRDefault="00437A9F" w:rsidP="0073619E">
      <w:pPr>
        <w:spacing w:line="400" w:lineRule="exact"/>
        <w:ind w:firstLineChars="200" w:firstLine="422"/>
        <w:rPr>
          <w:rFonts w:asciiTheme="minorEastAsia" w:hAnsiTheme="minorEastAsia" w:cs="Times New Roman"/>
          <w:color w:val="000000" w:themeColor="text1"/>
          <w:szCs w:val="21"/>
        </w:rPr>
      </w:pPr>
      <w:r w:rsidRPr="0073619E">
        <w:rPr>
          <w:rFonts w:asciiTheme="minorEastAsia" w:hAnsiTheme="minorEastAsia" w:cs="Times New Roman" w:hint="eastAsia"/>
          <w:b/>
          <w:color w:val="000000" w:themeColor="text1"/>
          <w:szCs w:val="21"/>
        </w:rPr>
        <w:t>一、专业类别归属</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对应国家《高职高专专业目录》对该专业岗位的设置要求说明下列内容：</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（一）专业归属类别</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专业名称</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专业代码</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归属类别</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（二）人才培养目标和人才规格定位</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（本专业主要培养面向×××、×××职业岗位的掌握×××、×××理论知识的具有×××、×××职业能力和×××、×××职业素养的德、智、体、美、劳全面发展的高端技能型专门人才）</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（三）专业的框架设置（）</w:t>
      </w:r>
    </w:p>
    <w:p w:rsidR="00437A9F" w:rsidRPr="0073619E" w:rsidRDefault="00437A9F" w:rsidP="0073619E">
      <w:pPr>
        <w:spacing w:line="400" w:lineRule="exact"/>
        <w:ind w:firstLineChars="200" w:firstLine="420"/>
        <w:rPr>
          <w:rFonts w:asciiTheme="minorEastAsia" w:hAnsiTheme="minorEastAsia" w:cs="Times New Roman"/>
          <w:b/>
          <w:color w:val="000000" w:themeColor="text1"/>
          <w:szCs w:val="21"/>
        </w:rPr>
      </w:pPr>
      <w:r w:rsidRPr="0073619E">
        <w:rPr>
          <w:rFonts w:asciiTheme="minorEastAsia" w:hAnsiTheme="minorEastAsia" w:cs="Times New Roman" w:hint="eastAsia"/>
          <w:color w:val="000000" w:themeColor="text1"/>
          <w:szCs w:val="21"/>
        </w:rPr>
        <w:t>查阅《高职高专专业目录》对应部分的描述</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（四）开设的课程</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（课程体系框架——四类课程）</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1．基本素质课程</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2．职业素质课程</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3．职业技能课程</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4．职业延展课程</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（五）知识素质体系要求</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就业职业领域、工作岗位的知识、能力、职业素质要求</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（六）专业建设的指导意见</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（专业建设的指导思想、理念）</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二、专业面向的职业技术领域的发展现状与趋势</w:t>
      </w:r>
      <w:r w:rsidRPr="0073619E">
        <w:rPr>
          <w:rFonts w:asciiTheme="minorEastAsia" w:hAnsiTheme="minorEastAsia" w:cs="Times New Roman" w:hint="eastAsia"/>
          <w:color w:val="000000" w:themeColor="text1"/>
          <w:szCs w:val="21"/>
        </w:rPr>
        <w:t>（市场调研的结论性内容）</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（一）区域经济发展现状、行业企业发展现状</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（二）区域经济发展规划、行业企业的发展趋势</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（三）行业企业生产状况、主要工作岗位设置情况</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（四）附件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附件1：××专业面向的职业技术领域发展现状与趋势的调研报告和论证报告</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三、专业职业技术领域从业人员基本情况与人才需求分析</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（一）综述</w:t>
      </w:r>
    </w:p>
    <w:p w:rsidR="00437A9F" w:rsidRPr="0073619E" w:rsidRDefault="00437A9F" w:rsidP="0073619E">
      <w:pPr>
        <w:spacing w:line="400" w:lineRule="exact"/>
        <w:ind w:firstLineChars="200" w:firstLine="422"/>
        <w:rPr>
          <w:rFonts w:asciiTheme="minorEastAsia" w:hAnsiTheme="minorEastAsia" w:cs="Times New Roman"/>
          <w:color w:val="000000" w:themeColor="text1"/>
          <w:szCs w:val="21"/>
        </w:rPr>
      </w:pPr>
      <w:r w:rsidRPr="0073619E">
        <w:rPr>
          <w:rFonts w:asciiTheme="minorEastAsia" w:hAnsiTheme="minorEastAsia" w:cs="Times New Roman" w:hint="eastAsia"/>
          <w:b/>
          <w:color w:val="000000" w:themeColor="text1"/>
          <w:szCs w:val="21"/>
        </w:rPr>
        <w:t>（二）专业设置面向的（培养定位的）行业企业的专业职业技术领域的具体岗位（群）情况及其对应的工作过程分析，素质、知识、技能和典型工作任务是哪些</w:t>
      </w:r>
      <w:r w:rsidRPr="0073619E">
        <w:rPr>
          <w:rFonts w:asciiTheme="minorEastAsia" w:hAnsiTheme="minorEastAsia" w:cs="Times New Roman" w:hint="eastAsia"/>
          <w:color w:val="000000" w:themeColor="text1"/>
          <w:szCs w:val="21"/>
        </w:rPr>
        <w:t>（以分解的方式，详细列举）</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（三）专业面向的具体的职业岗位（群）的从业资格要求，该岗位（群）对应的职业</w:t>
      </w:r>
      <w:r w:rsidRPr="0073619E">
        <w:rPr>
          <w:rFonts w:asciiTheme="minorEastAsia" w:hAnsiTheme="minorEastAsia" w:cs="Times New Roman" w:hint="eastAsia"/>
          <w:b/>
          <w:color w:val="000000" w:themeColor="text1"/>
          <w:szCs w:val="21"/>
        </w:rPr>
        <w:lastRenderedPageBreak/>
        <w:t>资格情况及素质知识技能内容和标准</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（四）结合区域经济发展规划、结合行业企业发展规划、结合专业人才培养定位的岗位（群），未来5年市场对本专业人才的需求情况分析</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（五）国内、国外、省内不同层次兄弟院校开办本专业或相关专业的情况，办学规模、专业办学定位、特色与优势分析</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（六）附件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附件2：××专业社会人才需求的市场调研报告和论证报告</w:t>
      </w:r>
    </w:p>
    <w:p w:rsidR="00EA6AA6" w:rsidRPr="0073619E" w:rsidRDefault="00EA6AA6" w:rsidP="0073619E">
      <w:pPr>
        <w:spacing w:line="400" w:lineRule="exact"/>
        <w:ind w:firstLineChars="200" w:firstLine="422"/>
        <w:jc w:val="center"/>
        <w:rPr>
          <w:rFonts w:asciiTheme="minorEastAsia" w:hAnsiTheme="minorEastAsia" w:cs="Times New Roman"/>
          <w:b/>
          <w:color w:val="000000" w:themeColor="text1"/>
          <w:szCs w:val="21"/>
        </w:rPr>
      </w:pPr>
    </w:p>
    <w:p w:rsidR="00437A9F" w:rsidRPr="0073619E" w:rsidRDefault="00437A9F" w:rsidP="0073619E">
      <w:pPr>
        <w:spacing w:line="400" w:lineRule="exact"/>
        <w:ind w:firstLineChars="200" w:firstLine="422"/>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第二部分：专业办学定位</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一、办学层次定位</w:t>
      </w:r>
    </w:p>
    <w:p w:rsidR="00437A9F" w:rsidRPr="0073619E" w:rsidRDefault="00BC3EB4"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noProof/>
          <w:color w:val="000000" w:themeColor="text1"/>
          <w:szCs w:val="21"/>
        </w:rPr>
        <mc:AlternateContent>
          <mc:Choice Requires="wps">
            <w:drawing>
              <wp:anchor distT="0" distB="0" distL="114300" distR="114300" simplePos="0" relativeHeight="251655168" behindDoc="0" locked="0" layoutInCell="1" allowOverlap="1" wp14:anchorId="11E6F590" wp14:editId="64675347">
                <wp:simplePos x="0" y="0"/>
                <wp:positionH relativeFrom="column">
                  <wp:posOffset>3417570</wp:posOffset>
                </wp:positionH>
                <wp:positionV relativeFrom="paragraph">
                  <wp:posOffset>21590</wp:posOffset>
                </wp:positionV>
                <wp:extent cx="228600" cy="247650"/>
                <wp:effectExtent l="0" t="0" r="19050" b="1905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rsidR="0010123C" w:rsidRDefault="0010123C" w:rsidP="0043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26" type="#_x0000_t202" style="position:absolute;left:0;text-align:left;margin-left:269.1pt;margin-top:1.7pt;width:18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">
                <v:textbox>
                  <w:txbxContent>
                    <w:p w:rsidR="0010123C" w:rsidRDefault="0010123C" w:rsidP="00437A9F"/>
                  </w:txbxContent>
                </v:textbox>
              </v:shape>
            </w:pict>
          </mc:Fallback>
        </mc:AlternateContent>
      </w:r>
      <w:r w:rsidRPr="0073619E">
        <w:rPr>
          <w:rFonts w:asciiTheme="minorEastAsia" w:hAnsiTheme="minorEastAsia" w:cs="Times New Roman" w:hint="eastAsia"/>
          <w:noProof/>
          <w:color w:val="000000" w:themeColor="text1"/>
          <w:szCs w:val="21"/>
        </w:rPr>
        <mc:AlternateContent>
          <mc:Choice Requires="wps">
            <w:drawing>
              <wp:anchor distT="0" distB="0" distL="114300" distR="114300" simplePos="0" relativeHeight="251657216" behindDoc="0" locked="0" layoutInCell="1" allowOverlap="1" wp14:anchorId="6AF2ACF2" wp14:editId="7AE1BE2A">
                <wp:simplePos x="0" y="0"/>
                <wp:positionH relativeFrom="column">
                  <wp:posOffset>2444115</wp:posOffset>
                </wp:positionH>
                <wp:positionV relativeFrom="paragraph">
                  <wp:posOffset>31115</wp:posOffset>
                </wp:positionV>
                <wp:extent cx="228600" cy="247650"/>
                <wp:effectExtent l="0" t="0" r="19050" b="1905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rsidR="0010123C" w:rsidRDefault="0010123C" w:rsidP="0043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6" o:spid="_x0000_s1027" type="#_x0000_t202" style="position:absolute;left:0;text-align:left;margin-left:192.45pt;margin-top:2.45pt;width:18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">
                <v:textbox>
                  <w:txbxContent>
                    <w:p w:rsidR="0010123C" w:rsidRDefault="0010123C" w:rsidP="00437A9F"/>
                  </w:txbxContent>
                </v:textbox>
              </v:shape>
            </w:pict>
          </mc:Fallback>
        </mc:AlternateContent>
      </w:r>
      <w:r w:rsidRPr="0073619E">
        <w:rPr>
          <w:rFonts w:asciiTheme="minorEastAsia" w:hAnsiTheme="minorEastAsia"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41495402" wp14:editId="3528A938">
                <wp:simplePos x="0" y="0"/>
                <wp:positionH relativeFrom="column">
                  <wp:posOffset>1588770</wp:posOffset>
                </wp:positionH>
                <wp:positionV relativeFrom="paragraph">
                  <wp:posOffset>27305</wp:posOffset>
                </wp:positionV>
                <wp:extent cx="228600" cy="247650"/>
                <wp:effectExtent l="0" t="0" r="19050" b="1905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rsidR="0010123C" w:rsidRDefault="0010123C" w:rsidP="0043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7" o:spid="_x0000_s1028" type="#_x0000_t202" style="position:absolute;left:0;text-align:left;margin-left:125.1pt;margin-top:2.15pt;width:1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">
                <v:textbox>
                  <w:txbxContent>
                    <w:p w:rsidR="0010123C" w:rsidRDefault="0010123C" w:rsidP="00437A9F"/>
                  </w:txbxContent>
                </v:textbox>
              </v:shape>
            </w:pict>
          </mc:Fallback>
        </mc:AlternateContent>
      </w:r>
      <w:r w:rsidR="00C80BC9" w:rsidRPr="0073619E">
        <w:rPr>
          <w:rFonts w:asciiTheme="minorEastAsia" w:hAnsiTheme="minorEastAsia"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73F090AC" wp14:editId="6EEB13B0">
                <wp:simplePos x="0" y="0"/>
                <wp:positionH relativeFrom="column">
                  <wp:posOffset>687705</wp:posOffset>
                </wp:positionH>
                <wp:positionV relativeFrom="paragraph">
                  <wp:posOffset>31115</wp:posOffset>
                </wp:positionV>
                <wp:extent cx="228600" cy="247650"/>
                <wp:effectExtent l="0" t="0" r="19050" b="1905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rsidR="0010123C" w:rsidRDefault="0010123C" w:rsidP="0043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5" o:spid="_x0000_s1029" type="#_x0000_t202" style="position:absolute;left:0;text-align:left;margin-left:54.15pt;margin-top:2.45pt;width:1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">
                <v:textbox>
                  <w:txbxContent>
                    <w:p w:rsidR="0010123C" w:rsidRDefault="0010123C" w:rsidP="00437A9F"/>
                  </w:txbxContent>
                </v:textbox>
              </v:shape>
            </w:pict>
          </mc:Fallback>
        </mc:AlternateContent>
      </w:r>
      <w:r w:rsidR="00437A9F" w:rsidRPr="0073619E">
        <w:rPr>
          <w:rFonts w:asciiTheme="minorEastAsia" w:hAnsiTheme="minorEastAsia" w:cs="Times New Roman" w:hint="eastAsia"/>
          <w:color w:val="000000" w:themeColor="text1"/>
          <w:szCs w:val="21"/>
        </w:rPr>
        <w:t>中职        高职</w:t>
      </w:r>
      <w:r w:rsidR="00C80BC9" w:rsidRPr="0073619E">
        <w:rPr>
          <w:rFonts w:asciiTheme="minorEastAsia" w:hAnsiTheme="minorEastAsia" w:cs="Times New Roman" w:hint="eastAsia"/>
          <w:color w:val="000000" w:themeColor="text1"/>
          <w:szCs w:val="21"/>
        </w:rPr>
        <w:t xml:space="preserve">       本科         硕士</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二、专业建设发展指导思想（理念）</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（各专业要根据本专业实际进行表述）  （先“总说”，然后“分列”）</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深入贯彻落实科学发展观，遵循高等职业技术教育办学规律，坚持以服务为宗旨、就业为导向，以提高人才培养质量为核心，创新体制机制，走产学研结合发展道路，实施校企合作、工学结合、定单培养模式，促进专业与产业对接、课程内容与职业标准对接、教学过程与生产过程对接、学历证书与职业资格证书对接、职业教育与终身学习对接，全面提升专业建设水平、教学资源条件和产业服务能力，努力培养高端技能型××专业人才。</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（一）注重专业的文化内涵建设，充分发挥环境育人的潜移默化作用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要以不断加强教风、学风建设为主线，逐步树立植正严谨、求实创新、和谐进取的工作作风，努力营造良好的教育教学环境。</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坚持育人为本，德育为先。要把社会主义核心价值体系、现代企业优秀文化理念融入人才培养全过程，强化学生职业道德和职业精神培养，加强实践育人，提高思想政治教育工作的针对性和实效性。重视学生全面发展，推进素质教育，增强学生自信心，满足学生成长需要，促进学生人人成才。</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（二）坚持素质教育为先，把“美好”作为一粒种子植根于学生心灵深处</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素质教育要坚持“美好教育”的主题。如同其他大学教育一样，高职教育的首要任务，就是要培养学生的灵魂，通过定性、定量的方式完成素质教育（含标准、水平）的教学系统设计，充分发挥“活动课堂”、“专题论坛”的教育教学作用，使学生既具有所需要的学识和技能，更具有完整的人格、健康的心灵、健全的灵魂，逐渐达到博雅的高度。使学生既成为既是高端技能型专业人才，又是心灵健康、灵魂健全的人。</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（三）注重对学生可持续发展能力的培养</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既要保证专业知识体系的相对完整性，同时更要注重对专业技能“根系”的培育，突出高端专业技能的培养，保证学生具有较好的可持续发展能力。</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（四）强化专业人才培养工程系统建设</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紧跟××行业企业发展前沿，从××职业岗位需求出发，探索××专业人才培养模式的特点，分析××专业职业岗位必备的核心技能，形成足以胜任职业岗位任务的人才培养标准，重构专业课程体系，修订课程标准，选配师资，建设专兼结合的教学团队。坚持校企合作，吸引本行业、知名企业专家、名师参与本专业人才培养方案和课程标准制定、教材开发编写、实习实训基地建设、具体教学活动以及教学质量评估。</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三、专业人才培养目标</w:t>
      </w:r>
    </w:p>
    <w:p w:rsidR="00437A9F" w:rsidRPr="0073619E" w:rsidRDefault="00437A9F" w:rsidP="00D576BB">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（一）职业面向（加入徐涵老师培养规格）</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本专业就业岗位（群）有如下几类：</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（二）职业能力结构</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根据××××专业就业岗位能力要求，及能够胜任岗位工作任务的能力要求，本专业职业岗位群及职业能力结构如下表：</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1134"/>
        <w:gridCol w:w="1709"/>
        <w:gridCol w:w="2539"/>
        <w:gridCol w:w="2365"/>
      </w:tblGrid>
      <w:tr w:rsidR="00C80BC9" w:rsidRPr="0073619E" w:rsidTr="00EA6AA6">
        <w:trPr>
          <w:trHeight w:val="306"/>
          <w:jc w:val="center"/>
        </w:trPr>
        <w:tc>
          <w:tcPr>
            <w:tcW w:w="1137" w:type="dxa"/>
            <w:vMerge w:val="restart"/>
            <w:vAlign w:val="center"/>
          </w:tcPr>
          <w:p w:rsidR="00437A9F" w:rsidRPr="0073619E" w:rsidRDefault="00437A9F" w:rsidP="0073619E">
            <w:pPr>
              <w:adjustRightInd w:val="0"/>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就业岗位</w:t>
            </w:r>
          </w:p>
        </w:tc>
        <w:tc>
          <w:tcPr>
            <w:tcW w:w="1134" w:type="dxa"/>
            <w:vMerge w:val="restart"/>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工作过程</w:t>
            </w:r>
          </w:p>
        </w:tc>
        <w:tc>
          <w:tcPr>
            <w:tcW w:w="1709" w:type="dxa"/>
            <w:vMerge w:val="restart"/>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主要工作任务</w:t>
            </w:r>
          </w:p>
        </w:tc>
        <w:tc>
          <w:tcPr>
            <w:tcW w:w="4904" w:type="dxa"/>
            <w:gridSpan w:val="2"/>
            <w:vAlign w:val="center"/>
          </w:tcPr>
          <w:p w:rsidR="00437A9F" w:rsidRPr="0073619E" w:rsidRDefault="00437A9F" w:rsidP="0073619E">
            <w:pPr>
              <w:adjustRightInd w:val="0"/>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能 力 分 析</w:t>
            </w:r>
          </w:p>
        </w:tc>
      </w:tr>
      <w:tr w:rsidR="00C80BC9" w:rsidRPr="0073619E" w:rsidTr="00EA6AA6">
        <w:trPr>
          <w:trHeight w:val="704"/>
          <w:jc w:val="center"/>
        </w:trPr>
        <w:tc>
          <w:tcPr>
            <w:tcW w:w="1137" w:type="dxa"/>
            <w:vMerge/>
            <w:vAlign w:val="center"/>
          </w:tcPr>
          <w:p w:rsidR="00437A9F" w:rsidRPr="0073619E" w:rsidRDefault="00437A9F" w:rsidP="0073619E">
            <w:pPr>
              <w:adjustRightInd w:val="0"/>
              <w:snapToGrid w:val="0"/>
              <w:spacing w:line="400" w:lineRule="exact"/>
              <w:ind w:firstLineChars="200" w:firstLine="422"/>
              <w:jc w:val="center"/>
              <w:rPr>
                <w:rFonts w:asciiTheme="minorEastAsia" w:hAnsiTheme="minorEastAsia" w:cs="Times New Roman"/>
                <w:b/>
                <w:color w:val="000000" w:themeColor="text1"/>
                <w:szCs w:val="21"/>
              </w:rPr>
            </w:pPr>
          </w:p>
        </w:tc>
        <w:tc>
          <w:tcPr>
            <w:tcW w:w="1134" w:type="dxa"/>
            <w:vMerge/>
            <w:vAlign w:val="center"/>
          </w:tcPr>
          <w:p w:rsidR="00437A9F" w:rsidRPr="0073619E" w:rsidRDefault="00437A9F" w:rsidP="0073619E">
            <w:pPr>
              <w:adjustRightInd w:val="0"/>
              <w:snapToGrid w:val="0"/>
              <w:spacing w:line="400" w:lineRule="exact"/>
              <w:ind w:firstLineChars="200" w:firstLine="422"/>
              <w:jc w:val="center"/>
              <w:rPr>
                <w:rFonts w:asciiTheme="minorEastAsia" w:hAnsiTheme="minorEastAsia" w:cs="Times New Roman"/>
                <w:b/>
                <w:color w:val="000000" w:themeColor="text1"/>
                <w:szCs w:val="21"/>
              </w:rPr>
            </w:pPr>
          </w:p>
        </w:tc>
        <w:tc>
          <w:tcPr>
            <w:tcW w:w="1709" w:type="dxa"/>
            <w:vMerge/>
            <w:vAlign w:val="center"/>
          </w:tcPr>
          <w:p w:rsidR="00437A9F" w:rsidRPr="0073619E" w:rsidRDefault="00437A9F" w:rsidP="0073619E">
            <w:pPr>
              <w:adjustRightInd w:val="0"/>
              <w:snapToGrid w:val="0"/>
              <w:spacing w:line="400" w:lineRule="exact"/>
              <w:ind w:firstLineChars="200" w:firstLine="422"/>
              <w:jc w:val="center"/>
              <w:rPr>
                <w:rFonts w:asciiTheme="minorEastAsia" w:hAnsiTheme="minorEastAsia" w:cs="Times New Roman"/>
                <w:b/>
                <w:color w:val="000000" w:themeColor="text1"/>
                <w:szCs w:val="21"/>
              </w:rPr>
            </w:pPr>
          </w:p>
        </w:tc>
        <w:tc>
          <w:tcPr>
            <w:tcW w:w="2539"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技  能</w:t>
            </w:r>
          </w:p>
          <w:p w:rsidR="00437A9F" w:rsidRPr="0073619E" w:rsidRDefault="00437A9F" w:rsidP="0073619E">
            <w:pPr>
              <w:adjustRightInd w:val="0"/>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（基本技能+职业技能）</w:t>
            </w:r>
          </w:p>
        </w:tc>
        <w:tc>
          <w:tcPr>
            <w:tcW w:w="2365"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素  质</w:t>
            </w:r>
          </w:p>
          <w:p w:rsidR="00437A9F" w:rsidRPr="0073619E" w:rsidRDefault="00437A9F" w:rsidP="0073619E">
            <w:pPr>
              <w:adjustRightInd w:val="0"/>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（基本素质+职业素质）</w:t>
            </w:r>
          </w:p>
        </w:tc>
      </w:tr>
      <w:tr w:rsidR="00C80BC9" w:rsidRPr="0073619E" w:rsidTr="00EA6AA6">
        <w:trPr>
          <w:trHeight w:val="480"/>
          <w:jc w:val="center"/>
        </w:trPr>
        <w:tc>
          <w:tcPr>
            <w:tcW w:w="1137" w:type="dxa"/>
            <w:vAlign w:val="center"/>
          </w:tcPr>
          <w:p w:rsidR="00437A9F" w:rsidRPr="0073619E" w:rsidRDefault="00437A9F" w:rsidP="0073619E">
            <w:pPr>
              <w:adjustRightInd w:val="0"/>
              <w:snapToGrid w:val="0"/>
              <w:spacing w:line="400" w:lineRule="exact"/>
              <w:ind w:firstLineChars="200" w:firstLine="420"/>
              <w:jc w:val="center"/>
              <w:rPr>
                <w:rFonts w:asciiTheme="minorEastAsia" w:hAnsiTheme="minorEastAsia" w:cs="Times New Roman"/>
                <w:color w:val="000000" w:themeColor="text1"/>
                <w:szCs w:val="21"/>
              </w:rPr>
            </w:pPr>
          </w:p>
        </w:tc>
        <w:tc>
          <w:tcPr>
            <w:tcW w:w="1134"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1709"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2539"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2365" w:type="dxa"/>
            <w:vMerge w:val="restart"/>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r>
      <w:tr w:rsidR="00C80BC9" w:rsidRPr="0073619E" w:rsidTr="00EA6AA6">
        <w:trPr>
          <w:trHeight w:val="428"/>
          <w:jc w:val="center"/>
        </w:trPr>
        <w:tc>
          <w:tcPr>
            <w:tcW w:w="1137" w:type="dxa"/>
            <w:vAlign w:val="center"/>
          </w:tcPr>
          <w:p w:rsidR="00437A9F" w:rsidRPr="0073619E" w:rsidRDefault="00437A9F" w:rsidP="0073619E">
            <w:pPr>
              <w:adjustRightInd w:val="0"/>
              <w:snapToGrid w:val="0"/>
              <w:spacing w:line="400" w:lineRule="exact"/>
              <w:ind w:firstLineChars="200" w:firstLine="420"/>
              <w:jc w:val="center"/>
              <w:rPr>
                <w:rFonts w:asciiTheme="minorEastAsia" w:hAnsiTheme="minorEastAsia" w:cs="Times New Roman"/>
                <w:color w:val="000000" w:themeColor="text1"/>
                <w:szCs w:val="21"/>
              </w:rPr>
            </w:pPr>
          </w:p>
        </w:tc>
        <w:tc>
          <w:tcPr>
            <w:tcW w:w="1134"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1709"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2539"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2365" w:type="dxa"/>
            <w:vMerge/>
            <w:vAlign w:val="center"/>
          </w:tcPr>
          <w:p w:rsidR="00437A9F" w:rsidRPr="0073619E" w:rsidRDefault="00437A9F" w:rsidP="0073619E">
            <w:pPr>
              <w:adjustRightInd w:val="0"/>
              <w:snapToGrid w:val="0"/>
              <w:spacing w:line="400" w:lineRule="exact"/>
              <w:ind w:firstLineChars="200" w:firstLine="420"/>
              <w:jc w:val="center"/>
              <w:rPr>
                <w:rFonts w:asciiTheme="minorEastAsia" w:hAnsiTheme="minorEastAsia" w:cs="Times New Roman"/>
                <w:color w:val="000000" w:themeColor="text1"/>
                <w:szCs w:val="21"/>
              </w:rPr>
            </w:pPr>
          </w:p>
        </w:tc>
      </w:tr>
      <w:tr w:rsidR="00C80BC9" w:rsidRPr="0073619E" w:rsidTr="00EA6AA6">
        <w:trPr>
          <w:trHeight w:val="428"/>
          <w:jc w:val="center"/>
        </w:trPr>
        <w:tc>
          <w:tcPr>
            <w:tcW w:w="1137" w:type="dxa"/>
            <w:vAlign w:val="center"/>
          </w:tcPr>
          <w:p w:rsidR="00437A9F" w:rsidRPr="0073619E" w:rsidRDefault="00437A9F" w:rsidP="0073619E">
            <w:pPr>
              <w:adjustRightInd w:val="0"/>
              <w:snapToGrid w:val="0"/>
              <w:spacing w:line="400" w:lineRule="exact"/>
              <w:ind w:firstLineChars="200" w:firstLine="420"/>
              <w:jc w:val="center"/>
              <w:rPr>
                <w:rFonts w:asciiTheme="minorEastAsia" w:hAnsiTheme="minorEastAsia" w:cs="Times New Roman"/>
                <w:color w:val="000000" w:themeColor="text1"/>
                <w:szCs w:val="21"/>
              </w:rPr>
            </w:pPr>
          </w:p>
        </w:tc>
        <w:tc>
          <w:tcPr>
            <w:tcW w:w="1134"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1709"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2539"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2365" w:type="dxa"/>
            <w:vMerge/>
            <w:vAlign w:val="center"/>
          </w:tcPr>
          <w:p w:rsidR="00437A9F" w:rsidRPr="0073619E" w:rsidRDefault="00437A9F" w:rsidP="0073619E">
            <w:pPr>
              <w:adjustRightInd w:val="0"/>
              <w:snapToGrid w:val="0"/>
              <w:spacing w:line="400" w:lineRule="exact"/>
              <w:ind w:firstLineChars="200" w:firstLine="420"/>
              <w:jc w:val="center"/>
              <w:rPr>
                <w:rFonts w:asciiTheme="minorEastAsia" w:hAnsiTheme="minorEastAsia" w:cs="Times New Roman"/>
                <w:color w:val="000000" w:themeColor="text1"/>
                <w:szCs w:val="21"/>
              </w:rPr>
            </w:pPr>
          </w:p>
        </w:tc>
      </w:tr>
      <w:tr w:rsidR="00C80BC9" w:rsidRPr="0073619E" w:rsidTr="00EA6AA6">
        <w:trPr>
          <w:trHeight w:val="414"/>
          <w:jc w:val="center"/>
        </w:trPr>
        <w:tc>
          <w:tcPr>
            <w:tcW w:w="1137" w:type="dxa"/>
            <w:vAlign w:val="center"/>
          </w:tcPr>
          <w:p w:rsidR="00437A9F" w:rsidRPr="0073619E" w:rsidRDefault="00437A9F" w:rsidP="0073619E">
            <w:pPr>
              <w:adjustRightInd w:val="0"/>
              <w:snapToGrid w:val="0"/>
              <w:spacing w:line="400" w:lineRule="exact"/>
              <w:ind w:firstLineChars="200" w:firstLine="420"/>
              <w:jc w:val="center"/>
              <w:rPr>
                <w:rFonts w:asciiTheme="minorEastAsia" w:hAnsiTheme="minorEastAsia" w:cs="Times New Roman"/>
                <w:color w:val="000000" w:themeColor="text1"/>
                <w:szCs w:val="21"/>
              </w:rPr>
            </w:pPr>
          </w:p>
        </w:tc>
        <w:tc>
          <w:tcPr>
            <w:tcW w:w="1134"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1709"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2539" w:type="dxa"/>
            <w:vAlign w:val="center"/>
          </w:tcPr>
          <w:p w:rsidR="00437A9F" w:rsidRPr="0073619E" w:rsidRDefault="00437A9F" w:rsidP="0073619E">
            <w:pPr>
              <w:adjustRightInd w:val="0"/>
              <w:snapToGrid w:val="0"/>
              <w:spacing w:line="400" w:lineRule="exact"/>
              <w:ind w:firstLineChars="200" w:firstLine="420"/>
              <w:rPr>
                <w:rFonts w:asciiTheme="minorEastAsia" w:hAnsiTheme="minorEastAsia" w:cs="Times New Roman"/>
                <w:color w:val="000000" w:themeColor="text1"/>
                <w:szCs w:val="21"/>
              </w:rPr>
            </w:pPr>
          </w:p>
        </w:tc>
        <w:tc>
          <w:tcPr>
            <w:tcW w:w="2365" w:type="dxa"/>
            <w:vMerge/>
            <w:vAlign w:val="center"/>
          </w:tcPr>
          <w:p w:rsidR="00437A9F" w:rsidRPr="0073619E" w:rsidRDefault="00437A9F" w:rsidP="0073619E">
            <w:pPr>
              <w:adjustRightInd w:val="0"/>
              <w:snapToGrid w:val="0"/>
              <w:spacing w:line="400" w:lineRule="exact"/>
              <w:ind w:firstLineChars="200" w:firstLine="420"/>
              <w:jc w:val="center"/>
              <w:rPr>
                <w:rFonts w:asciiTheme="minorEastAsia" w:hAnsiTheme="minorEastAsia" w:cs="Times New Roman"/>
                <w:color w:val="000000" w:themeColor="text1"/>
                <w:szCs w:val="21"/>
              </w:rPr>
            </w:pPr>
          </w:p>
        </w:tc>
      </w:tr>
    </w:tbl>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（三）专业人才培养目标</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立足高等职业教育，面向生产（生活）服务行业，培养掌握马克思主义基本观点和××××专业基础知识，具有良好的职业道德、健康心理素质，精通××××实际操作能力、可持续发展的高端技能型专业人才。</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（四）专业人才培养水平定位</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××××职业资格（中级）</w:t>
      </w:r>
    </w:p>
    <w:p w:rsidR="00437A9F" w:rsidRPr="0073619E" w:rsidRDefault="00437A9F" w:rsidP="00D576BB">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（五）专业人才规格与知识能力定位（加入徐涵老师培养规格部分）</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结合××行业对本专业人才的需求，对应本专业主要就业岗位群及岗位能力要求，本专业人才规格与知识能力定位是：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以××××所涵盖的基本知识为基础，以××××、××××、××××、××××、××××能力和一线××××能力为重点，以爱岗敬业的职业素质为核心，培养能够适应××××需要的高素质、强技能、创新型专业人才，毕业生初次就业能够胜任××××行业（企业）一线××××等职业岗位；工作3～5以后，能够胜任××××行业（企业）×</w:t>
      </w:r>
      <w:r w:rsidRPr="0073619E">
        <w:rPr>
          <w:rFonts w:asciiTheme="minorEastAsia" w:hAnsiTheme="minorEastAsia" w:cs="Times New Roman" w:hint="eastAsia"/>
          <w:color w:val="000000" w:themeColor="text1"/>
          <w:szCs w:val="21"/>
        </w:rPr>
        <w:lastRenderedPageBreak/>
        <w:t>×××等中层职业岗位，并有未来持续发展空间。</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w:t>
      </w:r>
      <w:r w:rsidRPr="0073619E">
        <w:rPr>
          <w:rFonts w:asciiTheme="minorEastAsia" w:hAnsiTheme="minorEastAsia" w:cs="Times New Roman"/>
          <w:b/>
          <w:color w:val="000000" w:themeColor="text1"/>
          <w:szCs w:val="21"/>
        </w:rPr>
        <w:t>人才规格手册</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对应典型工作任务，列出人才规格的主要条目</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（七）附件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附件3：××××专业人才规格手册</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（八）</w:t>
      </w:r>
      <w:r w:rsidRPr="0073619E">
        <w:rPr>
          <w:rFonts w:asciiTheme="minorEastAsia" w:hAnsiTheme="minorEastAsia" w:cs="Times New Roman"/>
          <w:b/>
          <w:color w:val="000000" w:themeColor="text1"/>
          <w:szCs w:val="21"/>
        </w:rPr>
        <w:t>毕业条件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1．修满×××学分，且所有必修课程考核合格</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2．完成各实践性教学环节的学习，成绩合格</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3．必须获得本专业教学计划规定的下列</w:t>
      </w:r>
      <w:r w:rsidR="00D576BB">
        <w:rPr>
          <w:rFonts w:asciiTheme="minorEastAsia" w:hAnsiTheme="minorEastAsia" w:cs="Times New Roman" w:hint="eastAsia"/>
          <w:color w:val="000000" w:themeColor="text1"/>
          <w:szCs w:val="21"/>
        </w:rPr>
        <w:t>四项</w:t>
      </w:r>
      <w:r w:rsidRPr="0073619E">
        <w:rPr>
          <w:rFonts w:asciiTheme="minorEastAsia" w:hAnsiTheme="minorEastAsia" w:cs="Times New Roman" w:hint="eastAsia"/>
          <w:color w:val="000000" w:themeColor="text1"/>
          <w:szCs w:val="21"/>
        </w:rPr>
        <w:t>技能等级证书</w:t>
      </w:r>
    </w:p>
    <w:tbl>
      <w:tblPr>
        <w:tblW w:w="89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5"/>
        <w:gridCol w:w="1902"/>
        <w:gridCol w:w="3009"/>
        <w:gridCol w:w="1134"/>
        <w:gridCol w:w="1157"/>
        <w:gridCol w:w="1076"/>
      </w:tblGrid>
      <w:tr w:rsidR="00C80BC9" w:rsidRPr="0073619E" w:rsidTr="00EA6AA6">
        <w:trPr>
          <w:trHeight w:val="581"/>
          <w:jc w:val="center"/>
        </w:trPr>
        <w:tc>
          <w:tcPr>
            <w:tcW w:w="63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pacing w:val="-12"/>
                <w:szCs w:val="21"/>
              </w:rPr>
            </w:pPr>
            <w:r w:rsidRPr="0073619E">
              <w:rPr>
                <w:rFonts w:asciiTheme="minorEastAsia" w:hAnsiTheme="minorEastAsia" w:cs="Times New Roman"/>
                <w:b/>
                <w:color w:val="000000" w:themeColor="text1"/>
                <w:spacing w:val="-12"/>
                <w:szCs w:val="21"/>
              </w:rPr>
              <w:t>序号</w:t>
            </w:r>
          </w:p>
        </w:tc>
        <w:tc>
          <w:tcPr>
            <w:tcW w:w="190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考  核  项  目</w:t>
            </w:r>
          </w:p>
        </w:tc>
        <w:tc>
          <w:tcPr>
            <w:tcW w:w="3009"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考核发证部门</w:t>
            </w:r>
          </w:p>
        </w:tc>
        <w:tc>
          <w:tcPr>
            <w:tcW w:w="113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等级要求</w:t>
            </w:r>
          </w:p>
        </w:tc>
        <w:tc>
          <w:tcPr>
            <w:tcW w:w="115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考核</w:t>
            </w:r>
            <w:r w:rsidRPr="0073619E">
              <w:rPr>
                <w:rFonts w:asciiTheme="minorEastAsia" w:hAnsiTheme="minorEastAsia" w:cs="Times New Roman" w:hint="eastAsia"/>
                <w:b/>
                <w:color w:val="000000" w:themeColor="text1"/>
                <w:szCs w:val="21"/>
              </w:rPr>
              <w:t>学期</w:t>
            </w:r>
          </w:p>
        </w:tc>
        <w:tc>
          <w:tcPr>
            <w:tcW w:w="107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考核</w:t>
            </w:r>
            <w:r w:rsidRPr="0073619E">
              <w:rPr>
                <w:rFonts w:asciiTheme="minorEastAsia" w:hAnsiTheme="minorEastAsia" w:cs="Times New Roman" w:hint="eastAsia"/>
                <w:b/>
                <w:color w:val="000000" w:themeColor="text1"/>
                <w:szCs w:val="21"/>
              </w:rPr>
              <w:t>要求</w:t>
            </w:r>
          </w:p>
          <w:p w:rsidR="00437A9F" w:rsidRPr="0073619E" w:rsidRDefault="00437A9F" w:rsidP="0073619E">
            <w:pPr>
              <w:spacing w:line="400" w:lineRule="exact"/>
              <w:rPr>
                <w:rFonts w:asciiTheme="minorEastAsia" w:hAnsiTheme="minorEastAsia" w:cs="Times New Roman"/>
                <w:b/>
                <w:color w:val="000000" w:themeColor="text1"/>
                <w:spacing w:val="-12"/>
                <w:szCs w:val="21"/>
              </w:rPr>
            </w:pPr>
            <w:r w:rsidRPr="0073619E">
              <w:rPr>
                <w:rFonts w:asciiTheme="minorEastAsia" w:hAnsiTheme="minorEastAsia" w:cs="Times New Roman" w:hint="eastAsia"/>
                <w:b/>
                <w:color w:val="000000" w:themeColor="text1"/>
                <w:spacing w:val="-12"/>
                <w:szCs w:val="21"/>
              </w:rPr>
              <w:t>必考/选考</w:t>
            </w:r>
          </w:p>
        </w:tc>
      </w:tr>
      <w:tr w:rsidR="00C80BC9" w:rsidRPr="0073619E" w:rsidTr="00EA6AA6">
        <w:trPr>
          <w:trHeight w:val="348"/>
          <w:jc w:val="center"/>
        </w:trPr>
        <w:tc>
          <w:tcPr>
            <w:tcW w:w="63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w:t>
            </w:r>
          </w:p>
        </w:tc>
        <w:tc>
          <w:tcPr>
            <w:tcW w:w="190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英语等级考试</w:t>
            </w:r>
          </w:p>
        </w:tc>
        <w:tc>
          <w:tcPr>
            <w:tcW w:w="3009" w:type="dxa"/>
            <w:tcBorders>
              <w:top w:val="single" w:sz="4" w:space="0" w:color="auto"/>
              <w:left w:val="single" w:sz="4" w:space="0" w:color="auto"/>
              <w:bottom w:val="single" w:sz="4" w:space="0" w:color="auto"/>
              <w:right w:val="single" w:sz="4" w:space="0" w:color="auto"/>
            </w:tcBorders>
            <w:vAlign w:val="center"/>
          </w:tcPr>
          <w:p w:rsidR="00EA6AA6"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高等学校英语应用能力</w:t>
            </w:r>
          </w:p>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考核委员会</w:t>
            </w:r>
          </w:p>
        </w:tc>
        <w:tc>
          <w:tcPr>
            <w:tcW w:w="113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B</w:t>
            </w:r>
            <w:r w:rsidRPr="0073619E">
              <w:rPr>
                <w:rFonts w:asciiTheme="minorEastAsia" w:hAnsiTheme="minorEastAsia" w:cs="Times New Roman"/>
                <w:color w:val="000000" w:themeColor="text1"/>
                <w:spacing w:val="-12"/>
                <w:szCs w:val="21"/>
              </w:rPr>
              <w:t>级</w:t>
            </w:r>
            <w:r w:rsidRPr="0073619E">
              <w:rPr>
                <w:rFonts w:asciiTheme="minorEastAsia" w:hAnsiTheme="minorEastAsia" w:cs="Times New Roman" w:hint="eastAsia"/>
                <w:color w:val="000000" w:themeColor="text1"/>
                <w:spacing w:val="-12"/>
                <w:szCs w:val="21"/>
              </w:rPr>
              <w:t>及以上</w:t>
            </w:r>
          </w:p>
        </w:tc>
        <w:tc>
          <w:tcPr>
            <w:tcW w:w="115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1～6</w:t>
            </w:r>
          </w:p>
        </w:tc>
        <w:tc>
          <w:tcPr>
            <w:tcW w:w="107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r>
      <w:tr w:rsidR="00C80BC9" w:rsidRPr="0073619E" w:rsidTr="00EA6AA6">
        <w:trPr>
          <w:trHeight w:val="363"/>
          <w:jc w:val="center"/>
        </w:trPr>
        <w:tc>
          <w:tcPr>
            <w:tcW w:w="63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w:t>
            </w:r>
          </w:p>
        </w:tc>
        <w:tc>
          <w:tcPr>
            <w:tcW w:w="190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计算机应用能力</w:t>
            </w:r>
          </w:p>
        </w:tc>
        <w:tc>
          <w:tcPr>
            <w:tcW w:w="3009"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教育部考试中心</w:t>
            </w:r>
          </w:p>
        </w:tc>
        <w:tc>
          <w:tcPr>
            <w:tcW w:w="113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一级</w:t>
            </w:r>
          </w:p>
        </w:tc>
        <w:tc>
          <w:tcPr>
            <w:tcW w:w="115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1～6</w:t>
            </w:r>
          </w:p>
        </w:tc>
        <w:tc>
          <w:tcPr>
            <w:tcW w:w="107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r>
      <w:tr w:rsidR="00C80BC9" w:rsidRPr="0073619E" w:rsidTr="00EA6AA6">
        <w:trPr>
          <w:trHeight w:val="363"/>
          <w:jc w:val="center"/>
        </w:trPr>
        <w:tc>
          <w:tcPr>
            <w:tcW w:w="63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w:t>
            </w:r>
          </w:p>
        </w:tc>
        <w:tc>
          <w:tcPr>
            <w:tcW w:w="190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普通话等级水平证</w:t>
            </w:r>
          </w:p>
        </w:tc>
        <w:tc>
          <w:tcPr>
            <w:tcW w:w="3009"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辽宁省语言文字工作委员会</w:t>
            </w:r>
          </w:p>
        </w:tc>
        <w:tc>
          <w:tcPr>
            <w:tcW w:w="113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中级</w:t>
            </w:r>
          </w:p>
        </w:tc>
        <w:tc>
          <w:tcPr>
            <w:tcW w:w="115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3～6</w:t>
            </w:r>
          </w:p>
        </w:tc>
        <w:tc>
          <w:tcPr>
            <w:tcW w:w="107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r>
      <w:tr w:rsidR="00C80BC9" w:rsidRPr="0073619E" w:rsidTr="00EA6AA6">
        <w:trPr>
          <w:trHeight w:val="348"/>
          <w:jc w:val="center"/>
        </w:trPr>
        <w:tc>
          <w:tcPr>
            <w:tcW w:w="63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w:t>
            </w:r>
          </w:p>
        </w:tc>
        <w:tc>
          <w:tcPr>
            <w:tcW w:w="190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××师</w:t>
            </w:r>
            <w:r w:rsidRPr="0073619E">
              <w:rPr>
                <w:rFonts w:asciiTheme="minorEastAsia" w:hAnsiTheme="minorEastAsia" w:cs="Times New Roman" w:hint="eastAsia"/>
                <w:color w:val="000000" w:themeColor="text1"/>
                <w:szCs w:val="21"/>
              </w:rPr>
              <w:t>职业资格</w:t>
            </w:r>
          </w:p>
        </w:tc>
        <w:tc>
          <w:tcPr>
            <w:tcW w:w="3009"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人力资源与社会保障部</w:t>
            </w:r>
          </w:p>
        </w:tc>
        <w:tc>
          <w:tcPr>
            <w:tcW w:w="113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初级</w:t>
            </w:r>
          </w:p>
        </w:tc>
        <w:tc>
          <w:tcPr>
            <w:tcW w:w="115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7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r>
    </w:tbl>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4．完成毕业设计（毕业论文），并通过毕业答辩</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w:t>
      </w:r>
      <w:r w:rsidRPr="0073619E">
        <w:rPr>
          <w:rFonts w:asciiTheme="minorEastAsia" w:hAnsiTheme="minorEastAsia" w:cs="Times New Roman"/>
          <w:b/>
          <w:color w:val="000000" w:themeColor="text1"/>
          <w:szCs w:val="21"/>
        </w:rPr>
        <w:t>、专业发展定位</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（一）学制</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（二）招生对象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（三）招生规模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（四）发展规划</w:t>
      </w:r>
    </w:p>
    <w:p w:rsidR="00437A9F" w:rsidRPr="0073619E" w:rsidRDefault="00437A9F" w:rsidP="0073619E">
      <w:pPr>
        <w:spacing w:line="400" w:lineRule="exact"/>
        <w:ind w:firstLineChars="200" w:firstLine="422"/>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第三部分 专业办学基础条件</w:t>
      </w:r>
    </w:p>
    <w:p w:rsidR="00437A9F" w:rsidRPr="0073619E" w:rsidRDefault="00437A9F" w:rsidP="0073619E">
      <w:pPr>
        <w:spacing w:line="400" w:lineRule="exact"/>
        <w:ind w:firstLineChars="200" w:firstLine="420"/>
        <w:rPr>
          <w:rFonts w:asciiTheme="minorEastAsia" w:hAnsiTheme="minorEastAsia" w:cs="Times New Roman"/>
          <w:b/>
          <w:color w:val="000000" w:themeColor="text1"/>
          <w:szCs w:val="21"/>
        </w:rPr>
      </w:pPr>
      <w:r w:rsidRPr="0073619E">
        <w:rPr>
          <w:rFonts w:asciiTheme="minorEastAsia" w:hAnsiTheme="minorEastAsia" w:cs="Times New Roman" w:hint="eastAsia"/>
          <w:color w:val="000000" w:themeColor="text1"/>
          <w:szCs w:val="21"/>
        </w:rPr>
        <w:t>（说明支撑该专业建设发展的基础办学条件）</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一、师资条件</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（一）专业课程主讲教师及教学团队应具备的基本条件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1．知识结构</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2．相关企业工作经历和经验</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3．双师素质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4．教学科研能力及主要成果</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（二）教学团队的结构要求</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1．专、兼职教师比例</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2．理实一体化教学能力</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3．双师结构</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二、场地条件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教室等场地条件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教学设施、设备等条件</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三、校内实训基地条件</w:t>
      </w:r>
    </w:p>
    <w:p w:rsidR="00437A9F" w:rsidRPr="0073619E" w:rsidRDefault="00437A9F" w:rsidP="0073619E">
      <w:pPr>
        <w:spacing w:line="400" w:lineRule="exact"/>
        <w:ind w:firstLineChars="200" w:firstLine="420"/>
        <w:rPr>
          <w:rFonts w:asciiTheme="minorEastAsia" w:hAnsiTheme="minorEastAsia" w:cs="Times New Roman"/>
          <w:b/>
          <w:color w:val="000000" w:themeColor="text1"/>
          <w:szCs w:val="21"/>
        </w:rPr>
      </w:pPr>
      <w:r w:rsidRPr="0073619E">
        <w:rPr>
          <w:rFonts w:asciiTheme="minorEastAsia" w:hAnsiTheme="minorEastAsia" w:cs="Times New Roman" w:hint="eastAsia"/>
          <w:color w:val="000000" w:themeColor="text1"/>
          <w:szCs w:val="21"/>
        </w:rPr>
        <w:t>实训室、实训设施、实训设备、实训材料等条件</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四、校外实习实训基地条件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校外实习、实训基地的场地、设施、设备、指导教师及实习、实训岗位、生活等基础条件</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五、校企合作条件</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（一）合作组建专业建设指导委员会</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w:t>
      </w:r>
      <w:r w:rsidRPr="0073619E">
        <w:rPr>
          <w:rFonts w:asciiTheme="minorEastAsia" w:hAnsiTheme="minorEastAsia" w:cs="Times New Roman"/>
          <w:b/>
          <w:color w:val="000000" w:themeColor="text1"/>
          <w:szCs w:val="21"/>
        </w:rPr>
        <w:t>合作开发建设专业</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（三）合作开发建设专业课程体系</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（四）合作建设专兼职教师队伍，</w:t>
      </w:r>
      <w:r w:rsidRPr="0073619E">
        <w:rPr>
          <w:rFonts w:asciiTheme="minorEastAsia" w:hAnsiTheme="minorEastAsia" w:cs="Times New Roman"/>
          <w:b/>
          <w:color w:val="000000" w:themeColor="text1"/>
          <w:szCs w:val="21"/>
        </w:rPr>
        <w:t>挖掘“企业教师”资源</w:t>
      </w:r>
      <w:r w:rsidRPr="0073619E">
        <w:rPr>
          <w:rFonts w:asciiTheme="minorEastAsia" w:hAnsiTheme="minorEastAsia" w:cs="Times New Roman" w:hint="eastAsia"/>
          <w:b/>
          <w:color w:val="000000" w:themeColor="text1"/>
          <w:szCs w:val="21"/>
        </w:rPr>
        <w:t>，企业提供专业技术人才和能工巧匠任兼职教师</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（五）合作建设校外实习、实训基地</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（六）合作为毕业生提供就业机会</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（七）合作评价毕业生质量</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六、政策条件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国家和地方政府出台的本专业建设发展的相关政策保障，包括法律、法规以及相关政策的主要精神，如管理体制、运行机制、招生、就业，等等。</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有关促进本专业建设发展的保障措施</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七、其它条件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其他有助于本专业建设发展的辅助条件</w:t>
      </w:r>
    </w:p>
    <w:p w:rsidR="00437A9F" w:rsidRPr="0073619E" w:rsidRDefault="00437A9F" w:rsidP="0073619E">
      <w:pPr>
        <w:spacing w:line="400" w:lineRule="exact"/>
        <w:ind w:firstLineChars="200" w:firstLine="422"/>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第四部分 教育教学系统设计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一、基本素质课程教学系统设计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（一）思政品德修养教学系统设计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（二）大学语文课程教学系统设计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（三）大学英语课程教学系统设计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（四）计算机应用能力教学系统设计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（五）体育素质训练教学系统设计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（六）公共礼仪素质养成教学系统设计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（七）中国传统文化传承教学系统设计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（八）论坛主题讲座系统设计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（九）公共选修课程教学环节系统设计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lastRenderedPageBreak/>
        <w:t>二、理论课程教学体系系统设计</w:t>
      </w:r>
      <w:r w:rsidRPr="0073619E">
        <w:rPr>
          <w:rFonts w:asciiTheme="minorEastAsia" w:hAnsiTheme="minorEastAsia" w:cs="Times New Roman" w:hint="eastAsia"/>
          <w:color w:val="000000" w:themeColor="text1"/>
          <w:szCs w:val="21"/>
        </w:rPr>
        <w:t>（专业基础课和专业课）</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原则：保证理论体系的“完整性”，充分注重针对学生可持续发展能力的培养</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开设哪些理论课，课程之间的关联关系等</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校企合作开发课程，置换哪些课程等</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三、实践教学体系的系统设计</w:t>
      </w:r>
      <w:r w:rsidRPr="0073619E">
        <w:rPr>
          <w:rFonts w:asciiTheme="minorEastAsia" w:hAnsiTheme="minorEastAsia" w:cs="Times New Roman" w:hint="eastAsia"/>
          <w:color w:val="000000" w:themeColor="text1"/>
          <w:szCs w:val="21"/>
        </w:rPr>
        <w:t>（各专业要根据本专业实际进行表述）</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系统设计、实施生产性实训和顶岗实习，探索建立“校中厂”、“厂中校”等形式的实践教学基地，推动教学改革。</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强化教学过程的实践性、开放性和职业性，鼓励学校提供场地和管理，企业提供设备、技术和师资，校企联合组织实训，为校内实训提供真实的岗位训练、营造职场氛围和企业文化；鼓励将课堂建到产业园区、企业车间等生产一线，在实践教学方案设计与实施、指导教师配备、协同管理等方面与企业密切合作，提升教学效果。</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要加强安全教育，完善安全措施，确保实习实训安全。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附表3：</w:t>
      </w:r>
      <w:r w:rsidRPr="0073619E">
        <w:rPr>
          <w:rFonts w:asciiTheme="minorEastAsia" w:hAnsiTheme="minorEastAsia" w:cs="Times New Roman"/>
          <w:color w:val="000000" w:themeColor="text1"/>
          <w:szCs w:val="21"/>
        </w:rPr>
        <w:t>实践教学计划表</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四、职业分析与职业能力要求</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五、课程体系与教学进程安排</w:t>
      </w:r>
      <w:r w:rsidRPr="0073619E">
        <w:rPr>
          <w:rFonts w:asciiTheme="minorEastAsia" w:hAnsiTheme="minorEastAsia" w:cs="Times New Roman" w:hint="eastAsia"/>
          <w:color w:val="000000" w:themeColor="text1"/>
          <w:szCs w:val="21"/>
        </w:rPr>
        <w:t>（涉及校企合作）</w:t>
      </w:r>
    </w:p>
    <w:p w:rsidR="00437A9F" w:rsidRPr="00D576BB" w:rsidRDefault="00437A9F" w:rsidP="00D576BB">
      <w:pPr>
        <w:spacing w:line="400" w:lineRule="exact"/>
        <w:ind w:firstLineChars="200" w:firstLine="422"/>
        <w:rPr>
          <w:rFonts w:asciiTheme="minorEastAsia" w:hAnsiTheme="minorEastAsia" w:cs="Times New Roman"/>
          <w:b/>
          <w:color w:val="000000" w:themeColor="text1"/>
          <w:szCs w:val="21"/>
        </w:rPr>
      </w:pPr>
      <w:r w:rsidRPr="00D576BB">
        <w:rPr>
          <w:rFonts w:asciiTheme="minorEastAsia" w:hAnsiTheme="minorEastAsia" w:cs="Times New Roman" w:hint="eastAsia"/>
          <w:b/>
          <w:color w:val="000000" w:themeColor="text1"/>
          <w:szCs w:val="21"/>
        </w:rPr>
        <w:t>（一）课程体系建设规划与建设思路</w:t>
      </w:r>
    </w:p>
    <w:p w:rsidR="00437A9F" w:rsidRPr="00D576BB" w:rsidRDefault="00437A9F" w:rsidP="00D576BB">
      <w:pPr>
        <w:spacing w:line="400" w:lineRule="exact"/>
        <w:ind w:firstLineChars="200" w:firstLine="422"/>
        <w:rPr>
          <w:rFonts w:asciiTheme="minorEastAsia" w:hAnsiTheme="minorEastAsia" w:cs="Times New Roman"/>
          <w:b/>
          <w:color w:val="000000" w:themeColor="text1"/>
          <w:szCs w:val="21"/>
        </w:rPr>
      </w:pPr>
      <w:r w:rsidRPr="00D576BB">
        <w:rPr>
          <w:rFonts w:asciiTheme="minorEastAsia" w:hAnsiTheme="minorEastAsia" w:cs="Times New Roman" w:hint="eastAsia"/>
          <w:b/>
          <w:color w:val="000000" w:themeColor="text1"/>
          <w:szCs w:val="21"/>
        </w:rPr>
        <w:t>（二）课程结构与课程体系</w:t>
      </w:r>
    </w:p>
    <w:p w:rsidR="00437A9F" w:rsidRPr="0073619E" w:rsidRDefault="00437A9F" w:rsidP="00D576BB">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1.基本素质课程</w:t>
      </w:r>
      <w:r w:rsidR="00D576BB">
        <w:rPr>
          <w:rFonts w:asciiTheme="minorEastAsia" w:hAnsiTheme="minorEastAsia" w:cs="Times New Roman" w:hint="eastAsia"/>
          <w:b/>
          <w:color w:val="000000" w:themeColor="text1"/>
          <w:szCs w:val="21"/>
        </w:rPr>
        <w:t>设计</w:t>
      </w:r>
    </w:p>
    <w:tbl>
      <w:tblPr>
        <w:tblW w:w="8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5"/>
        <w:gridCol w:w="1216"/>
        <w:gridCol w:w="1902"/>
        <w:gridCol w:w="1429"/>
        <w:gridCol w:w="2268"/>
        <w:gridCol w:w="850"/>
      </w:tblGrid>
      <w:tr w:rsidR="00C80BC9" w:rsidRPr="0073619E" w:rsidTr="00A84320">
        <w:trPr>
          <w:trHeight w:val="794"/>
          <w:jc w:val="center"/>
        </w:trPr>
        <w:tc>
          <w:tcPr>
            <w:tcW w:w="1175"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课程代码</w:t>
            </w:r>
          </w:p>
        </w:tc>
        <w:tc>
          <w:tcPr>
            <w:tcW w:w="1216"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课程名称</w:t>
            </w:r>
          </w:p>
        </w:tc>
        <w:tc>
          <w:tcPr>
            <w:tcW w:w="1902"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课程性质与地位</w:t>
            </w:r>
          </w:p>
        </w:tc>
        <w:tc>
          <w:tcPr>
            <w:tcW w:w="1429"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课程目标</w:t>
            </w:r>
          </w:p>
        </w:tc>
        <w:tc>
          <w:tcPr>
            <w:tcW w:w="2268"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主要教学内容与要求</w:t>
            </w:r>
          </w:p>
        </w:tc>
        <w:tc>
          <w:tcPr>
            <w:tcW w:w="850"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学时</w:t>
            </w:r>
          </w:p>
        </w:tc>
      </w:tr>
      <w:tr w:rsidR="00C80BC9" w:rsidRPr="0073619E" w:rsidTr="00A84320">
        <w:trPr>
          <w:trHeight w:val="454"/>
          <w:jc w:val="center"/>
        </w:trPr>
        <w:tc>
          <w:tcPr>
            <w:tcW w:w="1175"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color w:val="000000" w:themeColor="text1"/>
                <w:szCs w:val="21"/>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0"/>
              <w:jc w:val="center"/>
              <w:rPr>
                <w:rFonts w:asciiTheme="minorEastAsia" w:hAnsiTheme="minorEastAsia" w:cs="宋体"/>
                <w:color w:val="000000" w:themeColor="text1"/>
                <w:szCs w:val="21"/>
              </w:rPr>
            </w:pPr>
          </w:p>
        </w:tc>
        <w:tc>
          <w:tcPr>
            <w:tcW w:w="1902" w:type="dxa"/>
            <w:tcBorders>
              <w:top w:val="single" w:sz="4" w:space="0" w:color="000000"/>
              <w:left w:val="single" w:sz="4" w:space="0" w:color="000000"/>
              <w:bottom w:val="single" w:sz="4" w:space="0" w:color="000000"/>
              <w:right w:val="single" w:sz="4" w:space="0" w:color="000000"/>
            </w:tcBorders>
          </w:tcPr>
          <w:p w:rsidR="00437A9F" w:rsidRPr="0073619E" w:rsidRDefault="00437A9F" w:rsidP="0073619E">
            <w:pPr>
              <w:spacing w:beforeLines="50" w:before="156" w:line="400" w:lineRule="exact"/>
              <w:ind w:firstLineChars="200" w:firstLine="420"/>
              <w:jc w:val="center"/>
              <w:rPr>
                <w:rFonts w:asciiTheme="minorEastAsia" w:hAnsiTheme="minorEastAsia" w:cs="宋体"/>
                <w:color w:val="000000" w:themeColor="text1"/>
                <w:szCs w:val="21"/>
              </w:rPr>
            </w:pPr>
          </w:p>
        </w:tc>
        <w:tc>
          <w:tcPr>
            <w:tcW w:w="1429" w:type="dxa"/>
            <w:tcBorders>
              <w:top w:val="single" w:sz="4" w:space="0" w:color="000000"/>
              <w:left w:val="single" w:sz="4" w:space="0" w:color="000000"/>
              <w:bottom w:val="single" w:sz="4" w:space="0" w:color="000000"/>
              <w:right w:val="single" w:sz="4" w:space="0" w:color="000000"/>
            </w:tcBorders>
          </w:tcPr>
          <w:p w:rsidR="00437A9F" w:rsidRPr="0073619E" w:rsidRDefault="00437A9F" w:rsidP="0073619E">
            <w:pPr>
              <w:spacing w:beforeLines="50" w:before="156" w:line="400" w:lineRule="exact"/>
              <w:ind w:firstLineChars="200" w:firstLine="420"/>
              <w:jc w:val="center"/>
              <w:rPr>
                <w:rFonts w:asciiTheme="minorEastAsia" w:hAnsiTheme="minorEastAsia" w:cs="宋体"/>
                <w:color w:val="000000" w:themeColor="text1"/>
                <w:szCs w:val="21"/>
              </w:rPr>
            </w:pPr>
          </w:p>
        </w:tc>
        <w:tc>
          <w:tcPr>
            <w:tcW w:w="2268" w:type="dxa"/>
            <w:tcBorders>
              <w:top w:val="single" w:sz="4" w:space="0" w:color="000000"/>
              <w:left w:val="single" w:sz="4" w:space="0" w:color="000000"/>
              <w:bottom w:val="single" w:sz="4" w:space="0" w:color="000000"/>
              <w:right w:val="single" w:sz="4" w:space="0" w:color="000000"/>
            </w:tcBorders>
          </w:tcPr>
          <w:p w:rsidR="00437A9F" w:rsidRPr="0073619E" w:rsidRDefault="00437A9F" w:rsidP="0073619E">
            <w:pPr>
              <w:spacing w:beforeLines="50" w:before="156" w:line="400" w:lineRule="exact"/>
              <w:ind w:firstLineChars="200" w:firstLine="420"/>
              <w:jc w:val="center"/>
              <w:rPr>
                <w:rFonts w:asciiTheme="minorEastAsia" w:hAnsiTheme="minorEastAsia" w:cs="宋体"/>
                <w:color w:val="000000" w:themeColor="text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r>
    </w:tbl>
    <w:p w:rsidR="00437A9F" w:rsidRPr="0073619E" w:rsidRDefault="00675078" w:rsidP="00D576BB">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2</w:t>
      </w:r>
      <w:r w:rsidRPr="0073619E">
        <w:rPr>
          <w:rFonts w:asciiTheme="minorEastAsia" w:hAnsiTheme="minorEastAsia" w:cs="Times New Roman"/>
          <w:b/>
          <w:color w:val="000000" w:themeColor="text1"/>
          <w:szCs w:val="21"/>
        </w:rPr>
        <w:t>.</w:t>
      </w:r>
      <w:r w:rsidR="00437A9F" w:rsidRPr="0073619E">
        <w:rPr>
          <w:rFonts w:asciiTheme="minorEastAsia" w:hAnsiTheme="minorEastAsia" w:cs="Times New Roman" w:hint="eastAsia"/>
          <w:b/>
          <w:color w:val="000000" w:themeColor="text1"/>
          <w:szCs w:val="21"/>
        </w:rPr>
        <w:t>职业素质课程设计</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34"/>
        <w:gridCol w:w="1843"/>
        <w:gridCol w:w="1599"/>
        <w:gridCol w:w="2186"/>
        <w:gridCol w:w="931"/>
      </w:tblGrid>
      <w:tr w:rsidR="00C80BC9" w:rsidRPr="0073619E" w:rsidTr="00A84320">
        <w:trPr>
          <w:trHeight w:val="730"/>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课程代码</w:t>
            </w:r>
          </w:p>
        </w:tc>
        <w:tc>
          <w:tcPr>
            <w:tcW w:w="1134"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课程名称</w:t>
            </w:r>
          </w:p>
        </w:tc>
        <w:tc>
          <w:tcPr>
            <w:tcW w:w="1843"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课程性质与地位</w:t>
            </w:r>
          </w:p>
        </w:tc>
        <w:tc>
          <w:tcPr>
            <w:tcW w:w="1599"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课程目标</w:t>
            </w:r>
          </w:p>
        </w:tc>
        <w:tc>
          <w:tcPr>
            <w:tcW w:w="2186"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主要教学内容与要求</w:t>
            </w:r>
          </w:p>
        </w:tc>
        <w:tc>
          <w:tcPr>
            <w:tcW w:w="931"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jc w:val="center"/>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学时</w:t>
            </w:r>
          </w:p>
        </w:tc>
      </w:tr>
      <w:tr w:rsidR="00C80BC9" w:rsidRPr="0073619E" w:rsidTr="00A84320">
        <w:trPr>
          <w:trHeight w:val="730"/>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2186"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r>
    </w:tbl>
    <w:p w:rsidR="00437A9F" w:rsidRPr="0073619E" w:rsidRDefault="00675078" w:rsidP="00D576BB">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3.</w:t>
      </w:r>
      <w:r w:rsidR="00437A9F" w:rsidRPr="0073619E">
        <w:rPr>
          <w:rFonts w:asciiTheme="minorEastAsia" w:hAnsiTheme="minorEastAsia" w:cs="Times New Roman" w:hint="eastAsia"/>
          <w:b/>
          <w:color w:val="000000" w:themeColor="text1"/>
          <w:szCs w:val="21"/>
        </w:rPr>
        <w:t>职业技能课程设计</w:t>
      </w:r>
    </w:p>
    <w:tbl>
      <w:tblPr>
        <w:tblW w:w="8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34"/>
        <w:gridCol w:w="1984"/>
        <w:gridCol w:w="1868"/>
        <w:gridCol w:w="2625"/>
      </w:tblGrid>
      <w:tr w:rsidR="00C80BC9" w:rsidRPr="0073619E" w:rsidTr="00A84320">
        <w:trPr>
          <w:trHeight w:val="794"/>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课程代码</w:t>
            </w:r>
          </w:p>
        </w:tc>
        <w:tc>
          <w:tcPr>
            <w:tcW w:w="1134"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课程名称</w:t>
            </w:r>
          </w:p>
        </w:tc>
        <w:tc>
          <w:tcPr>
            <w:tcW w:w="1984"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课程性质与地位</w:t>
            </w:r>
          </w:p>
        </w:tc>
        <w:tc>
          <w:tcPr>
            <w:tcW w:w="1868"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课程目标</w:t>
            </w:r>
          </w:p>
        </w:tc>
        <w:tc>
          <w:tcPr>
            <w:tcW w:w="2625"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主要教学内容与要求</w:t>
            </w:r>
          </w:p>
        </w:tc>
      </w:tr>
      <w:tr w:rsidR="00C80BC9" w:rsidRPr="0073619E" w:rsidTr="00A84320">
        <w:trPr>
          <w:trHeight w:val="794"/>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1868"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437A9F" w:rsidRPr="0073619E" w:rsidRDefault="00437A9F" w:rsidP="0073619E">
            <w:pPr>
              <w:spacing w:line="400" w:lineRule="exact"/>
              <w:ind w:firstLineChars="200" w:firstLine="422"/>
              <w:jc w:val="center"/>
              <w:rPr>
                <w:rFonts w:asciiTheme="minorEastAsia" w:hAnsiTheme="minorEastAsia" w:cs="宋体"/>
                <w:b/>
                <w:color w:val="000000" w:themeColor="text1"/>
                <w:szCs w:val="21"/>
              </w:rPr>
            </w:pPr>
          </w:p>
        </w:tc>
      </w:tr>
    </w:tbl>
    <w:p w:rsidR="00437A9F" w:rsidRPr="0073619E" w:rsidRDefault="00675078" w:rsidP="0073619E">
      <w:pPr>
        <w:spacing w:line="400" w:lineRule="exact"/>
        <w:ind w:left="48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4.</w:t>
      </w:r>
      <w:r w:rsidR="00437A9F" w:rsidRPr="0073619E">
        <w:rPr>
          <w:rFonts w:asciiTheme="minorEastAsia" w:hAnsiTheme="minorEastAsia" w:cs="Times New Roman" w:hint="eastAsia"/>
          <w:b/>
          <w:color w:val="000000" w:themeColor="text1"/>
          <w:szCs w:val="21"/>
        </w:rPr>
        <w:t>职业拓展课程设计</w:t>
      </w:r>
    </w:p>
    <w:tbl>
      <w:tblPr>
        <w:tblW w:w="8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34"/>
        <w:gridCol w:w="1984"/>
        <w:gridCol w:w="1868"/>
        <w:gridCol w:w="2625"/>
      </w:tblGrid>
      <w:tr w:rsidR="00A84320" w:rsidRPr="0073619E" w:rsidTr="00480ADB">
        <w:trPr>
          <w:trHeight w:val="794"/>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课程代码</w:t>
            </w:r>
          </w:p>
        </w:tc>
        <w:tc>
          <w:tcPr>
            <w:tcW w:w="1134"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课程名称</w:t>
            </w:r>
          </w:p>
        </w:tc>
        <w:tc>
          <w:tcPr>
            <w:tcW w:w="1984"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课程性质与地位</w:t>
            </w:r>
          </w:p>
        </w:tc>
        <w:tc>
          <w:tcPr>
            <w:tcW w:w="1868"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课程目标</w:t>
            </w:r>
          </w:p>
        </w:tc>
        <w:tc>
          <w:tcPr>
            <w:tcW w:w="2625"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主要教学内容与要求</w:t>
            </w:r>
          </w:p>
        </w:tc>
      </w:tr>
      <w:tr w:rsidR="00A84320" w:rsidRPr="0073619E" w:rsidTr="00480ADB">
        <w:trPr>
          <w:trHeight w:val="794"/>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ind w:firstLineChars="200" w:firstLine="422"/>
              <w:jc w:val="center"/>
              <w:rPr>
                <w:rFonts w:asciiTheme="minorEastAsia" w:hAnsiTheme="minorEastAsia" w:cs="宋体"/>
                <w:b/>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ind w:firstLineChars="200" w:firstLine="422"/>
              <w:jc w:val="center"/>
              <w:rPr>
                <w:rFonts w:asciiTheme="minorEastAsia" w:hAnsiTheme="minorEastAsia" w:cs="宋体"/>
                <w:b/>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ind w:firstLineChars="200" w:firstLine="422"/>
              <w:jc w:val="center"/>
              <w:rPr>
                <w:rFonts w:asciiTheme="minorEastAsia" w:hAnsiTheme="minorEastAsia" w:cs="宋体"/>
                <w:b/>
                <w:color w:val="000000" w:themeColor="text1"/>
                <w:szCs w:val="21"/>
              </w:rPr>
            </w:pPr>
          </w:p>
        </w:tc>
        <w:tc>
          <w:tcPr>
            <w:tcW w:w="1868"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ind w:firstLineChars="200" w:firstLine="422"/>
              <w:jc w:val="center"/>
              <w:rPr>
                <w:rFonts w:asciiTheme="minorEastAsia" w:hAnsiTheme="minorEastAsia" w:cs="宋体"/>
                <w:b/>
                <w:color w:val="000000" w:themeColor="text1"/>
                <w:szCs w:val="21"/>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A84320" w:rsidRPr="0073619E" w:rsidRDefault="00A84320" w:rsidP="0073619E">
            <w:pPr>
              <w:spacing w:line="400" w:lineRule="exact"/>
              <w:ind w:firstLineChars="200" w:firstLine="422"/>
              <w:jc w:val="center"/>
              <w:rPr>
                <w:rFonts w:asciiTheme="minorEastAsia" w:hAnsiTheme="minorEastAsia" w:cs="宋体"/>
                <w:b/>
                <w:color w:val="000000" w:themeColor="text1"/>
                <w:szCs w:val="21"/>
              </w:rPr>
            </w:pPr>
          </w:p>
        </w:tc>
      </w:tr>
    </w:tbl>
    <w:p w:rsidR="00437A9F" w:rsidRPr="0073619E" w:rsidRDefault="00675078" w:rsidP="0073619E">
      <w:pPr>
        <w:spacing w:line="400" w:lineRule="exact"/>
        <w:ind w:left="48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5.</w:t>
      </w:r>
      <w:r w:rsidR="00437A9F" w:rsidRPr="0073619E">
        <w:rPr>
          <w:rFonts w:asciiTheme="minorEastAsia" w:hAnsiTheme="minorEastAsia" w:cs="Times New Roman" w:hint="eastAsia"/>
          <w:b/>
          <w:color w:val="000000" w:themeColor="text1"/>
          <w:szCs w:val="21"/>
        </w:rPr>
        <w:t>课程总体结构及学分要求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2996"/>
        <w:gridCol w:w="1098"/>
        <w:gridCol w:w="1099"/>
        <w:gridCol w:w="1686"/>
      </w:tblGrid>
      <w:tr w:rsidR="00C80BC9" w:rsidRPr="0073619E" w:rsidTr="00A84320">
        <w:trPr>
          <w:trHeight w:val="386"/>
          <w:jc w:val="center"/>
        </w:trPr>
        <w:tc>
          <w:tcPr>
            <w:tcW w:w="4951" w:type="dxa"/>
            <w:gridSpan w:val="2"/>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课 程 类 别</w:t>
            </w:r>
          </w:p>
        </w:tc>
        <w:tc>
          <w:tcPr>
            <w:tcW w:w="1098"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实践学时</w:t>
            </w:r>
          </w:p>
        </w:tc>
        <w:tc>
          <w:tcPr>
            <w:tcW w:w="1099"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 时</w:t>
            </w:r>
          </w:p>
        </w:tc>
        <w:tc>
          <w:tcPr>
            <w:tcW w:w="1686"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学</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分</w:t>
            </w:r>
          </w:p>
        </w:tc>
      </w:tr>
      <w:tr w:rsidR="00C80BC9" w:rsidRPr="0073619E" w:rsidTr="00A84320">
        <w:trPr>
          <w:cantSplit/>
          <w:trHeight w:val="92"/>
          <w:jc w:val="center"/>
        </w:trPr>
        <w:tc>
          <w:tcPr>
            <w:tcW w:w="4951"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基本素质课程</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34</w:t>
            </w:r>
          </w:p>
        </w:tc>
      </w:tr>
      <w:tr w:rsidR="00C80BC9" w:rsidRPr="0073619E" w:rsidTr="00A84320">
        <w:trPr>
          <w:cantSplit/>
          <w:trHeight w:val="70"/>
          <w:jc w:val="center"/>
        </w:trPr>
        <w:tc>
          <w:tcPr>
            <w:tcW w:w="4951"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kern w:val="0"/>
                <w:szCs w:val="21"/>
              </w:rPr>
              <w:t>职业素质课程</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27</w:t>
            </w:r>
          </w:p>
        </w:tc>
      </w:tr>
      <w:tr w:rsidR="00C80BC9" w:rsidRPr="0073619E" w:rsidTr="00A84320">
        <w:trPr>
          <w:cantSplit/>
          <w:trHeight w:val="70"/>
          <w:jc w:val="center"/>
        </w:trPr>
        <w:tc>
          <w:tcPr>
            <w:tcW w:w="4951"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kern w:val="0"/>
                <w:szCs w:val="21"/>
              </w:rPr>
              <w:t>职业技能课程</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37</w:t>
            </w:r>
          </w:p>
        </w:tc>
      </w:tr>
      <w:tr w:rsidR="00C80BC9" w:rsidRPr="0073619E" w:rsidTr="00A84320">
        <w:trPr>
          <w:trHeight w:val="106"/>
          <w:jc w:val="center"/>
        </w:trPr>
        <w:tc>
          <w:tcPr>
            <w:tcW w:w="1955"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kern w:val="0"/>
                <w:szCs w:val="21"/>
              </w:rPr>
              <w:t>职业延展课程</w:t>
            </w:r>
          </w:p>
        </w:tc>
        <w:tc>
          <w:tcPr>
            <w:tcW w:w="29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kern w:val="0"/>
                <w:szCs w:val="21"/>
              </w:rPr>
              <w:t>文化素质延展课</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w:t>
            </w:r>
          </w:p>
        </w:tc>
      </w:tr>
      <w:tr w:rsidR="00C80BC9" w:rsidRPr="0073619E" w:rsidTr="00A84320">
        <w:trPr>
          <w:trHeight w:val="70"/>
          <w:jc w:val="center"/>
        </w:trPr>
        <w:tc>
          <w:tcPr>
            <w:tcW w:w="1955" w:type="dxa"/>
            <w:vMerge/>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kern w:val="0"/>
                <w:szCs w:val="21"/>
              </w:rPr>
            </w:pPr>
          </w:p>
        </w:tc>
        <w:tc>
          <w:tcPr>
            <w:tcW w:w="29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kern w:val="0"/>
                <w:szCs w:val="21"/>
              </w:rPr>
              <w:t>职业素质延展课</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w:t>
            </w:r>
          </w:p>
        </w:tc>
      </w:tr>
      <w:tr w:rsidR="00C80BC9" w:rsidRPr="0073619E" w:rsidTr="00A84320">
        <w:trPr>
          <w:trHeight w:val="70"/>
          <w:jc w:val="center"/>
        </w:trPr>
        <w:tc>
          <w:tcPr>
            <w:tcW w:w="4951"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kern w:val="0"/>
                <w:szCs w:val="21"/>
              </w:rPr>
              <w:t>集中实践课程</w:t>
            </w:r>
            <w:r w:rsidRPr="0073619E">
              <w:rPr>
                <w:rFonts w:asciiTheme="minorEastAsia" w:hAnsiTheme="minorEastAsia" w:cs="Times New Roman"/>
                <w:color w:val="000000" w:themeColor="text1"/>
                <w:szCs w:val="21"/>
              </w:rPr>
              <w:t>（含暑期工学结合社会实践）</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34</w:t>
            </w:r>
          </w:p>
        </w:tc>
      </w:tr>
      <w:tr w:rsidR="00C80BC9" w:rsidRPr="0073619E" w:rsidTr="00A84320">
        <w:trPr>
          <w:trHeight w:val="105"/>
          <w:jc w:val="center"/>
        </w:trPr>
        <w:tc>
          <w:tcPr>
            <w:tcW w:w="4951"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kern w:val="0"/>
                <w:szCs w:val="21"/>
              </w:rPr>
            </w:pPr>
            <w:r w:rsidRPr="0073619E">
              <w:rPr>
                <w:rFonts w:asciiTheme="minorEastAsia" w:hAnsiTheme="minorEastAsia" w:cs="Times New Roman"/>
                <w:color w:val="000000" w:themeColor="text1"/>
                <w:kern w:val="0"/>
                <w:szCs w:val="21"/>
              </w:rPr>
              <w:t>合    计</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140</w:t>
            </w:r>
          </w:p>
        </w:tc>
      </w:tr>
      <w:tr w:rsidR="00C80BC9" w:rsidRPr="0073619E" w:rsidTr="00A84320">
        <w:trPr>
          <w:trHeight w:val="70"/>
          <w:jc w:val="center"/>
        </w:trPr>
        <w:tc>
          <w:tcPr>
            <w:tcW w:w="1955"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课外素质教育活动</w:t>
            </w:r>
          </w:p>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共修满10个学分</w:t>
            </w:r>
            <w:r w:rsidRPr="0073619E">
              <w:rPr>
                <w:rFonts w:asciiTheme="minorEastAsia" w:hAnsiTheme="minorEastAsia" w:cs="Times New Roman" w:hint="eastAsia"/>
                <w:color w:val="000000" w:themeColor="text1"/>
                <w:szCs w:val="21"/>
              </w:rPr>
              <w:t>)</w:t>
            </w:r>
          </w:p>
        </w:tc>
        <w:tc>
          <w:tcPr>
            <w:tcW w:w="29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人文与专业素质类讲座、活动</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至少完成3学分</w:t>
            </w:r>
          </w:p>
        </w:tc>
      </w:tr>
      <w:tr w:rsidR="00C80BC9" w:rsidRPr="0073619E" w:rsidTr="00A84320">
        <w:trPr>
          <w:trHeight w:val="232"/>
          <w:jc w:val="center"/>
        </w:trPr>
        <w:tc>
          <w:tcPr>
            <w:tcW w:w="1955" w:type="dxa"/>
            <w:vMerge/>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29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实践创新类活动</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至少完成2学分</w:t>
            </w:r>
          </w:p>
        </w:tc>
      </w:tr>
      <w:tr w:rsidR="00C80BC9" w:rsidRPr="0073619E" w:rsidTr="00A84320">
        <w:trPr>
          <w:trHeight w:val="79"/>
          <w:jc w:val="center"/>
        </w:trPr>
        <w:tc>
          <w:tcPr>
            <w:tcW w:w="1955" w:type="dxa"/>
            <w:vMerge/>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29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素质拓展训练</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至少完成1学分</w:t>
            </w:r>
          </w:p>
        </w:tc>
      </w:tr>
      <w:tr w:rsidR="00C80BC9" w:rsidRPr="0073619E" w:rsidTr="00A84320">
        <w:trPr>
          <w:trHeight w:val="70"/>
          <w:jc w:val="center"/>
        </w:trPr>
        <w:tc>
          <w:tcPr>
            <w:tcW w:w="1955" w:type="dxa"/>
            <w:vMerge/>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29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技能素质类考证</w:t>
            </w:r>
          </w:p>
        </w:tc>
        <w:tc>
          <w:tcPr>
            <w:tcW w:w="1098"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099"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p>
        </w:tc>
        <w:tc>
          <w:tcPr>
            <w:tcW w:w="1686" w:type="dxa"/>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4学分</w:t>
            </w:r>
          </w:p>
        </w:tc>
      </w:tr>
      <w:tr w:rsidR="00C80BC9" w:rsidRPr="0073619E" w:rsidTr="00A84320">
        <w:trPr>
          <w:trHeight w:val="70"/>
          <w:jc w:val="center"/>
        </w:trPr>
        <w:tc>
          <w:tcPr>
            <w:tcW w:w="195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b/>
                <w:color w:val="000000" w:themeColor="text1"/>
                <w:szCs w:val="21"/>
              </w:rPr>
              <w:t>备  注</w:t>
            </w:r>
          </w:p>
        </w:tc>
        <w:tc>
          <w:tcPr>
            <w:tcW w:w="6879" w:type="dxa"/>
            <w:gridSpan w:val="4"/>
            <w:vAlign w:val="center"/>
          </w:tcPr>
          <w:p w:rsidR="00437A9F" w:rsidRPr="0073619E" w:rsidRDefault="00437A9F" w:rsidP="0073619E">
            <w:pPr>
              <w:spacing w:line="400" w:lineRule="exact"/>
              <w:ind w:firstLineChars="200" w:firstLine="420"/>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实践学时占总学时比例（%）：</w:t>
            </w:r>
          </w:p>
        </w:tc>
      </w:tr>
    </w:tbl>
    <w:p w:rsidR="00437A9F" w:rsidRPr="00D576BB" w:rsidRDefault="00437A9F" w:rsidP="00D576BB">
      <w:pPr>
        <w:spacing w:line="400" w:lineRule="exact"/>
        <w:ind w:firstLineChars="200" w:firstLine="422"/>
        <w:rPr>
          <w:rFonts w:asciiTheme="minorEastAsia" w:hAnsiTheme="minorEastAsia" w:cs="Times New Roman"/>
          <w:b/>
          <w:color w:val="000000" w:themeColor="text1"/>
          <w:szCs w:val="21"/>
        </w:rPr>
      </w:pPr>
      <w:r w:rsidRPr="00D576BB">
        <w:rPr>
          <w:rFonts w:asciiTheme="minorEastAsia" w:hAnsiTheme="minorEastAsia" w:cs="Times New Roman" w:hint="eastAsia"/>
          <w:b/>
          <w:color w:val="000000" w:themeColor="text1"/>
          <w:szCs w:val="21"/>
        </w:rPr>
        <w:t>6.教学进程</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附表4：专业教学计划与教学进程表（详见附件）</w:t>
      </w:r>
    </w:p>
    <w:p w:rsidR="00437A9F" w:rsidRPr="00D576BB" w:rsidRDefault="00437A9F" w:rsidP="00D576BB">
      <w:pPr>
        <w:spacing w:line="400" w:lineRule="exact"/>
        <w:ind w:firstLineChars="200" w:firstLine="422"/>
        <w:rPr>
          <w:rFonts w:asciiTheme="minorEastAsia" w:hAnsiTheme="minorEastAsia" w:cs="Times New Roman"/>
          <w:b/>
          <w:color w:val="000000" w:themeColor="text1"/>
          <w:szCs w:val="21"/>
        </w:rPr>
      </w:pPr>
      <w:r w:rsidRPr="00D576BB">
        <w:rPr>
          <w:rFonts w:asciiTheme="minorEastAsia" w:hAnsiTheme="minorEastAsia" w:cs="Times New Roman" w:hint="eastAsia"/>
          <w:b/>
          <w:color w:val="000000" w:themeColor="text1"/>
          <w:szCs w:val="21"/>
        </w:rPr>
        <w:t>（三）核心课程介绍</w:t>
      </w:r>
    </w:p>
    <w:p w:rsidR="00437A9F" w:rsidRPr="0073619E" w:rsidRDefault="00437A9F" w:rsidP="0073619E">
      <w:pPr>
        <w:spacing w:line="400" w:lineRule="exact"/>
        <w:ind w:firstLineChars="200" w:firstLine="404"/>
        <w:rPr>
          <w:rFonts w:asciiTheme="minorEastAsia" w:hAnsiTheme="minorEastAsia" w:cs="Times New Roman"/>
          <w:color w:val="000000" w:themeColor="text1"/>
          <w:spacing w:val="-4"/>
          <w:szCs w:val="21"/>
        </w:rPr>
      </w:pPr>
      <w:r w:rsidRPr="0073619E">
        <w:rPr>
          <w:rFonts w:asciiTheme="minorEastAsia" w:hAnsiTheme="minorEastAsia" w:cs="Times New Roman" w:hint="eastAsia"/>
          <w:color w:val="000000" w:themeColor="text1"/>
          <w:spacing w:val="-4"/>
          <w:szCs w:val="21"/>
        </w:rPr>
        <w:t>（核心课程的界定见教育部《普通高校高职高专教育指导性专业目录专业介绍》）</w:t>
      </w:r>
    </w:p>
    <w:p w:rsidR="00437A9F" w:rsidRPr="0073619E" w:rsidRDefault="00437A9F" w:rsidP="0073619E">
      <w:pPr>
        <w:spacing w:line="400" w:lineRule="exact"/>
        <w:ind w:firstLineChars="200" w:firstLine="404"/>
        <w:rPr>
          <w:rFonts w:asciiTheme="minorEastAsia" w:hAnsiTheme="minorEastAsia" w:cs="Times New Roman"/>
          <w:color w:val="000000" w:themeColor="text1"/>
          <w:spacing w:val="-4"/>
          <w:szCs w:val="21"/>
        </w:rPr>
      </w:pPr>
      <w:r w:rsidRPr="0073619E">
        <w:rPr>
          <w:rFonts w:asciiTheme="minorEastAsia" w:hAnsiTheme="minorEastAsia" w:cs="Times New Roman" w:hint="eastAsia"/>
          <w:color w:val="000000" w:themeColor="text1"/>
          <w:spacing w:val="-4"/>
          <w:szCs w:val="21"/>
        </w:rPr>
        <w:t>（说明每门课程的</w:t>
      </w:r>
      <w:r w:rsidRPr="0073619E">
        <w:rPr>
          <w:rFonts w:asciiTheme="minorEastAsia" w:hAnsiTheme="minorEastAsia" w:cs="Times New Roman" w:hint="eastAsia"/>
          <w:color w:val="000000" w:themeColor="text1"/>
          <w:szCs w:val="21"/>
        </w:rPr>
        <w:t>课程名称及学时、学分，主要教学内容，教学目标</w:t>
      </w:r>
      <w:r w:rsidRPr="0073619E">
        <w:rPr>
          <w:rFonts w:asciiTheme="minorEastAsia" w:hAnsiTheme="minorEastAsia" w:cs="Times New Roman" w:hint="eastAsia"/>
          <w:color w:val="000000" w:themeColor="text1"/>
          <w:spacing w:val="-4"/>
          <w:szCs w:val="21"/>
        </w:rPr>
        <w:t>）</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1．××××××（××学时、×学分）</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本课程讲授××××××，×××××，×××××，×××××等内容，使学生了解×××××，×××××；掌握×××××，×××××；能×××××，×××××；会×××××，×××××。</w:t>
      </w:r>
      <w:r w:rsidRPr="0073619E">
        <w:rPr>
          <w:rFonts w:asciiTheme="minorEastAsia" w:hAnsiTheme="minorEastAsia" w:cs="Times New Roman" w:hint="eastAsia"/>
          <w:color w:val="000000" w:themeColor="text1"/>
          <w:spacing w:val="-4"/>
          <w:szCs w:val="21"/>
        </w:rPr>
        <w:t>（可根据内容顺序交替使用；采用工学结合模式的课程要突出说明）</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p w:rsidR="00437A9F" w:rsidRPr="00D576BB" w:rsidRDefault="00437A9F" w:rsidP="00D576BB">
      <w:pPr>
        <w:spacing w:line="400" w:lineRule="exact"/>
        <w:ind w:firstLineChars="200" w:firstLine="422"/>
        <w:rPr>
          <w:rFonts w:asciiTheme="minorEastAsia" w:hAnsiTheme="minorEastAsia" w:cs="Times New Roman"/>
          <w:b/>
          <w:bCs/>
          <w:iCs/>
          <w:color w:val="000000" w:themeColor="text1"/>
          <w:szCs w:val="21"/>
        </w:rPr>
      </w:pPr>
      <w:r w:rsidRPr="00D576BB">
        <w:rPr>
          <w:rFonts w:asciiTheme="minorEastAsia" w:hAnsiTheme="minorEastAsia" w:cs="Times New Roman" w:hint="eastAsia"/>
          <w:b/>
          <w:color w:val="000000" w:themeColor="text1"/>
          <w:szCs w:val="21"/>
        </w:rPr>
        <w:t>（四）</w:t>
      </w:r>
      <w:r w:rsidRPr="00D576BB">
        <w:rPr>
          <w:rFonts w:asciiTheme="minorEastAsia" w:hAnsiTheme="minorEastAsia" w:cs="Times New Roman" w:hint="eastAsia"/>
          <w:b/>
          <w:bCs/>
          <w:iCs/>
          <w:color w:val="000000" w:themeColor="text1"/>
          <w:szCs w:val="21"/>
        </w:rPr>
        <w:t>考试考核与毕业要求</w:t>
      </w:r>
    </w:p>
    <w:p w:rsidR="00437A9F" w:rsidRPr="00D576BB" w:rsidRDefault="00437A9F" w:rsidP="00D576BB">
      <w:pPr>
        <w:spacing w:line="400" w:lineRule="exact"/>
        <w:ind w:firstLineChars="200" w:firstLine="422"/>
        <w:rPr>
          <w:rFonts w:asciiTheme="minorEastAsia" w:hAnsiTheme="minorEastAsia" w:cs="Times New Roman"/>
          <w:b/>
          <w:bCs/>
          <w:iCs/>
          <w:color w:val="000000" w:themeColor="text1"/>
          <w:szCs w:val="21"/>
        </w:rPr>
      </w:pPr>
      <w:r w:rsidRPr="00D576BB">
        <w:rPr>
          <w:rFonts w:asciiTheme="minorEastAsia" w:hAnsiTheme="minorEastAsia" w:cs="Times New Roman" w:hint="eastAsia"/>
          <w:b/>
          <w:bCs/>
          <w:iCs/>
          <w:color w:val="000000" w:themeColor="text1"/>
          <w:szCs w:val="21"/>
        </w:rPr>
        <w:t>（五）教学实施建议</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六、核心课程的教学标准</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只列核心课程的课程标准（主要信息）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全部课程标准另见附件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附件4：××××专业课程标准</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七、校企合作工作的系统设计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（一）合作企业</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（二）合作项目</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w:t>
      </w:r>
      <w:r w:rsidRPr="0073619E">
        <w:rPr>
          <w:rFonts w:asciiTheme="minorEastAsia" w:hAnsiTheme="minorEastAsia" w:cs="Times New Roman"/>
          <w:color w:val="000000" w:themeColor="text1"/>
          <w:szCs w:val="21"/>
        </w:rPr>
        <w:t>采取</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订单</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模式培养。学校与企业签订定向培养协议、根据企业提出的专业知识和专业技能要求来组织和实施教学，学生学完相应的知识，达到相应的技 能水平后，输送到企业就业。</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2．共同进行人才需求调研</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3．共同制订人才培养规格</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4．共同组建专业建设委员会（企业建立专业咨询委员会）并定期开会</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5．共同制订专业人才培养方案</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6．共同制订课程体系和课程标准</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7．共同组建职业技能课程教学团队（学校聘请企业专业技术人才、能工巧匠任兼职教师，每个专业不少于2人，</w:t>
      </w:r>
      <w:r w:rsidRPr="0073619E">
        <w:rPr>
          <w:rFonts w:asciiTheme="minorEastAsia" w:hAnsiTheme="minorEastAsia" w:cs="Times New Roman"/>
          <w:color w:val="000000" w:themeColor="text1"/>
          <w:szCs w:val="21"/>
        </w:rPr>
        <w:t>并参加学校的教研活动</w:t>
      </w:r>
      <w:r w:rsidRPr="0073619E">
        <w:rPr>
          <w:rFonts w:asciiTheme="minorEastAsia" w:hAnsiTheme="minorEastAsia" w:cs="Times New Roman" w:hint="eastAsia"/>
          <w:color w:val="000000" w:themeColor="text1"/>
          <w:szCs w:val="21"/>
        </w:rPr>
        <w:t>；专职教师与兼职教师比例为1:1；等等）</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8．共同实施职业技能课程教学工作</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9．共同建设校外实习、实训基地（</w:t>
      </w:r>
      <w:r w:rsidRPr="0073619E">
        <w:rPr>
          <w:rFonts w:asciiTheme="minorEastAsia" w:hAnsiTheme="minorEastAsia" w:cs="Times New Roman"/>
          <w:color w:val="000000" w:themeColor="text1"/>
          <w:szCs w:val="21"/>
        </w:rPr>
        <w:t>合作企业作为学校的校外</w:t>
      </w:r>
      <w:r w:rsidRPr="0073619E">
        <w:rPr>
          <w:rFonts w:asciiTheme="minorEastAsia" w:hAnsiTheme="minorEastAsia" w:cs="Times New Roman" w:hint="eastAsia"/>
          <w:color w:val="000000" w:themeColor="text1"/>
          <w:szCs w:val="21"/>
        </w:rPr>
        <w:t>实习、</w:t>
      </w:r>
      <w:r w:rsidRPr="0073619E">
        <w:rPr>
          <w:rFonts w:asciiTheme="minorEastAsia" w:hAnsiTheme="minorEastAsia" w:cs="Times New Roman"/>
          <w:color w:val="000000" w:themeColor="text1"/>
          <w:szCs w:val="21"/>
        </w:rPr>
        <w:t>实训基地，为对口专业学生提供实习</w:t>
      </w:r>
      <w:r w:rsidRPr="0073619E">
        <w:rPr>
          <w:rFonts w:asciiTheme="minorEastAsia" w:hAnsiTheme="minorEastAsia" w:cs="Times New Roman" w:hint="eastAsia"/>
          <w:color w:val="000000" w:themeColor="text1"/>
          <w:szCs w:val="21"/>
        </w:rPr>
        <w:t>、实训</w:t>
      </w:r>
      <w:r w:rsidRPr="0073619E">
        <w:rPr>
          <w:rFonts w:asciiTheme="minorEastAsia" w:hAnsiTheme="minorEastAsia" w:cs="Times New Roman"/>
          <w:color w:val="000000" w:themeColor="text1"/>
          <w:szCs w:val="21"/>
        </w:rPr>
        <w:t>岗位</w:t>
      </w:r>
      <w:r w:rsidRPr="0073619E">
        <w:rPr>
          <w:rFonts w:asciiTheme="minorEastAsia" w:hAnsiTheme="minorEastAsia" w:cs="Times New Roman" w:hint="eastAsia"/>
          <w:color w:val="000000" w:themeColor="text1"/>
          <w:szCs w:val="21"/>
        </w:rPr>
        <w:t>、指导教师及</w:t>
      </w:r>
      <w:r w:rsidRPr="0073619E">
        <w:rPr>
          <w:rFonts w:asciiTheme="minorEastAsia" w:hAnsiTheme="minorEastAsia" w:cs="Times New Roman"/>
          <w:color w:val="000000" w:themeColor="text1"/>
          <w:szCs w:val="21"/>
        </w:rPr>
        <w:t>必要的</w:t>
      </w:r>
      <w:r w:rsidRPr="0073619E">
        <w:rPr>
          <w:rFonts w:asciiTheme="minorEastAsia" w:hAnsiTheme="minorEastAsia" w:cs="Times New Roman" w:hint="eastAsia"/>
          <w:color w:val="000000" w:themeColor="text1"/>
          <w:szCs w:val="21"/>
        </w:rPr>
        <w:t>实习、实训场地、设备、</w:t>
      </w:r>
      <w:r w:rsidRPr="0073619E">
        <w:rPr>
          <w:rFonts w:asciiTheme="minorEastAsia" w:hAnsiTheme="minorEastAsia" w:cs="Times New Roman"/>
          <w:color w:val="000000" w:themeColor="text1"/>
          <w:szCs w:val="21"/>
        </w:rPr>
        <w:t>生活条件</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安排学生实习时间每年不少于 120 课时</w:t>
      </w: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10．实施实习即就业模式（</w:t>
      </w:r>
      <w:r w:rsidRPr="0073619E">
        <w:rPr>
          <w:rFonts w:asciiTheme="minorEastAsia" w:hAnsiTheme="minorEastAsia" w:cs="Times New Roman"/>
          <w:color w:val="000000" w:themeColor="text1"/>
          <w:szCs w:val="21"/>
        </w:rPr>
        <w:t>根据合作企业对高质量的应用型人才的需求，学生毕业时优先向合作企业推荐</w:t>
      </w:r>
      <w:r w:rsidRPr="0073619E">
        <w:rPr>
          <w:rFonts w:asciiTheme="minorEastAsia" w:hAnsiTheme="minorEastAsia" w:cs="Times New Roman" w:hint="eastAsia"/>
          <w:color w:val="000000" w:themeColor="text1"/>
          <w:szCs w:val="21"/>
        </w:rPr>
        <w:t>；企业接纳毕业生就业并签署就业协议）</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11．共同评价毕业生质量（及时沟通反馈毕业生就职后工作表现等信息）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（三）培训专业教师提高“双师”素质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企业为学校提供专业教师和实习指导教师到企业实践研修的学习、生活</w:t>
      </w:r>
      <w:r w:rsidRPr="0073619E">
        <w:rPr>
          <w:rFonts w:asciiTheme="minorEastAsia" w:hAnsiTheme="minorEastAsia" w:cs="Times New Roman" w:hint="eastAsia"/>
          <w:color w:val="000000" w:themeColor="text1"/>
          <w:szCs w:val="21"/>
        </w:rPr>
        <w:t>等</w:t>
      </w:r>
      <w:r w:rsidRPr="0073619E">
        <w:rPr>
          <w:rFonts w:asciiTheme="minorEastAsia" w:hAnsiTheme="minorEastAsia" w:cs="Times New Roman"/>
          <w:color w:val="000000" w:themeColor="text1"/>
          <w:szCs w:val="21"/>
        </w:rPr>
        <w:t>条件</w:t>
      </w:r>
      <w:r w:rsidR="00DB6361"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w:t>
      </w:r>
      <w:r w:rsidRPr="0073619E">
        <w:rPr>
          <w:rFonts w:asciiTheme="minorEastAsia" w:hAnsiTheme="minorEastAsia" w:cs="Times New Roman"/>
          <w:b/>
          <w:color w:val="000000" w:themeColor="text1"/>
          <w:szCs w:val="21"/>
        </w:rPr>
        <w:t>落实好校企合作责任制</w:t>
      </w:r>
    </w:p>
    <w:p w:rsidR="00DB6361"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每个专业确定一名教师，作为项目负责人，既是校企合作的协调员，也是专业建设的责任人</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以确保校企合作培养高质量的应用型人才顺利实施</w:t>
      </w: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2"/>
        <w:rPr>
          <w:rFonts w:asciiTheme="minorEastAsia" w:hAnsiTheme="minorEastAsia" w:cs="Times New Roman"/>
          <w:color w:val="000000" w:themeColor="text1"/>
          <w:szCs w:val="21"/>
        </w:rPr>
      </w:pPr>
      <w:r w:rsidRPr="0073619E">
        <w:rPr>
          <w:rFonts w:asciiTheme="minorEastAsia" w:hAnsiTheme="minorEastAsia" w:cs="Times New Roman" w:hint="eastAsia"/>
          <w:b/>
          <w:color w:val="000000" w:themeColor="text1"/>
          <w:szCs w:val="21"/>
        </w:rPr>
        <w:t>（五）积极组织科研立项，加强产学研合作研究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积极组织立项院级科研课题，申报市级和省级科研课题。鼓励广大教师在完成教学任务的同时，积极开展科研工作，特别是要加强对产学研合作教育的研究，不断提高学术素养，取得更多更好的教学科研成果。</w:t>
      </w:r>
    </w:p>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第五部分 专业建设各项工作的思路、规划与保障措施</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一、人才培养模式改革</w:t>
      </w:r>
      <w:r w:rsidRPr="0073619E">
        <w:rPr>
          <w:rFonts w:asciiTheme="minorEastAsia" w:hAnsiTheme="minorEastAsia" w:cs="Times New Roman" w:hint="eastAsia"/>
          <w:color w:val="000000" w:themeColor="text1"/>
          <w:szCs w:val="21"/>
        </w:rPr>
        <w:t>（各专业要根据本专业实际进行表述）</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以区域产业发展对人才的需求为依据，明晰人才培养目标，深化工学结合、校企合作、顶岗实习的人才培养模式改革。要与行业（企业）共同制订专业人才培养方案，实现专业与行业（企业）岗位对接；推行“双证书”制度，实现专业课程内容与职业标准对接；引</w:t>
      </w:r>
      <w:r w:rsidRPr="0073619E">
        <w:rPr>
          <w:rFonts w:asciiTheme="minorEastAsia" w:hAnsiTheme="minorEastAsia" w:cs="Times New Roman"/>
          <w:color w:val="000000" w:themeColor="text1"/>
          <w:szCs w:val="21"/>
        </w:rPr>
        <w:lastRenderedPageBreak/>
        <w:t>入企业新技术、新工艺，校企合作共同开发专业课程和教学资源；继续推行任务驱动、项目导向等学做一体的教学模式，实践教学比重应达到总学分（学时）的一半以上；积极试行多学期、分段式等灵活多样的教学组织形式，将学校的教学过程和企业的生产过程紧密结合，校企共同完成教学任务，突出人才培养的针对性、灵活性和开放性。要按照生源特点，系统设计、统筹规划人才培养过程。要将国际化生产的工艺流程、产品标准、服务规范等引入教学内容，增强学生参与国际竞争的能力。</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推进人才培养模式改革，要围绕“工学结合”的核心理念，通过学内校外交互作用，</w:t>
      </w:r>
      <w:r w:rsidRPr="0073619E">
        <w:rPr>
          <w:rFonts w:asciiTheme="minorEastAsia" w:hAnsiTheme="minorEastAsia" w:cs="Times New Roman"/>
          <w:color w:val="000000" w:themeColor="text1"/>
          <w:szCs w:val="21"/>
        </w:rPr>
        <w:t>实施</w:t>
      </w:r>
      <w:r w:rsidRPr="0073619E">
        <w:rPr>
          <w:rFonts w:asciiTheme="minorEastAsia" w:hAnsiTheme="minorEastAsia" w:cs="Times New Roman" w:hint="eastAsia"/>
          <w:color w:val="000000" w:themeColor="text1"/>
          <w:szCs w:val="21"/>
        </w:rPr>
        <w:t>仿真模拟实训、</w:t>
      </w:r>
      <w:r w:rsidRPr="0073619E">
        <w:rPr>
          <w:rFonts w:asciiTheme="minorEastAsia" w:hAnsiTheme="minorEastAsia" w:cs="Times New Roman"/>
          <w:color w:val="000000" w:themeColor="text1"/>
          <w:szCs w:val="21"/>
        </w:rPr>
        <w:t>生产性实训和顶岗实习</w:t>
      </w:r>
      <w:r w:rsidRPr="0073619E">
        <w:rPr>
          <w:rFonts w:asciiTheme="minorEastAsia" w:hAnsiTheme="minorEastAsia" w:cs="Times New Roman" w:hint="eastAsia"/>
          <w:color w:val="000000" w:themeColor="text1"/>
          <w:szCs w:val="21"/>
        </w:rPr>
        <w:t>来实现人才培养目标。在校内，主要体现在强化实践教学环节，通过各个学期安排的课内外实践教学节来实现，如×××实习、××××实训、××××课程设计等。在校外，主要是利用稳固的校外实习实训基地，通过工学结合、工学交替的形式，以及安排在第×学期的企业顶岗实习来实现。其次是通过积极开展社会服务，把实践教学与社会服务有机结合起来，使学生巩固知识，强化技能。使学生在校期间就能得到真实的生产工作环境的历练，就业后能尽快适应岗位工作需要。</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二、师资队伍建设（思路、规划）</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（一）师资队伍建设总体</w:t>
      </w:r>
      <w:r w:rsidRPr="0073619E">
        <w:rPr>
          <w:rFonts w:asciiTheme="minorEastAsia" w:hAnsiTheme="minorEastAsia" w:cs="Times New Roman"/>
          <w:b/>
          <w:color w:val="000000" w:themeColor="text1"/>
          <w:szCs w:val="21"/>
        </w:rPr>
        <w:t>规划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阐述确保实现专业人才培养方案，师资队伍建设的指导性意见和思路。</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（二）现状分析：</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数量；水平；结构；问题（缺项）；建设思路。</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（三）解决对策：</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培养、引进途径；建设举措；保障机制；等等。</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（四）分类建设计划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1．专业带头人培养与引进计划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2．骨干教师培养计划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3．专业教师实践技能提升与考核计划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4．“双师型”师资队伍建设计划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5．兼职教师队伍建设计划（企业讲师；专、兼职结构比例1:1）</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三、课程体系与教学内容改革（思路、规划）</w:t>
      </w:r>
      <w:r w:rsidRPr="0073619E">
        <w:rPr>
          <w:rFonts w:asciiTheme="minorEastAsia" w:hAnsiTheme="minorEastAsia" w:cs="Times New Roman" w:hint="eastAsia"/>
          <w:color w:val="000000" w:themeColor="text1"/>
          <w:szCs w:val="21"/>
        </w:rPr>
        <w:t>（涉及校企合作）</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（一）课程体系建设规划与建设思路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1．课程体系建设规划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总体建设目标：</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阶段性预期目标：</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2．课程体系建设的基本思路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以</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行业对人才规格的要求为依据，以</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岗位能力培养为主线，以</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行业标准为对接，在企业直接参与下重构专业课程体系，开发建设融“教、学、做”一体化，突出教学过程开放性和职业性，具有</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专业特色的课程体系。</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该课程体系以人才培养方案为依据，以</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职业能力分析为基础，基于</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专业主要职业岗位（群）的任职要求和工作任务，按照</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典型工作过程优化课程结构，如根据</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主要岗位任职要求和工作任务，设计了</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等系列课程；围绕</w:t>
      </w: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各主要岗位的职业能力要求选取教学内容，并在人才培养各个相关环节对课程教学进行系统安排，形成体现工作过程系统化的能力本位课程体系，……</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（二）课程建设的资源统筹与建设思路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课程建设的资源统筹与主要建设任务是，开放的、系统的、耦合的、校企合作、潜在的关键任务。</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1．人才培养方案</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人才培养理念；专业建设发展的规划和目标；人才培养规格手册；人才培养总体与各个环节的系统设计。</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2．课程建设与改革</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w:t>
      </w:r>
      <w:r w:rsidRPr="0073619E">
        <w:rPr>
          <w:rFonts w:asciiTheme="minorEastAsia" w:hAnsiTheme="minorEastAsia" w:cs="Times New Roman" w:hint="eastAsia"/>
          <w:color w:val="000000" w:themeColor="text1"/>
          <w:szCs w:val="21"/>
        </w:rPr>
        <w:t>门优质核心课程建设；教材与课件建设；课程改革的理念；教学改革项目。</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3．师资队伍建设</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专业带头人培养；骨干教师队伍建设；青年教师队伍建设；兼职教师队伍建设；专业教师实践技能考核。</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4．实践教学体系</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实践教学体系的系统设计；校内实训基地建设；实训中心软环境建设；校外实训基地建设；学生顶岗实习实践教学环节的保障体系建设。</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（三）实践教学体系构建思路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1．实践教学的系统设计</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包括规划、统筹、进度、资源、标准等</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2．分项介绍</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下列各项目要分别说明：项目名称、时间、学分，教学目标、教学内容、教学安排、考核、职业资格鉴定与证书等</w:t>
      </w:r>
    </w:p>
    <w:p w:rsidR="00437A9F" w:rsidRPr="0073619E" w:rsidRDefault="00252F90" w:rsidP="0073619E">
      <w:pPr>
        <w:spacing w:line="400" w:lineRule="exact"/>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w:t>
      </w:r>
      <w:r w:rsidR="00437A9F" w:rsidRPr="0073619E">
        <w:rPr>
          <w:rFonts w:asciiTheme="minorEastAsia" w:hAnsiTheme="minorEastAsia" w:cs="Times New Roman" w:hint="eastAsia"/>
          <w:color w:val="000000" w:themeColor="text1"/>
          <w:szCs w:val="21"/>
        </w:rPr>
        <w:t xml:space="preserve"> 课内实践教学环节</w:t>
      </w:r>
    </w:p>
    <w:p w:rsidR="00437A9F" w:rsidRPr="0073619E" w:rsidRDefault="00252F90" w:rsidP="0073619E">
      <w:pPr>
        <w:spacing w:line="400" w:lineRule="exact"/>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sidR="00437A9F" w:rsidRPr="0073619E">
        <w:rPr>
          <w:rFonts w:asciiTheme="minorEastAsia" w:hAnsiTheme="minorEastAsia" w:cs="Times New Roman" w:hint="eastAsia"/>
          <w:color w:val="000000" w:themeColor="text1"/>
          <w:szCs w:val="21"/>
        </w:rPr>
        <w:t xml:space="preserve"> 集中实践教学环节</w:t>
      </w:r>
    </w:p>
    <w:p w:rsidR="00437A9F" w:rsidRPr="0073619E" w:rsidRDefault="00252F90" w:rsidP="0073619E">
      <w:pPr>
        <w:spacing w:line="400" w:lineRule="exact"/>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（3）</w:t>
      </w:r>
      <w:r w:rsidR="00437A9F" w:rsidRPr="0073619E">
        <w:rPr>
          <w:rFonts w:asciiTheme="minorEastAsia" w:hAnsiTheme="minorEastAsia" w:cs="Times New Roman" w:hint="eastAsia"/>
          <w:color w:val="000000" w:themeColor="text1"/>
          <w:szCs w:val="21"/>
        </w:rPr>
        <w:t xml:space="preserve"> 顶岗实习教学环节</w:t>
      </w:r>
    </w:p>
    <w:p w:rsidR="00437A9F" w:rsidRPr="0073619E" w:rsidRDefault="00252F90" w:rsidP="0073619E">
      <w:pPr>
        <w:spacing w:line="400" w:lineRule="exact"/>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（4）</w:t>
      </w:r>
      <w:r w:rsidR="00437A9F" w:rsidRPr="0073619E">
        <w:rPr>
          <w:rFonts w:asciiTheme="minorEastAsia" w:hAnsiTheme="minorEastAsia" w:cs="Times New Roman" w:hint="eastAsia"/>
          <w:color w:val="000000" w:themeColor="text1"/>
          <w:szCs w:val="21"/>
        </w:rPr>
        <w:t xml:space="preserve"> 毕业实习与毕业设计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四、校内实训基地建设（思路、规划）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说明</w:t>
      </w:r>
      <w:r w:rsidRPr="0073619E">
        <w:rPr>
          <w:rFonts w:asciiTheme="minorEastAsia" w:hAnsiTheme="minorEastAsia" w:cs="Times New Roman"/>
          <w:color w:val="000000" w:themeColor="text1"/>
          <w:szCs w:val="21"/>
        </w:rPr>
        <w:t>校内实训基地建设的指导性意见</w:t>
      </w: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要求：①</w:t>
      </w:r>
      <w:r w:rsidRPr="0073619E">
        <w:rPr>
          <w:rFonts w:asciiTheme="minorEastAsia" w:hAnsiTheme="minorEastAsia" w:cs="Times New Roman"/>
          <w:color w:val="000000" w:themeColor="text1"/>
          <w:szCs w:val="21"/>
        </w:rPr>
        <w:t>校内实训基地</w:t>
      </w:r>
      <w:r w:rsidRPr="0073619E">
        <w:rPr>
          <w:rFonts w:asciiTheme="minorEastAsia" w:hAnsiTheme="minorEastAsia" w:cs="Times New Roman" w:hint="eastAsia"/>
          <w:color w:val="000000" w:themeColor="text1"/>
          <w:szCs w:val="21"/>
        </w:rPr>
        <w:t>应包括学院自建的、与企业共建的；②确保基地是真实的；③充分考虑基地的教学功能，并能够为科研、社会服务；④要制订出完整的建设方案。</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（一）校内实训基地建设的现状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1．基地</w:t>
      </w:r>
      <w:r w:rsidRPr="0073619E">
        <w:rPr>
          <w:rFonts w:asciiTheme="minorEastAsia" w:hAnsiTheme="minorEastAsia" w:cs="Times New Roman"/>
          <w:color w:val="000000" w:themeColor="text1"/>
          <w:szCs w:val="21"/>
        </w:rPr>
        <w:t>数量</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2．基地</w:t>
      </w:r>
      <w:r w:rsidRPr="0073619E">
        <w:rPr>
          <w:rFonts w:asciiTheme="minorEastAsia" w:hAnsiTheme="minorEastAsia" w:cs="Times New Roman"/>
          <w:color w:val="000000" w:themeColor="text1"/>
          <w:szCs w:val="21"/>
        </w:rPr>
        <w:t>规模</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w:t>
      </w:r>
      <w:r w:rsidRPr="0073619E">
        <w:rPr>
          <w:rFonts w:asciiTheme="minorEastAsia" w:hAnsiTheme="minorEastAsia" w:cs="Times New Roman"/>
          <w:color w:val="000000" w:themeColor="text1"/>
          <w:szCs w:val="21"/>
        </w:rPr>
        <w:t>建设进度</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w:t>
      </w:r>
      <w:r w:rsidRPr="0073619E">
        <w:rPr>
          <w:rFonts w:asciiTheme="minorEastAsia" w:hAnsiTheme="minorEastAsia" w:cs="Times New Roman"/>
          <w:color w:val="000000" w:themeColor="text1"/>
          <w:szCs w:val="21"/>
        </w:rPr>
        <w:t>下步怎么建</w:t>
      </w: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w:t>
      </w:r>
      <w:r w:rsidRPr="0073619E">
        <w:rPr>
          <w:rFonts w:asciiTheme="minorEastAsia" w:hAnsiTheme="minorEastAsia" w:cs="Times New Roman"/>
          <w:b/>
          <w:color w:val="000000" w:themeColor="text1"/>
          <w:szCs w:val="21"/>
        </w:rPr>
        <w:t>校</w:t>
      </w:r>
      <w:r w:rsidRPr="0073619E">
        <w:rPr>
          <w:rFonts w:asciiTheme="minorEastAsia" w:hAnsiTheme="minorEastAsia" w:cs="Times New Roman" w:hint="eastAsia"/>
          <w:b/>
          <w:color w:val="000000" w:themeColor="text1"/>
          <w:szCs w:val="21"/>
        </w:rPr>
        <w:t>内</w:t>
      </w:r>
      <w:r w:rsidRPr="0073619E">
        <w:rPr>
          <w:rFonts w:asciiTheme="minorEastAsia" w:hAnsiTheme="minorEastAsia" w:cs="Times New Roman"/>
          <w:b/>
          <w:color w:val="000000" w:themeColor="text1"/>
          <w:szCs w:val="21"/>
        </w:rPr>
        <w:t>实训基地</w:t>
      </w:r>
      <w:r w:rsidRPr="0073619E">
        <w:rPr>
          <w:rFonts w:asciiTheme="minorEastAsia" w:hAnsiTheme="minorEastAsia" w:cs="Times New Roman" w:hint="eastAsia"/>
          <w:b/>
          <w:color w:val="000000" w:themeColor="text1"/>
          <w:szCs w:val="21"/>
        </w:rPr>
        <w:t>的</w:t>
      </w:r>
      <w:r w:rsidRPr="0073619E">
        <w:rPr>
          <w:rFonts w:asciiTheme="minorEastAsia" w:hAnsiTheme="minorEastAsia" w:cs="Times New Roman"/>
          <w:b/>
          <w:color w:val="000000" w:themeColor="text1"/>
          <w:szCs w:val="21"/>
        </w:rPr>
        <w:t>作用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w:t>
      </w:r>
      <w:r w:rsidRPr="0073619E">
        <w:rPr>
          <w:rFonts w:asciiTheme="minorEastAsia" w:hAnsiTheme="minorEastAsia" w:cs="Times New Roman"/>
          <w:color w:val="000000" w:themeColor="text1"/>
          <w:szCs w:val="21"/>
        </w:rPr>
        <w:t>基地已经发挥的作用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2．基地应该发挥的作用</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w:t>
      </w:r>
      <w:r w:rsidRPr="0073619E">
        <w:rPr>
          <w:rFonts w:asciiTheme="minorEastAsia" w:hAnsiTheme="minorEastAsia" w:cs="Times New Roman"/>
          <w:b/>
          <w:color w:val="000000" w:themeColor="text1"/>
          <w:szCs w:val="21"/>
        </w:rPr>
        <w:t>校</w:t>
      </w:r>
      <w:r w:rsidRPr="0073619E">
        <w:rPr>
          <w:rFonts w:asciiTheme="minorEastAsia" w:hAnsiTheme="minorEastAsia" w:cs="Times New Roman" w:hint="eastAsia"/>
          <w:b/>
          <w:color w:val="000000" w:themeColor="text1"/>
          <w:szCs w:val="21"/>
        </w:rPr>
        <w:t>内</w:t>
      </w:r>
      <w:r w:rsidRPr="0073619E">
        <w:rPr>
          <w:rFonts w:asciiTheme="minorEastAsia" w:hAnsiTheme="minorEastAsia" w:cs="Times New Roman"/>
          <w:b/>
          <w:color w:val="000000" w:themeColor="text1"/>
          <w:szCs w:val="21"/>
        </w:rPr>
        <w:t>实训基地</w:t>
      </w:r>
      <w:r w:rsidRPr="0073619E">
        <w:rPr>
          <w:rFonts w:asciiTheme="minorEastAsia" w:hAnsiTheme="minorEastAsia" w:cs="Times New Roman" w:hint="eastAsia"/>
          <w:b/>
          <w:color w:val="000000" w:themeColor="text1"/>
          <w:szCs w:val="21"/>
        </w:rPr>
        <w:t>的</w:t>
      </w:r>
      <w:r w:rsidRPr="0073619E">
        <w:rPr>
          <w:rFonts w:asciiTheme="minorEastAsia" w:hAnsiTheme="minorEastAsia" w:cs="Times New Roman"/>
          <w:b/>
          <w:color w:val="000000" w:themeColor="text1"/>
          <w:szCs w:val="21"/>
        </w:rPr>
        <w:t>管理</w:t>
      </w:r>
      <w:r w:rsidRPr="0073619E">
        <w:rPr>
          <w:rFonts w:asciiTheme="minorEastAsia" w:hAnsiTheme="minorEastAsia" w:cs="Times New Roman" w:hint="eastAsia"/>
          <w:b/>
          <w:color w:val="000000" w:themeColor="text1"/>
          <w:szCs w:val="21"/>
        </w:rPr>
        <w:t>办法</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w:t>
      </w:r>
      <w:r w:rsidRPr="0073619E">
        <w:rPr>
          <w:rFonts w:asciiTheme="minorEastAsia" w:hAnsiTheme="minorEastAsia" w:cs="Times New Roman"/>
          <w:b/>
          <w:color w:val="000000" w:themeColor="text1"/>
          <w:szCs w:val="21"/>
        </w:rPr>
        <w:t>与企业合作</w:t>
      </w:r>
      <w:r w:rsidRPr="0073619E">
        <w:rPr>
          <w:rFonts w:asciiTheme="minorEastAsia" w:hAnsiTheme="minorEastAsia" w:cs="Times New Roman" w:hint="eastAsia"/>
          <w:b/>
          <w:color w:val="000000" w:themeColor="text1"/>
          <w:szCs w:val="21"/>
        </w:rPr>
        <w:t>的措施</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五、校外实训基地建设（思路、规划）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说明</w:t>
      </w:r>
      <w:r w:rsidRPr="0073619E">
        <w:rPr>
          <w:rFonts w:asciiTheme="minorEastAsia" w:hAnsiTheme="minorEastAsia" w:cs="Times New Roman"/>
          <w:color w:val="000000" w:themeColor="text1"/>
          <w:szCs w:val="21"/>
        </w:rPr>
        <w:t>校外实训基地建设的指导性意见</w:t>
      </w: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要求：①校外实训基地应涵盖设在省内、国内、国外</w:t>
      </w:r>
      <w:r w:rsidRPr="0073619E">
        <w:rPr>
          <w:rFonts w:asciiTheme="minorEastAsia" w:hAnsiTheme="minorEastAsia" w:cs="Times New Roman"/>
          <w:color w:val="000000" w:themeColor="text1"/>
          <w:szCs w:val="21"/>
        </w:rPr>
        <w:t>实训基地</w:t>
      </w:r>
      <w:r w:rsidRPr="0073619E">
        <w:rPr>
          <w:rFonts w:asciiTheme="minorEastAsia" w:hAnsiTheme="minorEastAsia" w:cs="Times New Roman" w:hint="eastAsia"/>
          <w:color w:val="000000" w:themeColor="text1"/>
          <w:szCs w:val="21"/>
        </w:rPr>
        <w:t>；②确保基地是真实的；③要充分考虑基地的教学功能，并能够为科研、社会服务；④要制订出完整的建设方案。</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（一）校外实训基地建设的现状</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1．基地</w:t>
      </w:r>
      <w:r w:rsidRPr="0073619E">
        <w:rPr>
          <w:rFonts w:asciiTheme="minorEastAsia" w:hAnsiTheme="minorEastAsia" w:cs="Times New Roman"/>
          <w:color w:val="000000" w:themeColor="text1"/>
          <w:szCs w:val="21"/>
        </w:rPr>
        <w:t>数量</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2．基地</w:t>
      </w:r>
      <w:r w:rsidRPr="0073619E">
        <w:rPr>
          <w:rFonts w:asciiTheme="minorEastAsia" w:hAnsiTheme="minorEastAsia" w:cs="Times New Roman"/>
          <w:color w:val="000000" w:themeColor="text1"/>
          <w:szCs w:val="21"/>
        </w:rPr>
        <w:t>规模</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w:t>
      </w:r>
      <w:r w:rsidRPr="0073619E">
        <w:rPr>
          <w:rFonts w:asciiTheme="minorEastAsia" w:hAnsiTheme="minorEastAsia" w:cs="Times New Roman"/>
          <w:color w:val="000000" w:themeColor="text1"/>
          <w:szCs w:val="21"/>
        </w:rPr>
        <w:t>建设进度</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w:t>
      </w:r>
      <w:r w:rsidRPr="0073619E">
        <w:rPr>
          <w:rFonts w:asciiTheme="minorEastAsia" w:hAnsiTheme="minorEastAsia" w:cs="Times New Roman"/>
          <w:color w:val="000000" w:themeColor="text1"/>
          <w:szCs w:val="21"/>
        </w:rPr>
        <w:t>下步怎么建</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w:t>
      </w:r>
      <w:r w:rsidRPr="0073619E">
        <w:rPr>
          <w:rFonts w:asciiTheme="minorEastAsia" w:hAnsiTheme="minorEastAsia" w:cs="Times New Roman"/>
          <w:b/>
          <w:color w:val="000000" w:themeColor="text1"/>
          <w:szCs w:val="21"/>
        </w:rPr>
        <w:t>校外实训基地</w:t>
      </w:r>
      <w:r w:rsidRPr="0073619E">
        <w:rPr>
          <w:rFonts w:asciiTheme="minorEastAsia" w:hAnsiTheme="minorEastAsia" w:cs="Times New Roman" w:hint="eastAsia"/>
          <w:b/>
          <w:color w:val="000000" w:themeColor="text1"/>
          <w:szCs w:val="21"/>
        </w:rPr>
        <w:t>的</w:t>
      </w:r>
      <w:r w:rsidRPr="0073619E">
        <w:rPr>
          <w:rFonts w:asciiTheme="minorEastAsia" w:hAnsiTheme="minorEastAsia" w:cs="Times New Roman"/>
          <w:b/>
          <w:color w:val="000000" w:themeColor="text1"/>
          <w:szCs w:val="21"/>
        </w:rPr>
        <w:t>作用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w:t>
      </w:r>
      <w:r w:rsidRPr="0073619E">
        <w:rPr>
          <w:rFonts w:asciiTheme="minorEastAsia" w:hAnsiTheme="minorEastAsia" w:cs="Times New Roman"/>
          <w:color w:val="000000" w:themeColor="text1"/>
          <w:szCs w:val="21"/>
        </w:rPr>
        <w:t>基地已经发挥的作用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2．基地应该发挥的作用</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w:t>
      </w:r>
      <w:r w:rsidRPr="0073619E">
        <w:rPr>
          <w:rFonts w:asciiTheme="minorEastAsia" w:hAnsiTheme="minorEastAsia" w:cs="Times New Roman"/>
          <w:b/>
          <w:color w:val="000000" w:themeColor="text1"/>
          <w:szCs w:val="21"/>
        </w:rPr>
        <w:t>校外实训基地</w:t>
      </w:r>
      <w:r w:rsidRPr="0073619E">
        <w:rPr>
          <w:rFonts w:asciiTheme="minorEastAsia" w:hAnsiTheme="minorEastAsia" w:cs="Times New Roman" w:hint="eastAsia"/>
          <w:b/>
          <w:color w:val="000000" w:themeColor="text1"/>
          <w:szCs w:val="21"/>
        </w:rPr>
        <w:t>的</w:t>
      </w:r>
      <w:r w:rsidRPr="0073619E">
        <w:rPr>
          <w:rFonts w:asciiTheme="minorEastAsia" w:hAnsiTheme="minorEastAsia" w:cs="Times New Roman"/>
          <w:b/>
          <w:color w:val="000000" w:themeColor="text1"/>
          <w:szCs w:val="21"/>
        </w:rPr>
        <w:t>管理</w:t>
      </w:r>
      <w:r w:rsidRPr="0073619E">
        <w:rPr>
          <w:rFonts w:asciiTheme="minorEastAsia" w:hAnsiTheme="minorEastAsia" w:cs="Times New Roman" w:hint="eastAsia"/>
          <w:b/>
          <w:color w:val="000000" w:themeColor="text1"/>
          <w:szCs w:val="21"/>
        </w:rPr>
        <w:t>办法</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六、教学方法与手段改革</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将教学方法与教学手段改革，应坚持与课程体系改革有机结合，建立以培养学生职业能力为中心的教学体系，真正转变以课堂、教材为中心的传统教学模式。开展教学方法和手段改革的关键是要更新教学思想，教学内容突出基础理论知识的应用和实践能力的培养，基础理论教学以应用为目的，以确保知识含量为度，以讲清概念、强化应用为教学重点；专业课教学强调针对性和实用性，培养学生的动手能力和操作技能。倡导“教为主导，学为主体”的观念，充分发挥“学”的主体作用和“教”的主导作用。</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（一）对常规教学手段的改革思路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教学手段是指教师用以运载知识、传递教学信息的物质媒体或物质条件，是教师进行教学活动所必不可少的辅助用具。教学手段大体上可分为常规教学手段和现代化教学手段。</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常规教学手段主要指目前学校经常使用的直观教具，包括图表、板书、挂图、实物、标本和模型等。</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现代化教学手段指幻灯机、投影机、电影机、录音机、录像机、多媒体课件、网络课程等。</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1．理论课程教学手段改革思路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2．实训课程教学手段改革思路</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（二）对常规教学方法的改革思路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教学方法</w:t>
      </w:r>
      <w:r w:rsidRPr="0073619E">
        <w:rPr>
          <w:rFonts w:asciiTheme="minorEastAsia" w:hAnsiTheme="minorEastAsia" w:cs="Times New Roman" w:hint="eastAsia"/>
          <w:color w:val="000000" w:themeColor="text1"/>
          <w:szCs w:val="21"/>
        </w:rPr>
        <w:t>的内涵</w:t>
      </w:r>
      <w:r w:rsidRPr="0073619E">
        <w:rPr>
          <w:rFonts w:asciiTheme="minorEastAsia" w:hAnsiTheme="minorEastAsia" w:cs="Times New Roman"/>
          <w:color w:val="000000" w:themeColor="text1"/>
          <w:szCs w:val="21"/>
        </w:rPr>
        <w:t>，是教学过程中教师与学生为实现教学目的和教学任务要求，在教学活动中所采取的行为方式的总称。</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教学方法包括教师教的方法（</w:t>
      </w:r>
      <w:hyperlink r:id="rId14" w:tgtFrame="_blank" w:history="1">
        <w:r w:rsidRPr="0073619E">
          <w:rPr>
            <w:rFonts w:asciiTheme="minorEastAsia" w:hAnsiTheme="minorEastAsia" w:cs="Times New Roman"/>
            <w:color w:val="000000" w:themeColor="text1"/>
            <w:szCs w:val="21"/>
          </w:rPr>
          <w:t>教授法</w:t>
        </w:r>
      </w:hyperlink>
      <w:r w:rsidRPr="0073619E">
        <w:rPr>
          <w:rFonts w:asciiTheme="minorEastAsia" w:hAnsiTheme="minorEastAsia" w:cs="Times New Roman"/>
          <w:color w:val="000000" w:themeColor="text1"/>
          <w:szCs w:val="21"/>
        </w:rPr>
        <w:t>）和学生学的方法（</w:t>
      </w:r>
      <w:hyperlink r:id="rId15" w:tgtFrame="_blank" w:history="1">
        <w:r w:rsidRPr="0073619E">
          <w:rPr>
            <w:rFonts w:asciiTheme="minorEastAsia" w:hAnsiTheme="minorEastAsia" w:cs="Times New Roman"/>
            <w:color w:val="000000" w:themeColor="text1"/>
            <w:szCs w:val="21"/>
          </w:rPr>
          <w:t>学习方法</w:t>
        </w:r>
      </w:hyperlink>
      <w:r w:rsidRPr="0073619E">
        <w:rPr>
          <w:rFonts w:asciiTheme="minorEastAsia" w:hAnsiTheme="minorEastAsia" w:cs="Times New Roman"/>
          <w:color w:val="000000" w:themeColor="text1"/>
          <w:szCs w:val="21"/>
        </w:rPr>
        <w:t>）两大方面，是教授方法与学习方法的统一。教授法必须依据学习法，否则便会因缺乏针对性和可行性而不能有效地达到预期的目的。但由于教师在</w:t>
      </w:r>
      <w:hyperlink r:id="rId16" w:tgtFrame="_blank" w:history="1">
        <w:r w:rsidRPr="0073619E">
          <w:rPr>
            <w:rFonts w:asciiTheme="minorEastAsia" w:hAnsiTheme="minorEastAsia" w:cs="Times New Roman"/>
            <w:color w:val="000000" w:themeColor="text1"/>
            <w:szCs w:val="21"/>
          </w:rPr>
          <w:t>教学过程</w:t>
        </w:r>
      </w:hyperlink>
      <w:r w:rsidRPr="0073619E">
        <w:rPr>
          <w:rFonts w:asciiTheme="minorEastAsia" w:hAnsiTheme="minorEastAsia" w:cs="Times New Roman"/>
          <w:color w:val="000000" w:themeColor="text1"/>
          <w:szCs w:val="21"/>
        </w:rPr>
        <w:t>中处于主导地位，所以在教法与学法中，教法处于主导地位。</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1．理论课程教学方法改革思路</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2．实训课程教学方法改革思路</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w:t>
      </w:r>
      <w:r w:rsidRPr="0073619E">
        <w:rPr>
          <w:rFonts w:asciiTheme="minorEastAsia" w:hAnsiTheme="minorEastAsia" w:cs="Times New Roman"/>
          <w:b/>
          <w:color w:val="000000" w:themeColor="text1"/>
          <w:szCs w:val="21"/>
        </w:rPr>
        <w:t>推进现代化教学手段和方法改革</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w:t>
      </w:r>
      <w:r w:rsidRPr="0073619E">
        <w:rPr>
          <w:rFonts w:asciiTheme="minorEastAsia" w:hAnsiTheme="minorEastAsia" w:cs="Times New Roman"/>
          <w:color w:val="000000" w:themeColor="text1"/>
          <w:szCs w:val="21"/>
        </w:rPr>
        <w:t>开发虚拟流程、虚拟工艺、虚拟生产线等，提升实践教学和技能训练的效率和效果。</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w:t>
      </w:r>
      <w:r w:rsidRPr="0073619E">
        <w:rPr>
          <w:rFonts w:asciiTheme="minorEastAsia" w:hAnsiTheme="minorEastAsia" w:cs="Times New Roman"/>
          <w:color w:val="000000" w:themeColor="text1"/>
          <w:szCs w:val="21"/>
        </w:rPr>
        <w:t>搭建校企互动信息化教学平台，探索将企业的生产过程、工作流程等信息实时传送到学校课堂和企业兼职教师在生产现场远程开展专业教学的改革。</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七、“双证书”教学</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（一）参照国际、国内相关职业标准，实行“双证书”制度</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（二）要根据与专业相关的国际、国内职业标准，设计和开发课程</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（三）要将与专业相关的职业资格标准、考试内容融入到专业课程教学之中</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（四）使学生在毕业之前至少拿到一个与所学专业相关的职业资格证书</w:t>
      </w:r>
    </w:p>
    <w:p w:rsidR="00437A9F" w:rsidRPr="0073619E" w:rsidRDefault="00437A9F" w:rsidP="0073619E">
      <w:pPr>
        <w:spacing w:line="400" w:lineRule="exact"/>
        <w:ind w:firstLineChars="200" w:firstLine="422"/>
        <w:rPr>
          <w:rFonts w:asciiTheme="minorEastAsia" w:hAnsiTheme="minorEastAsia" w:cs="Times New Roman"/>
          <w:color w:val="000000" w:themeColor="text1"/>
          <w:szCs w:val="21"/>
        </w:rPr>
      </w:pPr>
      <w:r w:rsidRPr="0073619E">
        <w:rPr>
          <w:rFonts w:asciiTheme="minorEastAsia" w:hAnsiTheme="minorEastAsia" w:cs="Times New Roman" w:hint="eastAsia"/>
          <w:b/>
          <w:color w:val="000000" w:themeColor="text1"/>
          <w:szCs w:val="21"/>
        </w:rPr>
        <w:t>八、教学质量保障、评价体系建设</w:t>
      </w:r>
      <w:r w:rsidRPr="0073619E">
        <w:rPr>
          <w:rFonts w:asciiTheme="minorEastAsia" w:hAnsiTheme="minorEastAsia" w:cs="Times New Roman" w:hint="eastAsia"/>
          <w:color w:val="000000" w:themeColor="text1"/>
          <w:szCs w:val="21"/>
        </w:rPr>
        <w:t>（思路、规划）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强化教育教学管理，</w:t>
      </w:r>
      <w:r w:rsidRPr="0073619E">
        <w:rPr>
          <w:rFonts w:asciiTheme="minorEastAsia" w:hAnsiTheme="minorEastAsia" w:cs="Times New Roman"/>
          <w:color w:val="000000" w:themeColor="text1"/>
          <w:szCs w:val="21"/>
        </w:rPr>
        <w:t>完善人才培养质量保障</w:t>
      </w:r>
      <w:r w:rsidRPr="0073619E">
        <w:rPr>
          <w:rFonts w:asciiTheme="minorEastAsia" w:hAnsiTheme="minorEastAsia" w:cs="Times New Roman" w:hint="eastAsia"/>
          <w:color w:val="000000" w:themeColor="text1"/>
          <w:szCs w:val="21"/>
        </w:rPr>
        <w:t>和评价</w:t>
      </w:r>
      <w:r w:rsidRPr="0073619E">
        <w:rPr>
          <w:rFonts w:asciiTheme="minorEastAsia" w:hAnsiTheme="minorEastAsia" w:cs="Times New Roman"/>
          <w:color w:val="000000" w:themeColor="text1"/>
          <w:szCs w:val="21"/>
        </w:rPr>
        <w:t>体系</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建立和完善学校、行业、企业、研究机构和其他社会组织共同参与的质量评价机制</w:t>
      </w:r>
      <w:r w:rsidRPr="0073619E">
        <w:rPr>
          <w:rFonts w:asciiTheme="minorEastAsia" w:hAnsiTheme="minorEastAsia" w:cs="Times New Roman" w:hint="eastAsia"/>
          <w:color w:val="000000" w:themeColor="text1"/>
          <w:szCs w:val="21"/>
        </w:rPr>
        <w:t>；改革教学质量评价标准，</w:t>
      </w:r>
      <w:r w:rsidRPr="0073619E">
        <w:rPr>
          <w:rFonts w:asciiTheme="minorEastAsia" w:hAnsiTheme="minorEastAsia" w:cs="Times New Roman"/>
          <w:color w:val="000000" w:themeColor="text1"/>
          <w:szCs w:val="21"/>
        </w:rPr>
        <w:t>将毕业生就业率、就业质量、企业满意度、创业成效等作为衡量人才培养质量的重要指标</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学校要建立人才培养质量年度报告发布制度，不断完善人才培养质量监测体系</w:t>
      </w: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从本专业出发，提出强化系（部）二级教学质量保障、评价体系建设的思路和规划。</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九、职场行为手册</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针对毕业生入职后岗位工作中可能面临的各种考验和实际问题，提出有针对性的应对措施和建议。</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（可向相关行业、企业咨询）</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附件5：××××专业职场行为手册</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十、社会服务能力建设</w:t>
      </w:r>
      <w:r w:rsidRPr="0073619E">
        <w:rPr>
          <w:rFonts w:asciiTheme="minorEastAsia" w:hAnsiTheme="minorEastAsia" w:cs="Times New Roman" w:hint="eastAsia"/>
          <w:color w:val="000000" w:themeColor="text1"/>
          <w:szCs w:val="21"/>
        </w:rPr>
        <w:t>（思路、规划）（各专业要结合本专业实际来规划）</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bCs/>
          <w:color w:val="000000" w:themeColor="text1"/>
          <w:szCs w:val="21"/>
        </w:rPr>
        <w:t>增强服务能力，满足社会多样化发展需要</w:t>
      </w:r>
      <w:r w:rsidRPr="0073619E">
        <w:rPr>
          <w:rFonts w:asciiTheme="minorEastAsia" w:hAnsiTheme="minorEastAsia" w:cs="Times New Roman" w:hint="eastAsia"/>
          <w:bCs/>
          <w:color w:val="000000" w:themeColor="text1"/>
          <w:szCs w:val="21"/>
        </w:rPr>
        <w:t>。</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（一）学校要搭建产学研结合的技术推广服务平台</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面向企业开展技术服务，推进科技成果转化；面向</w:t>
      </w:r>
      <w:r w:rsidRPr="0073619E">
        <w:rPr>
          <w:rFonts w:asciiTheme="minorEastAsia" w:hAnsiTheme="minorEastAsia" w:cs="Times New Roman" w:hint="eastAsia"/>
          <w:color w:val="000000" w:themeColor="text1"/>
          <w:szCs w:val="21"/>
        </w:rPr>
        <w:t>现代服务行业</w:t>
      </w:r>
      <w:r w:rsidRPr="0073619E">
        <w:rPr>
          <w:rFonts w:asciiTheme="minorEastAsia" w:hAnsiTheme="minorEastAsia" w:cs="Times New Roman"/>
          <w:color w:val="000000" w:themeColor="text1"/>
          <w:szCs w:val="21"/>
        </w:rPr>
        <w:t>，提供技术推广、</w:t>
      </w:r>
      <w:r w:rsidRPr="0073619E">
        <w:rPr>
          <w:rFonts w:asciiTheme="minorEastAsia" w:hAnsiTheme="minorEastAsia" w:cs="Times New Roman" w:hint="eastAsia"/>
          <w:color w:val="000000" w:themeColor="text1"/>
          <w:szCs w:val="21"/>
        </w:rPr>
        <w:t>经</w:t>
      </w:r>
      <w:r w:rsidRPr="0073619E">
        <w:rPr>
          <w:rFonts w:asciiTheme="minorEastAsia" w:hAnsiTheme="minorEastAsia" w:cs="Times New Roman" w:hint="eastAsia"/>
          <w:color w:val="000000" w:themeColor="text1"/>
          <w:szCs w:val="21"/>
        </w:rPr>
        <w:lastRenderedPageBreak/>
        <w:t>营管理、教育培训</w:t>
      </w:r>
      <w:r w:rsidRPr="0073619E">
        <w:rPr>
          <w:rFonts w:asciiTheme="minorEastAsia" w:hAnsiTheme="minorEastAsia" w:cs="Times New Roman"/>
          <w:color w:val="000000" w:themeColor="text1"/>
          <w:szCs w:val="21"/>
        </w:rPr>
        <w:t>等服务。建立专业教师密切联系企业的制度，引导和激励教师主动为企业和社会服务。</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（二）</w:t>
      </w:r>
      <w:r w:rsidRPr="0073619E">
        <w:rPr>
          <w:rFonts w:asciiTheme="minorEastAsia" w:hAnsiTheme="minorEastAsia" w:cs="Times New Roman"/>
          <w:b/>
          <w:color w:val="000000" w:themeColor="text1"/>
          <w:szCs w:val="21"/>
        </w:rPr>
        <w:t>加强国际交流与合作，提高</w:t>
      </w:r>
      <w:r w:rsidRPr="0073619E">
        <w:rPr>
          <w:rFonts w:asciiTheme="minorEastAsia" w:hAnsiTheme="minorEastAsia" w:cs="Times New Roman" w:hint="eastAsia"/>
          <w:b/>
          <w:color w:val="000000" w:themeColor="text1"/>
          <w:szCs w:val="21"/>
        </w:rPr>
        <w:t>专业和学院</w:t>
      </w:r>
      <w:r w:rsidRPr="0073619E">
        <w:rPr>
          <w:rFonts w:asciiTheme="minorEastAsia" w:hAnsiTheme="minorEastAsia" w:cs="Times New Roman"/>
          <w:b/>
          <w:color w:val="000000" w:themeColor="text1"/>
          <w:szCs w:val="21"/>
        </w:rPr>
        <w:t>的国际</w:t>
      </w:r>
      <w:r w:rsidRPr="0073619E">
        <w:rPr>
          <w:rFonts w:asciiTheme="minorEastAsia" w:hAnsiTheme="minorEastAsia" w:cs="Times New Roman" w:hint="eastAsia"/>
          <w:b/>
          <w:color w:val="000000" w:themeColor="text1"/>
          <w:szCs w:val="21"/>
        </w:rPr>
        <w:t>知名度</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要服务国家“走出去”战略，开展技术培训，满足企业发展需要和高技能劳务输出需要；积极开展中外合作办学，引进优质教育资源，提升办学水平。</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（三）</w:t>
      </w:r>
      <w:r w:rsidRPr="0073619E">
        <w:rPr>
          <w:rFonts w:asciiTheme="minorEastAsia" w:hAnsiTheme="minorEastAsia" w:cs="Times New Roman"/>
          <w:b/>
          <w:color w:val="000000" w:themeColor="text1"/>
          <w:szCs w:val="21"/>
        </w:rPr>
        <w:t>开放教育资源</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开展高技能和新技术培训，普及科学文化知识，参与社区教育，在构建国家终身教育体系和建设学习型社会中发挥积极作用。</w:t>
      </w:r>
    </w:p>
    <w:p w:rsidR="00437A9F" w:rsidRPr="0073619E" w:rsidRDefault="00437A9F" w:rsidP="0073619E">
      <w:pPr>
        <w:spacing w:line="400" w:lineRule="exact"/>
        <w:ind w:firstLineChars="200" w:firstLine="422"/>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第六部分 附件及附表</w:t>
      </w:r>
    </w:p>
    <w:p w:rsidR="00437A9F" w:rsidRPr="0073619E" w:rsidRDefault="00437A9F" w:rsidP="0073619E">
      <w:pPr>
        <w:spacing w:line="400" w:lineRule="exact"/>
        <w:ind w:firstLineChars="200" w:firstLine="422"/>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附件</w:t>
      </w:r>
      <w:r w:rsidR="00252F90">
        <w:rPr>
          <w:rFonts w:asciiTheme="minorEastAsia" w:hAnsiTheme="minorEastAsia" w:cs="Times New Roman" w:hint="eastAsia"/>
          <w:b/>
          <w:color w:val="000000" w:themeColor="text1"/>
          <w:szCs w:val="21"/>
        </w:rPr>
        <w:t>：</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1．××专业面向的职业技术领域发展现状与趋势的调研报告和论证报告</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2．关于××专业社会人才需求的市场调研报告和论证报告</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3．××××专业人才规格手册</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4．××××专业课程标准</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5．××××专业职场行为手册</w:t>
      </w:r>
    </w:p>
    <w:p w:rsidR="00437A9F" w:rsidRPr="0073619E" w:rsidRDefault="00437A9F" w:rsidP="0073619E">
      <w:pPr>
        <w:spacing w:line="400" w:lineRule="exact"/>
        <w:ind w:firstLineChars="200" w:firstLine="422"/>
        <w:rPr>
          <w:rFonts w:asciiTheme="minorEastAsia" w:hAnsiTheme="minorEastAsia" w:cs="Times New Roman"/>
          <w:color w:val="000000" w:themeColor="text1"/>
          <w:szCs w:val="21"/>
        </w:rPr>
      </w:pPr>
      <w:r w:rsidRPr="0073619E">
        <w:rPr>
          <w:rFonts w:asciiTheme="minorEastAsia" w:hAnsiTheme="minorEastAsia" w:cs="Times New Roman" w:hint="eastAsia"/>
          <w:b/>
          <w:color w:val="000000" w:themeColor="text1"/>
          <w:szCs w:val="21"/>
        </w:rPr>
        <w:t>附表</w:t>
      </w:r>
      <w:r w:rsidR="00252F90">
        <w:rPr>
          <w:rFonts w:asciiTheme="minorEastAsia" w:hAnsiTheme="minorEastAsia" w:cs="Times New Roman" w:hint="eastAsia"/>
          <w:b/>
          <w:color w:val="000000" w:themeColor="text1"/>
          <w:szCs w:val="21"/>
        </w:rPr>
        <w:t>：</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1．专业教学活动计划表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w:t>
      </w:r>
      <w:r w:rsidRPr="0073619E">
        <w:rPr>
          <w:rFonts w:asciiTheme="minorEastAsia" w:hAnsiTheme="minorEastAsia" w:cs="Times New Roman"/>
          <w:color w:val="000000" w:themeColor="text1"/>
          <w:szCs w:val="21"/>
        </w:rPr>
        <w:t>各类课程学时学分分配表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w:t>
      </w:r>
      <w:r w:rsidRPr="0073619E">
        <w:rPr>
          <w:rFonts w:asciiTheme="minorEastAsia" w:hAnsiTheme="minorEastAsia" w:cs="Times New Roman"/>
          <w:color w:val="000000" w:themeColor="text1"/>
          <w:szCs w:val="21"/>
        </w:rPr>
        <w:t>实践教学计划表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4．专业教学计划与教学进程表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5．素质教育活动学分分配表</w:t>
      </w: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p>
    <w:p w:rsidR="00437A9F" w:rsidRPr="0073619E" w:rsidRDefault="00437A9F" w:rsidP="0073619E">
      <w:pPr>
        <w:spacing w:line="400" w:lineRule="exact"/>
        <w:ind w:firstLineChars="200" w:firstLine="420"/>
        <w:rPr>
          <w:rFonts w:asciiTheme="minorEastAsia" w:hAnsiTheme="minorEastAsia" w:cs="Times New Roman"/>
          <w:color w:val="000000" w:themeColor="text1"/>
          <w:szCs w:val="21"/>
        </w:rPr>
      </w:pPr>
    </w:p>
    <w:p w:rsidR="00A84320" w:rsidRPr="0073619E" w:rsidRDefault="00A84320" w:rsidP="0073619E">
      <w:pPr>
        <w:spacing w:line="400" w:lineRule="exact"/>
        <w:ind w:firstLineChars="200" w:firstLine="420"/>
        <w:rPr>
          <w:rFonts w:asciiTheme="minorEastAsia" w:hAnsiTheme="minorEastAsia" w:cs="Times New Roman"/>
          <w:color w:val="000000" w:themeColor="text1"/>
          <w:szCs w:val="21"/>
        </w:rPr>
      </w:pPr>
    </w:p>
    <w:p w:rsidR="00A84320" w:rsidRPr="0073619E" w:rsidRDefault="00A84320" w:rsidP="0073619E">
      <w:pPr>
        <w:spacing w:line="400" w:lineRule="exact"/>
        <w:ind w:firstLineChars="200" w:firstLine="420"/>
        <w:rPr>
          <w:rFonts w:asciiTheme="minorEastAsia" w:hAnsiTheme="minorEastAsia" w:cs="Times New Roman"/>
          <w:color w:val="000000" w:themeColor="text1"/>
          <w:szCs w:val="21"/>
        </w:rPr>
      </w:pPr>
    </w:p>
    <w:p w:rsidR="00A84320" w:rsidRPr="0073619E" w:rsidRDefault="00A84320" w:rsidP="0073619E">
      <w:pPr>
        <w:spacing w:line="400" w:lineRule="exact"/>
        <w:ind w:firstLineChars="200" w:firstLine="420"/>
        <w:rPr>
          <w:rFonts w:asciiTheme="minorEastAsia" w:hAnsiTheme="minorEastAsia" w:cs="Times New Roman"/>
          <w:color w:val="000000" w:themeColor="text1"/>
          <w:szCs w:val="21"/>
        </w:rPr>
      </w:pPr>
    </w:p>
    <w:p w:rsidR="00A84320" w:rsidRPr="0073619E" w:rsidRDefault="00A84320" w:rsidP="0073619E">
      <w:pPr>
        <w:spacing w:line="400" w:lineRule="exact"/>
        <w:ind w:firstLineChars="200" w:firstLine="420"/>
        <w:rPr>
          <w:rFonts w:asciiTheme="minorEastAsia" w:hAnsiTheme="minorEastAsia" w:cs="Times New Roman"/>
          <w:color w:val="000000" w:themeColor="text1"/>
          <w:szCs w:val="21"/>
        </w:rPr>
      </w:pPr>
    </w:p>
    <w:p w:rsidR="00A84320" w:rsidRPr="0073619E" w:rsidRDefault="00A84320" w:rsidP="0073619E">
      <w:pPr>
        <w:spacing w:line="400" w:lineRule="exact"/>
        <w:ind w:firstLineChars="200" w:firstLine="420"/>
        <w:rPr>
          <w:rFonts w:asciiTheme="minorEastAsia" w:hAnsiTheme="minorEastAsia" w:cs="Times New Roman"/>
          <w:color w:val="000000" w:themeColor="text1"/>
          <w:szCs w:val="21"/>
        </w:rPr>
      </w:pPr>
    </w:p>
    <w:p w:rsidR="00A84320" w:rsidRPr="0073619E" w:rsidRDefault="00A84320" w:rsidP="0073619E">
      <w:pPr>
        <w:spacing w:line="400" w:lineRule="exact"/>
        <w:ind w:firstLineChars="200" w:firstLine="420"/>
        <w:rPr>
          <w:rFonts w:asciiTheme="minorEastAsia" w:hAnsiTheme="minorEastAsia" w:cs="Times New Roman"/>
          <w:color w:val="000000" w:themeColor="text1"/>
          <w:szCs w:val="21"/>
        </w:rPr>
      </w:pPr>
    </w:p>
    <w:p w:rsidR="00A84320" w:rsidRPr="0073619E" w:rsidRDefault="00A84320" w:rsidP="0073619E">
      <w:pPr>
        <w:spacing w:line="400" w:lineRule="exact"/>
        <w:ind w:firstLineChars="200" w:firstLine="420"/>
        <w:rPr>
          <w:rFonts w:asciiTheme="minorEastAsia" w:hAnsiTheme="minorEastAsia" w:cs="Times New Roman"/>
          <w:color w:val="000000" w:themeColor="text1"/>
          <w:szCs w:val="21"/>
        </w:rPr>
      </w:pPr>
    </w:p>
    <w:p w:rsidR="00A84320" w:rsidRPr="0073619E" w:rsidRDefault="00A84320" w:rsidP="0073619E">
      <w:pPr>
        <w:spacing w:line="400" w:lineRule="exact"/>
        <w:ind w:firstLineChars="200" w:firstLine="420"/>
        <w:rPr>
          <w:rFonts w:asciiTheme="minorEastAsia" w:hAnsiTheme="minorEastAsia" w:cs="Times New Roman"/>
          <w:color w:val="000000" w:themeColor="text1"/>
          <w:szCs w:val="21"/>
        </w:rPr>
      </w:pPr>
    </w:p>
    <w:p w:rsidR="00437A9F" w:rsidRPr="0073619E" w:rsidRDefault="00437A9F" w:rsidP="0073619E">
      <w:pPr>
        <w:spacing w:beforeLines="50" w:before="156" w:afterLines="50" w:after="156" w:line="400" w:lineRule="exact"/>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lastRenderedPageBreak/>
        <w:t>附表1           ××××专业教学活动计划表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896"/>
        <w:gridCol w:w="1834"/>
        <w:gridCol w:w="826"/>
        <w:gridCol w:w="1749"/>
        <w:gridCol w:w="812"/>
        <w:gridCol w:w="1590"/>
        <w:gridCol w:w="6"/>
        <w:gridCol w:w="691"/>
      </w:tblGrid>
      <w:tr w:rsidR="00437A9F" w:rsidRPr="0073619E" w:rsidTr="00473D41">
        <w:trPr>
          <w:trHeight w:val="435"/>
          <w:jc w:val="center"/>
        </w:trPr>
        <w:tc>
          <w:tcPr>
            <w:tcW w:w="401" w:type="dxa"/>
            <w:vMerge w:val="restart"/>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学期</w:t>
            </w:r>
          </w:p>
        </w:tc>
        <w:tc>
          <w:tcPr>
            <w:tcW w:w="896" w:type="dxa"/>
            <w:vMerge w:val="restart"/>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教学周</w:t>
            </w:r>
          </w:p>
        </w:tc>
        <w:tc>
          <w:tcPr>
            <w:tcW w:w="2660" w:type="dxa"/>
            <w:gridSpan w:val="2"/>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第一学年</w:t>
            </w:r>
          </w:p>
        </w:tc>
        <w:tc>
          <w:tcPr>
            <w:tcW w:w="2561" w:type="dxa"/>
            <w:gridSpan w:val="2"/>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第二学年</w:t>
            </w:r>
          </w:p>
        </w:tc>
        <w:tc>
          <w:tcPr>
            <w:tcW w:w="2287" w:type="dxa"/>
            <w:gridSpan w:val="3"/>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第三学年</w:t>
            </w:r>
          </w:p>
        </w:tc>
      </w:tr>
      <w:tr w:rsidR="00437A9F" w:rsidRPr="0073619E" w:rsidTr="00473D41">
        <w:trPr>
          <w:trHeight w:val="435"/>
          <w:jc w:val="center"/>
        </w:trPr>
        <w:tc>
          <w:tcPr>
            <w:tcW w:w="401" w:type="dxa"/>
            <w:vMerge/>
            <w:tcBorders>
              <w:tl2br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896" w:type="dxa"/>
            <w:vMerge/>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p>
        </w:tc>
        <w:tc>
          <w:tcPr>
            <w:tcW w:w="1834"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内</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容</w:t>
            </w:r>
          </w:p>
        </w:tc>
        <w:tc>
          <w:tcPr>
            <w:tcW w:w="826"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时间</w:t>
            </w:r>
          </w:p>
        </w:tc>
        <w:tc>
          <w:tcPr>
            <w:tcW w:w="1749"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内</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容</w:t>
            </w:r>
          </w:p>
        </w:tc>
        <w:tc>
          <w:tcPr>
            <w:tcW w:w="812"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时间</w:t>
            </w:r>
          </w:p>
        </w:tc>
        <w:tc>
          <w:tcPr>
            <w:tcW w:w="1590"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内</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容</w:t>
            </w:r>
          </w:p>
        </w:tc>
        <w:tc>
          <w:tcPr>
            <w:tcW w:w="697" w:type="dxa"/>
            <w:gridSpan w:val="2"/>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时间</w:t>
            </w:r>
          </w:p>
        </w:tc>
      </w:tr>
      <w:tr w:rsidR="00437A9F" w:rsidRPr="0073619E" w:rsidTr="00473D41">
        <w:trPr>
          <w:trHeight w:val="302"/>
          <w:jc w:val="center"/>
        </w:trPr>
        <w:tc>
          <w:tcPr>
            <w:tcW w:w="401" w:type="dxa"/>
            <w:vMerge w:val="restart"/>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第一学期</w:t>
            </w:r>
          </w:p>
        </w:tc>
        <w:tc>
          <w:tcPr>
            <w:tcW w:w="896" w:type="dxa"/>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w:t>
            </w:r>
          </w:p>
        </w:tc>
        <w:tc>
          <w:tcPr>
            <w:tcW w:w="1834" w:type="dxa"/>
            <w:vMerge w:val="restart"/>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restart"/>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restart"/>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基本教学</w:t>
            </w:r>
          </w:p>
        </w:tc>
        <w:tc>
          <w:tcPr>
            <w:tcW w:w="812" w:type="dxa"/>
            <w:vMerge w:val="restart"/>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restart"/>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基本教学</w:t>
            </w:r>
          </w:p>
        </w:tc>
        <w:tc>
          <w:tcPr>
            <w:tcW w:w="697" w:type="dxa"/>
            <w:gridSpan w:val="2"/>
            <w:vMerge w:val="restart"/>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15周</w:t>
            </w:r>
          </w:p>
        </w:tc>
      </w:tr>
      <w:tr w:rsidR="00437A9F" w:rsidRPr="0073619E" w:rsidTr="00473D41">
        <w:trPr>
          <w:trHeight w:val="14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17"/>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w:t>
            </w:r>
          </w:p>
        </w:tc>
        <w:tc>
          <w:tcPr>
            <w:tcW w:w="1834" w:type="dxa"/>
            <w:vMerge w:val="restart"/>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入学教育、军训</w:t>
            </w:r>
          </w:p>
        </w:tc>
        <w:tc>
          <w:tcPr>
            <w:tcW w:w="826"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2周</w:t>
            </w: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64"/>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w:t>
            </w:r>
          </w:p>
        </w:tc>
        <w:tc>
          <w:tcPr>
            <w:tcW w:w="1834" w:type="dxa"/>
            <w:vMerge/>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76"/>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5</w:t>
            </w:r>
          </w:p>
        </w:tc>
        <w:tc>
          <w:tcPr>
            <w:tcW w:w="1834" w:type="dxa"/>
            <w:vMerge w:val="restart"/>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中秋</w:t>
            </w:r>
            <w:r w:rsidRPr="0073619E">
              <w:rPr>
                <w:rFonts w:asciiTheme="minorEastAsia" w:hAnsiTheme="minorEastAsia" w:cs="Times New Roman" w:hint="eastAsia"/>
                <w:color w:val="000000" w:themeColor="text1"/>
                <w:szCs w:val="21"/>
              </w:rPr>
              <w:t>节</w:t>
            </w:r>
            <w:r w:rsidRPr="0073619E">
              <w:rPr>
                <w:rFonts w:asciiTheme="minorEastAsia" w:hAnsiTheme="minorEastAsia" w:cs="Times New Roman"/>
                <w:color w:val="000000" w:themeColor="text1"/>
                <w:szCs w:val="21"/>
              </w:rPr>
              <w:t>、运动会</w:t>
            </w: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国庆节</w:t>
            </w:r>
          </w:p>
        </w:tc>
        <w:tc>
          <w:tcPr>
            <w:tcW w:w="826"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2周</w:t>
            </w:r>
          </w:p>
        </w:tc>
        <w:tc>
          <w:tcPr>
            <w:tcW w:w="1749" w:type="dxa"/>
            <w:vMerge w:val="restart"/>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中秋</w:t>
            </w:r>
            <w:r w:rsidRPr="0073619E">
              <w:rPr>
                <w:rFonts w:asciiTheme="minorEastAsia" w:hAnsiTheme="minorEastAsia" w:cs="Times New Roman" w:hint="eastAsia"/>
                <w:color w:val="000000" w:themeColor="text1"/>
                <w:szCs w:val="21"/>
              </w:rPr>
              <w:t>节</w:t>
            </w:r>
            <w:r w:rsidRPr="0073619E">
              <w:rPr>
                <w:rFonts w:asciiTheme="minorEastAsia" w:hAnsiTheme="minorEastAsia" w:cs="Times New Roman"/>
                <w:color w:val="000000" w:themeColor="text1"/>
                <w:szCs w:val="21"/>
              </w:rPr>
              <w:t>、运动会</w:t>
            </w:r>
            <w:r w:rsidRPr="0073619E">
              <w:rPr>
                <w:rFonts w:asciiTheme="minorEastAsia" w:hAnsiTheme="minorEastAsia" w:cs="Times New Roman" w:hint="eastAsia"/>
                <w:color w:val="000000" w:themeColor="text1"/>
                <w:szCs w:val="21"/>
              </w:rPr>
              <w:t>、</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国庆节</w:t>
            </w:r>
          </w:p>
        </w:tc>
        <w:tc>
          <w:tcPr>
            <w:tcW w:w="812"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2周</w:t>
            </w: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44"/>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6</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98"/>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7</w:t>
            </w:r>
          </w:p>
        </w:tc>
        <w:tc>
          <w:tcPr>
            <w:tcW w:w="1834"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基本教学</w:t>
            </w:r>
          </w:p>
        </w:tc>
        <w:tc>
          <w:tcPr>
            <w:tcW w:w="826"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13周</w:t>
            </w:r>
          </w:p>
        </w:tc>
        <w:tc>
          <w:tcPr>
            <w:tcW w:w="1749"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基本教学</w:t>
            </w:r>
          </w:p>
        </w:tc>
        <w:tc>
          <w:tcPr>
            <w:tcW w:w="812"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11周</w:t>
            </w: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23"/>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8</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03"/>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9</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71"/>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4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11</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04"/>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12</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71"/>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13</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36"/>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14</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366"/>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15</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36"/>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16</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综合实训</w:t>
            </w:r>
          </w:p>
        </w:tc>
        <w:tc>
          <w:tcPr>
            <w:tcW w:w="697" w:type="dxa"/>
            <w:gridSpan w:val="2"/>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2周</w:t>
            </w:r>
          </w:p>
        </w:tc>
      </w:tr>
      <w:tr w:rsidR="00437A9F" w:rsidRPr="0073619E" w:rsidTr="00473D41">
        <w:trPr>
          <w:trHeight w:val="14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17</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9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18</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考试</w:t>
            </w: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59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实训</w:t>
            </w:r>
          </w:p>
        </w:tc>
        <w:tc>
          <w:tcPr>
            <w:tcW w:w="697"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r>
      <w:tr w:rsidR="00437A9F" w:rsidRPr="0073619E" w:rsidTr="00473D41">
        <w:trPr>
          <w:trHeight w:val="271"/>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19</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实训</w:t>
            </w: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59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毕业论文开题</w:t>
            </w:r>
          </w:p>
        </w:tc>
        <w:tc>
          <w:tcPr>
            <w:tcW w:w="697"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r>
      <w:tr w:rsidR="00437A9F" w:rsidRPr="0073619E" w:rsidTr="00473D41">
        <w:trPr>
          <w:trHeight w:val="298"/>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20</w:t>
            </w:r>
          </w:p>
        </w:tc>
        <w:tc>
          <w:tcPr>
            <w:tcW w:w="1834"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考试</w:t>
            </w: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培训</w:t>
            </w: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59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考试</w:t>
            </w:r>
          </w:p>
        </w:tc>
        <w:tc>
          <w:tcPr>
            <w:tcW w:w="697"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r>
      <w:tr w:rsidR="00437A9F" w:rsidRPr="0073619E" w:rsidTr="00473D41">
        <w:trPr>
          <w:trHeight w:val="29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21-26</w:t>
            </w:r>
          </w:p>
        </w:tc>
        <w:tc>
          <w:tcPr>
            <w:tcW w:w="1834"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寒假</w:t>
            </w: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6周</w:t>
            </w: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寒假</w:t>
            </w: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6周</w:t>
            </w:r>
          </w:p>
        </w:tc>
        <w:tc>
          <w:tcPr>
            <w:tcW w:w="159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寒假</w:t>
            </w:r>
          </w:p>
        </w:tc>
        <w:tc>
          <w:tcPr>
            <w:tcW w:w="697"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6周</w:t>
            </w:r>
          </w:p>
        </w:tc>
      </w:tr>
      <w:tr w:rsidR="00437A9F" w:rsidRPr="0073619E" w:rsidTr="00473D41">
        <w:trPr>
          <w:trHeight w:val="272"/>
          <w:jc w:val="center"/>
        </w:trPr>
        <w:tc>
          <w:tcPr>
            <w:tcW w:w="401"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第二学期</w:t>
            </w: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27</w:t>
            </w:r>
          </w:p>
        </w:tc>
        <w:tc>
          <w:tcPr>
            <w:tcW w:w="1834"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基本教学</w:t>
            </w:r>
          </w:p>
        </w:tc>
        <w:tc>
          <w:tcPr>
            <w:tcW w:w="826"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15周</w:t>
            </w:r>
          </w:p>
        </w:tc>
        <w:tc>
          <w:tcPr>
            <w:tcW w:w="1749"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基本教学</w:t>
            </w:r>
          </w:p>
        </w:tc>
        <w:tc>
          <w:tcPr>
            <w:tcW w:w="812"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15周</w:t>
            </w:r>
          </w:p>
        </w:tc>
        <w:tc>
          <w:tcPr>
            <w:tcW w:w="1590"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毕业实践</w:t>
            </w:r>
          </w:p>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顶岗实习</w:t>
            </w:r>
          </w:p>
        </w:tc>
        <w:tc>
          <w:tcPr>
            <w:tcW w:w="697" w:type="dxa"/>
            <w:gridSpan w:val="2"/>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14周</w:t>
            </w:r>
          </w:p>
        </w:tc>
      </w:tr>
      <w:tr w:rsidR="00437A9F" w:rsidRPr="0073619E" w:rsidTr="00473D41">
        <w:trPr>
          <w:trHeight w:val="135"/>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28</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90"/>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29</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58"/>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30</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9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31</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4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32</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03"/>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33</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71"/>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34</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0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35</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17"/>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36</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0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37</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76"/>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38</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94"/>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39</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45"/>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40</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17"/>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41</w:t>
            </w:r>
          </w:p>
        </w:tc>
        <w:tc>
          <w:tcPr>
            <w:tcW w:w="1834"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0"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毕业论文</w:t>
            </w:r>
          </w:p>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毕业设计</w:t>
            </w:r>
          </w:p>
        </w:tc>
        <w:tc>
          <w:tcPr>
            <w:tcW w:w="697" w:type="dxa"/>
            <w:gridSpan w:val="2"/>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2周</w:t>
            </w:r>
          </w:p>
        </w:tc>
      </w:tr>
      <w:tr w:rsidR="00437A9F" w:rsidRPr="0073619E" w:rsidTr="00473D41">
        <w:trPr>
          <w:trHeight w:val="70"/>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42</w:t>
            </w:r>
          </w:p>
        </w:tc>
        <w:tc>
          <w:tcPr>
            <w:tcW w:w="1834" w:type="dxa"/>
            <w:tcBorders>
              <w:bottom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机动</w:t>
            </w: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机动</w:t>
            </w: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59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7"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76"/>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43</w:t>
            </w:r>
          </w:p>
        </w:tc>
        <w:tc>
          <w:tcPr>
            <w:tcW w:w="1834" w:type="dxa"/>
            <w:tcBorders>
              <w:top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考试</w:t>
            </w: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考试</w:t>
            </w: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596" w:type="dxa"/>
            <w:gridSpan w:val="2"/>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1"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33"/>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44</w:t>
            </w:r>
          </w:p>
        </w:tc>
        <w:tc>
          <w:tcPr>
            <w:tcW w:w="1834"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实训</w:t>
            </w: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实训</w:t>
            </w: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596"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136"/>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45</w:t>
            </w:r>
          </w:p>
        </w:tc>
        <w:tc>
          <w:tcPr>
            <w:tcW w:w="1834"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实训</w:t>
            </w: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749"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综合实训</w:t>
            </w:r>
          </w:p>
        </w:tc>
        <w:tc>
          <w:tcPr>
            <w:tcW w:w="812"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2周</w:t>
            </w:r>
          </w:p>
        </w:tc>
        <w:tc>
          <w:tcPr>
            <w:tcW w:w="1596"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299"/>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46</w:t>
            </w:r>
          </w:p>
        </w:tc>
        <w:tc>
          <w:tcPr>
            <w:tcW w:w="1834"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实训</w:t>
            </w: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1周</w:t>
            </w:r>
          </w:p>
        </w:tc>
        <w:tc>
          <w:tcPr>
            <w:tcW w:w="1749"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96"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610"/>
          <w:jc w:val="center"/>
        </w:trPr>
        <w:tc>
          <w:tcPr>
            <w:tcW w:w="40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9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47-52</w:t>
            </w:r>
          </w:p>
        </w:tc>
        <w:tc>
          <w:tcPr>
            <w:tcW w:w="1834"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暑</w:t>
            </w:r>
            <w:r w:rsidRPr="0073619E">
              <w:rPr>
                <w:rFonts w:asciiTheme="minorEastAsia" w:hAnsiTheme="minorEastAsia" w:cs="Times New Roman" w:hint="eastAsia"/>
                <w:color w:val="000000" w:themeColor="text1"/>
                <w:szCs w:val="21"/>
              </w:rPr>
              <w:t xml:space="preserve">  </w:t>
            </w:r>
            <w:r w:rsidRPr="0073619E">
              <w:rPr>
                <w:rFonts w:asciiTheme="minorEastAsia" w:hAnsiTheme="minorEastAsia" w:cs="Times New Roman"/>
                <w:color w:val="000000" w:themeColor="text1"/>
                <w:szCs w:val="21"/>
              </w:rPr>
              <w:t>期</w:t>
            </w:r>
          </w:p>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含工学结合2周</w:t>
            </w:r>
            <w:r w:rsidRPr="0073619E">
              <w:rPr>
                <w:rFonts w:asciiTheme="minorEastAsia" w:hAnsiTheme="minorEastAsia" w:cs="Times New Roman" w:hint="eastAsia"/>
                <w:color w:val="000000" w:themeColor="text1"/>
                <w:szCs w:val="21"/>
              </w:rPr>
              <w:t>)</w:t>
            </w: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6周</w:t>
            </w: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暑假</w:t>
            </w: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6周</w:t>
            </w:r>
          </w:p>
        </w:tc>
        <w:tc>
          <w:tcPr>
            <w:tcW w:w="1596" w:type="dxa"/>
            <w:gridSpan w:val="2"/>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302"/>
          <w:jc w:val="center"/>
        </w:trPr>
        <w:tc>
          <w:tcPr>
            <w:tcW w:w="1297"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合  计</w:t>
            </w:r>
          </w:p>
        </w:tc>
        <w:tc>
          <w:tcPr>
            <w:tcW w:w="1834"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26"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51周</w:t>
            </w:r>
          </w:p>
        </w:tc>
        <w:tc>
          <w:tcPr>
            <w:tcW w:w="174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81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52周</w:t>
            </w:r>
          </w:p>
        </w:tc>
        <w:tc>
          <w:tcPr>
            <w:tcW w:w="1596" w:type="dxa"/>
            <w:gridSpan w:val="2"/>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69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42周</w:t>
            </w:r>
          </w:p>
        </w:tc>
      </w:tr>
    </w:tbl>
    <w:p w:rsidR="00437A9F" w:rsidRDefault="00437A9F" w:rsidP="0073619E">
      <w:pPr>
        <w:spacing w:line="400" w:lineRule="exact"/>
        <w:jc w:val="center"/>
        <w:rPr>
          <w:rFonts w:asciiTheme="minorEastAsia" w:hAnsiTheme="minorEastAsia" w:cs="Times New Roman"/>
          <w:color w:val="000000" w:themeColor="text1"/>
          <w:szCs w:val="21"/>
        </w:rPr>
      </w:pPr>
    </w:p>
    <w:p w:rsidR="00252F90" w:rsidRPr="0073619E" w:rsidRDefault="00252F90" w:rsidP="0073619E">
      <w:pPr>
        <w:spacing w:line="400" w:lineRule="exact"/>
        <w:jc w:val="center"/>
        <w:rPr>
          <w:rFonts w:asciiTheme="minorEastAsia" w:hAnsiTheme="minorEastAsia" w:cs="Times New Roman"/>
          <w:color w:val="000000" w:themeColor="text1"/>
          <w:szCs w:val="21"/>
        </w:rPr>
      </w:pPr>
    </w:p>
    <w:p w:rsidR="00437A9F" w:rsidRPr="0073619E" w:rsidRDefault="00437A9F" w:rsidP="0073619E">
      <w:pPr>
        <w:spacing w:beforeLines="50" w:before="156" w:afterLines="50" w:after="156"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附表2</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各类课程学时学分分配表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1293"/>
        <w:gridCol w:w="1848"/>
        <w:gridCol w:w="1216"/>
        <w:gridCol w:w="958"/>
        <w:gridCol w:w="958"/>
        <w:gridCol w:w="958"/>
        <w:gridCol w:w="963"/>
      </w:tblGrid>
      <w:tr w:rsidR="00437A9F" w:rsidRPr="0073619E" w:rsidTr="00473D41">
        <w:trPr>
          <w:trHeight w:val="421"/>
          <w:jc w:val="center"/>
        </w:trPr>
        <w:tc>
          <w:tcPr>
            <w:tcW w:w="3770" w:type="dxa"/>
            <w:gridSpan w:val="3"/>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类    别</w:t>
            </w:r>
          </w:p>
        </w:tc>
        <w:tc>
          <w:tcPr>
            <w:tcW w:w="3132" w:type="dxa"/>
            <w:gridSpan w:val="3"/>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    时</w:t>
            </w:r>
          </w:p>
        </w:tc>
        <w:tc>
          <w:tcPr>
            <w:tcW w:w="1921" w:type="dxa"/>
            <w:gridSpan w:val="2"/>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    分</w:t>
            </w:r>
          </w:p>
        </w:tc>
      </w:tr>
      <w:tr w:rsidR="00437A9F" w:rsidRPr="0073619E" w:rsidTr="00473D41">
        <w:trPr>
          <w:trHeight w:val="735"/>
          <w:jc w:val="center"/>
        </w:trPr>
        <w:tc>
          <w:tcPr>
            <w:tcW w:w="3770" w:type="dxa"/>
            <w:gridSpan w:val="3"/>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1216"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总计</w:t>
            </w:r>
          </w:p>
        </w:tc>
        <w:tc>
          <w:tcPr>
            <w:tcW w:w="958"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实践</w:t>
            </w:r>
          </w:p>
        </w:tc>
        <w:tc>
          <w:tcPr>
            <w:tcW w:w="958"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实践</w:t>
            </w:r>
          </w:p>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比例</w:t>
            </w:r>
          </w:p>
        </w:tc>
        <w:tc>
          <w:tcPr>
            <w:tcW w:w="958"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学分</w:t>
            </w:r>
          </w:p>
        </w:tc>
        <w:tc>
          <w:tcPr>
            <w:tcW w:w="963"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比例</w:t>
            </w:r>
          </w:p>
        </w:tc>
      </w:tr>
      <w:tr w:rsidR="00437A9F" w:rsidRPr="0073619E" w:rsidTr="00473D41">
        <w:trPr>
          <w:trHeight w:val="465"/>
          <w:jc w:val="center"/>
        </w:trPr>
        <w:tc>
          <w:tcPr>
            <w:tcW w:w="629"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课</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堂</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教</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学</w:t>
            </w:r>
          </w:p>
        </w:tc>
        <w:tc>
          <w:tcPr>
            <w:tcW w:w="1293"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基本素质</w:t>
            </w: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必修</w:t>
            </w:r>
          </w:p>
        </w:tc>
        <w:tc>
          <w:tcPr>
            <w:tcW w:w="1216"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465"/>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293"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职业素质</w:t>
            </w: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必修</w:t>
            </w:r>
          </w:p>
        </w:tc>
        <w:tc>
          <w:tcPr>
            <w:tcW w:w="1216"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465"/>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293"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职业技能</w:t>
            </w: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必修</w:t>
            </w:r>
          </w:p>
        </w:tc>
        <w:tc>
          <w:tcPr>
            <w:tcW w:w="1216"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465"/>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293"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职业拓展</w:t>
            </w: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选修</w:t>
            </w:r>
          </w:p>
        </w:tc>
        <w:tc>
          <w:tcPr>
            <w:tcW w:w="1216"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465"/>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3141" w:type="dxa"/>
            <w:gridSpan w:val="2"/>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学时、学分小计</w:t>
            </w:r>
          </w:p>
        </w:tc>
        <w:tc>
          <w:tcPr>
            <w:tcW w:w="1216"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668"/>
          <w:jc w:val="center"/>
        </w:trPr>
        <w:tc>
          <w:tcPr>
            <w:tcW w:w="629"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集</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中</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实</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践</w:t>
            </w:r>
          </w:p>
        </w:tc>
        <w:tc>
          <w:tcPr>
            <w:tcW w:w="1293"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公共实践</w:t>
            </w: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入学教育、</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军训与国防教育</w:t>
            </w:r>
          </w:p>
        </w:tc>
        <w:tc>
          <w:tcPr>
            <w:tcW w:w="1216"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581"/>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293"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课程阶段与综合实训</w:t>
            </w: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技能专项训练</w:t>
            </w:r>
          </w:p>
        </w:tc>
        <w:tc>
          <w:tcPr>
            <w:tcW w:w="1216"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548"/>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293"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暑期工学结合</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专业实践</w:t>
            </w:r>
          </w:p>
        </w:tc>
        <w:tc>
          <w:tcPr>
            <w:tcW w:w="1216"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525"/>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293"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毕业实践</w:t>
            </w: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顶岗实习</w:t>
            </w:r>
          </w:p>
        </w:tc>
        <w:tc>
          <w:tcPr>
            <w:tcW w:w="1216"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595"/>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293"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848"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毕业论文（设计）</w:t>
            </w:r>
          </w:p>
        </w:tc>
        <w:tc>
          <w:tcPr>
            <w:tcW w:w="1216"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679"/>
          <w:jc w:val="center"/>
        </w:trPr>
        <w:tc>
          <w:tcPr>
            <w:tcW w:w="629" w:type="dxa"/>
            <w:vMerge/>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3141" w:type="dxa"/>
            <w:gridSpan w:val="2"/>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学时、学分小计</w:t>
            </w:r>
          </w:p>
        </w:tc>
        <w:tc>
          <w:tcPr>
            <w:tcW w:w="1216"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napToGri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r w:rsidR="00437A9F" w:rsidRPr="0073619E" w:rsidTr="00473D41">
        <w:trPr>
          <w:trHeight w:val="896"/>
          <w:jc w:val="center"/>
        </w:trPr>
        <w:tc>
          <w:tcPr>
            <w:tcW w:w="3770" w:type="dxa"/>
            <w:gridSpan w:val="3"/>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学时、学分合计</w:t>
            </w:r>
          </w:p>
        </w:tc>
        <w:tc>
          <w:tcPr>
            <w:tcW w:w="1216"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58"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c>
          <w:tcPr>
            <w:tcW w:w="963" w:type="dxa"/>
            <w:vAlign w:val="center"/>
          </w:tcPr>
          <w:p w:rsidR="00437A9F" w:rsidRPr="0073619E" w:rsidRDefault="00437A9F" w:rsidP="0073619E">
            <w:pPr>
              <w:adjustRightInd w:val="0"/>
              <w:spacing w:line="400" w:lineRule="exact"/>
              <w:jc w:val="center"/>
              <w:rPr>
                <w:rFonts w:asciiTheme="minorEastAsia" w:hAnsiTheme="minorEastAsia" w:cs="Times New Roman"/>
                <w:snapToGrid w:val="0"/>
                <w:color w:val="000000" w:themeColor="text1"/>
                <w:szCs w:val="21"/>
              </w:rPr>
            </w:pPr>
          </w:p>
        </w:tc>
      </w:tr>
    </w:tbl>
    <w:p w:rsidR="001E7946" w:rsidRPr="0073619E" w:rsidRDefault="001E7946" w:rsidP="0073619E">
      <w:pPr>
        <w:spacing w:line="400" w:lineRule="exact"/>
        <w:rPr>
          <w:rFonts w:asciiTheme="minorEastAsia" w:hAnsiTheme="minorEastAsia" w:cs="Times New Roman"/>
          <w:color w:val="000000" w:themeColor="text1"/>
          <w:szCs w:val="21"/>
        </w:rPr>
      </w:pPr>
    </w:p>
    <w:p w:rsidR="00437A9F" w:rsidRPr="0073619E" w:rsidRDefault="00437A9F" w:rsidP="0073619E">
      <w:pPr>
        <w:tabs>
          <w:tab w:val="left" w:pos="3780"/>
        </w:tabs>
        <w:spacing w:line="400" w:lineRule="exact"/>
        <w:jc w:val="center"/>
        <w:rPr>
          <w:rFonts w:asciiTheme="minorEastAsia" w:hAnsiTheme="minorEastAsia" w:cs="宋体"/>
          <w:b/>
          <w:bCs/>
          <w:color w:val="000000" w:themeColor="text1"/>
          <w:kern w:val="0"/>
          <w:szCs w:val="21"/>
        </w:rPr>
      </w:pPr>
    </w:p>
    <w:p w:rsidR="00437A9F" w:rsidRPr="0073619E" w:rsidRDefault="00437A9F" w:rsidP="00252F90">
      <w:pPr>
        <w:tabs>
          <w:tab w:val="left" w:pos="3780"/>
        </w:tabs>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bCs/>
          <w:color w:val="000000" w:themeColor="text1"/>
          <w:kern w:val="0"/>
          <w:szCs w:val="21"/>
        </w:rPr>
        <w:t>附表</w:t>
      </w:r>
      <w:r w:rsidRPr="0073619E">
        <w:rPr>
          <w:rFonts w:asciiTheme="minorEastAsia" w:hAnsiTheme="minorEastAsia" w:cs="Times New Roman" w:hint="eastAsia"/>
          <w:b/>
          <w:bCs/>
          <w:color w:val="000000" w:themeColor="text1"/>
          <w:kern w:val="0"/>
          <w:szCs w:val="21"/>
        </w:rPr>
        <w:t xml:space="preserve">3  </w:t>
      </w:r>
      <w:r w:rsidRPr="0073619E">
        <w:rPr>
          <w:rFonts w:asciiTheme="minorEastAsia" w:hAnsiTheme="minorEastAsia" w:cs="Times New Roman"/>
          <w:b/>
          <w:bCs/>
          <w:color w:val="000000" w:themeColor="text1"/>
          <w:kern w:val="0"/>
          <w:szCs w:val="21"/>
        </w:rPr>
        <w:t xml:space="preserve">                 实践教学计划表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102"/>
        <w:gridCol w:w="2322"/>
        <w:gridCol w:w="460"/>
        <w:gridCol w:w="461"/>
        <w:gridCol w:w="461"/>
        <w:gridCol w:w="461"/>
        <w:gridCol w:w="461"/>
        <w:gridCol w:w="461"/>
        <w:gridCol w:w="461"/>
        <w:gridCol w:w="461"/>
        <w:gridCol w:w="461"/>
        <w:gridCol w:w="461"/>
      </w:tblGrid>
      <w:tr w:rsidR="00437A9F" w:rsidRPr="0073619E" w:rsidTr="00473D41">
        <w:trPr>
          <w:trHeight w:val="526"/>
          <w:jc w:val="center"/>
        </w:trPr>
        <w:tc>
          <w:tcPr>
            <w:tcW w:w="765"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b/>
                <w:color w:val="000000" w:themeColor="text1"/>
                <w:szCs w:val="21"/>
              </w:rPr>
              <w:t>实践类别</w:t>
            </w:r>
          </w:p>
        </w:tc>
        <w:tc>
          <w:tcPr>
            <w:tcW w:w="1102"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b/>
                <w:color w:val="000000" w:themeColor="text1"/>
                <w:szCs w:val="21"/>
              </w:rPr>
              <w:t>课程代码</w:t>
            </w:r>
          </w:p>
        </w:tc>
        <w:tc>
          <w:tcPr>
            <w:tcW w:w="2322"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b/>
                <w:color w:val="000000" w:themeColor="text1"/>
                <w:szCs w:val="21"/>
              </w:rPr>
              <w:t>课程名称</w:t>
            </w:r>
          </w:p>
        </w:tc>
        <w:tc>
          <w:tcPr>
            <w:tcW w:w="460" w:type="dxa"/>
            <w:vMerge w:val="restart"/>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周数</w:t>
            </w:r>
          </w:p>
        </w:tc>
        <w:tc>
          <w:tcPr>
            <w:tcW w:w="461" w:type="dxa"/>
            <w:vMerge w:val="restart"/>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学分</w:t>
            </w:r>
          </w:p>
        </w:tc>
        <w:tc>
          <w:tcPr>
            <w:tcW w:w="1383" w:type="dxa"/>
            <w:gridSpan w:val="3"/>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第一学年</w:t>
            </w:r>
          </w:p>
        </w:tc>
        <w:tc>
          <w:tcPr>
            <w:tcW w:w="922" w:type="dxa"/>
            <w:gridSpan w:val="2"/>
            <w:vAlign w:val="center"/>
          </w:tcPr>
          <w:p w:rsidR="00437A9F" w:rsidRPr="0073619E" w:rsidRDefault="00437A9F" w:rsidP="0073619E">
            <w:pPr>
              <w:spacing w:line="400" w:lineRule="exact"/>
              <w:jc w:val="center"/>
              <w:rPr>
                <w:rFonts w:asciiTheme="minorEastAsia" w:hAnsiTheme="minorEastAsia" w:cs="Times New Roman"/>
                <w:b/>
                <w:color w:val="000000" w:themeColor="text1"/>
                <w:spacing w:val="-20"/>
                <w:szCs w:val="21"/>
              </w:rPr>
            </w:pPr>
            <w:r w:rsidRPr="0073619E">
              <w:rPr>
                <w:rFonts w:asciiTheme="minorEastAsia" w:hAnsiTheme="minorEastAsia" w:cs="Times New Roman" w:hint="eastAsia"/>
                <w:b/>
                <w:color w:val="000000" w:themeColor="text1"/>
                <w:spacing w:val="-20"/>
                <w:szCs w:val="21"/>
              </w:rPr>
              <w:t>第二学年</w:t>
            </w:r>
          </w:p>
        </w:tc>
        <w:tc>
          <w:tcPr>
            <w:tcW w:w="922" w:type="dxa"/>
            <w:gridSpan w:val="2"/>
            <w:vAlign w:val="center"/>
          </w:tcPr>
          <w:p w:rsidR="00437A9F" w:rsidRPr="0073619E" w:rsidRDefault="00437A9F" w:rsidP="0073619E">
            <w:pPr>
              <w:spacing w:line="400" w:lineRule="exact"/>
              <w:jc w:val="center"/>
              <w:rPr>
                <w:rFonts w:asciiTheme="minorEastAsia" w:hAnsiTheme="minorEastAsia" w:cs="Times New Roman"/>
                <w:b/>
                <w:color w:val="000000" w:themeColor="text1"/>
                <w:spacing w:val="-20"/>
                <w:szCs w:val="21"/>
              </w:rPr>
            </w:pPr>
            <w:r w:rsidRPr="0073619E">
              <w:rPr>
                <w:rFonts w:asciiTheme="minorEastAsia" w:hAnsiTheme="minorEastAsia" w:cs="Times New Roman" w:hint="eastAsia"/>
                <w:b/>
                <w:color w:val="000000" w:themeColor="text1"/>
                <w:spacing w:val="-20"/>
                <w:szCs w:val="21"/>
              </w:rPr>
              <w:t>第三学年</w:t>
            </w:r>
          </w:p>
        </w:tc>
        <w:tc>
          <w:tcPr>
            <w:tcW w:w="461" w:type="dxa"/>
            <w:vMerge w:val="restart"/>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备注</w:t>
            </w:r>
          </w:p>
        </w:tc>
      </w:tr>
      <w:tr w:rsidR="00437A9F" w:rsidRPr="0073619E" w:rsidTr="00473D41">
        <w:trPr>
          <w:trHeight w:val="1043"/>
          <w:jc w:val="center"/>
        </w:trPr>
        <w:tc>
          <w:tcPr>
            <w:tcW w:w="765"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0"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第一学期</w:t>
            </w:r>
          </w:p>
        </w:tc>
        <w:tc>
          <w:tcPr>
            <w:tcW w:w="461"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第二学期</w:t>
            </w:r>
          </w:p>
        </w:tc>
        <w:tc>
          <w:tcPr>
            <w:tcW w:w="461"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暑期</w:t>
            </w:r>
          </w:p>
        </w:tc>
        <w:tc>
          <w:tcPr>
            <w:tcW w:w="461"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第三学期</w:t>
            </w:r>
          </w:p>
        </w:tc>
        <w:tc>
          <w:tcPr>
            <w:tcW w:w="461"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第四学期</w:t>
            </w:r>
          </w:p>
        </w:tc>
        <w:tc>
          <w:tcPr>
            <w:tcW w:w="461"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第五学期</w:t>
            </w:r>
          </w:p>
        </w:tc>
        <w:tc>
          <w:tcPr>
            <w:tcW w:w="461" w:type="dxa"/>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第六学期</w:t>
            </w:r>
          </w:p>
        </w:tc>
        <w:tc>
          <w:tcPr>
            <w:tcW w:w="461"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公共实践</w:t>
            </w:r>
          </w:p>
        </w:tc>
        <w:tc>
          <w:tcPr>
            <w:tcW w:w="1102"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入学教育军训</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330"/>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认知实训</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模拟操作</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模拟操作</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实训</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综合实训</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综合实训（工学交替）</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暑期工学结合专业实践</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385"/>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400"/>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413"/>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413"/>
          <w:jc w:val="center"/>
        </w:trPr>
        <w:tc>
          <w:tcPr>
            <w:tcW w:w="765"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jc w:val="center"/>
        </w:trPr>
        <w:tc>
          <w:tcPr>
            <w:tcW w:w="765" w:type="dxa"/>
            <w:vMerge w:val="restart"/>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毕业实践</w:t>
            </w:r>
          </w:p>
        </w:tc>
        <w:tc>
          <w:tcPr>
            <w:tcW w:w="110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00311029</w:t>
            </w: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毕业实践</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413"/>
          <w:jc w:val="center"/>
        </w:trPr>
        <w:tc>
          <w:tcPr>
            <w:tcW w:w="765" w:type="dxa"/>
            <w:vMerge/>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10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00311030</w:t>
            </w:r>
          </w:p>
        </w:tc>
        <w:tc>
          <w:tcPr>
            <w:tcW w:w="2322" w:type="dxa"/>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毕业论文</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trHeight w:val="400"/>
          <w:jc w:val="center"/>
        </w:trPr>
        <w:tc>
          <w:tcPr>
            <w:tcW w:w="4189" w:type="dxa"/>
            <w:gridSpan w:val="3"/>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合    计</w:t>
            </w:r>
          </w:p>
        </w:tc>
        <w:tc>
          <w:tcPr>
            <w:tcW w:w="460"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61"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bl>
    <w:p w:rsidR="00252F90" w:rsidRDefault="00252F90" w:rsidP="0073619E">
      <w:pPr>
        <w:spacing w:line="400" w:lineRule="exact"/>
        <w:rPr>
          <w:rFonts w:asciiTheme="minorEastAsia" w:hAnsiTheme="minorEastAsia" w:cs="Times New Roman"/>
          <w:color w:val="000000" w:themeColor="text1"/>
          <w:szCs w:val="21"/>
        </w:rPr>
      </w:pPr>
    </w:p>
    <w:p w:rsidR="00252F90" w:rsidRDefault="00252F90" w:rsidP="0073619E">
      <w:pPr>
        <w:spacing w:line="400" w:lineRule="exact"/>
        <w:rPr>
          <w:rFonts w:asciiTheme="minorEastAsia" w:hAnsiTheme="minorEastAsia" w:cs="Times New Roman"/>
          <w:color w:val="000000" w:themeColor="text1"/>
          <w:szCs w:val="21"/>
        </w:rPr>
      </w:pPr>
    </w:p>
    <w:p w:rsidR="00437A9F" w:rsidRPr="0073619E" w:rsidRDefault="00437A9F" w:rsidP="0073619E">
      <w:pPr>
        <w:spacing w:line="400" w:lineRule="exact"/>
        <w:rPr>
          <w:rFonts w:asciiTheme="minorEastAsia" w:hAnsiTheme="minorEastAsia" w:cs="Times New Roman"/>
          <w:b/>
          <w:color w:val="000000" w:themeColor="text1"/>
          <w:szCs w:val="21"/>
        </w:rPr>
      </w:pPr>
      <w:r w:rsidRPr="0073619E">
        <w:rPr>
          <w:rFonts w:asciiTheme="minorEastAsia" w:hAnsiTheme="minorEastAsia" w:cs="宋体" w:hint="eastAsia"/>
          <w:b/>
          <w:bCs/>
          <w:color w:val="000000" w:themeColor="text1"/>
          <w:kern w:val="0"/>
          <w:szCs w:val="21"/>
        </w:rPr>
        <w:t>附表</w:t>
      </w:r>
      <w:r w:rsidRPr="0073619E">
        <w:rPr>
          <w:rFonts w:asciiTheme="minorEastAsia" w:hAnsiTheme="minorEastAsia" w:cs="Times New Roman" w:hint="eastAsia"/>
          <w:b/>
          <w:bCs/>
          <w:color w:val="000000" w:themeColor="text1"/>
          <w:kern w:val="0"/>
          <w:szCs w:val="21"/>
        </w:rPr>
        <w:t>4</w:t>
      </w:r>
      <w:r w:rsidRPr="0073619E">
        <w:rPr>
          <w:rFonts w:asciiTheme="minorEastAsia" w:hAnsiTheme="minorEastAsia" w:cs="Times New Roman" w:hint="eastAsia"/>
          <w:color w:val="000000" w:themeColor="text1"/>
          <w:szCs w:val="21"/>
        </w:rPr>
        <w:t xml:space="preserve">                  </w:t>
      </w:r>
      <w:r w:rsidRPr="0073619E">
        <w:rPr>
          <w:rFonts w:asciiTheme="minorEastAsia" w:hAnsiTheme="minorEastAsia" w:cs="宋体" w:hint="eastAsia"/>
          <w:b/>
          <w:bCs/>
          <w:color w:val="000000" w:themeColor="text1"/>
          <w:kern w:val="0"/>
          <w:szCs w:val="21"/>
        </w:rPr>
        <w:t>专业教学计划与教学进程表</w:t>
      </w:r>
    </w:p>
    <w:tbl>
      <w:tblPr>
        <w:tblW w:w="86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
        <w:gridCol w:w="355"/>
        <w:gridCol w:w="699"/>
        <w:gridCol w:w="245"/>
        <w:gridCol w:w="1578"/>
        <w:gridCol w:w="411"/>
        <w:gridCol w:w="590"/>
        <w:gridCol w:w="472"/>
        <w:gridCol w:w="473"/>
        <w:gridCol w:w="531"/>
        <w:gridCol w:w="567"/>
        <w:gridCol w:w="425"/>
        <w:gridCol w:w="426"/>
        <w:gridCol w:w="413"/>
        <w:gridCol w:w="473"/>
        <w:gridCol w:w="354"/>
        <w:gridCol w:w="287"/>
      </w:tblGrid>
      <w:tr w:rsidR="00437A9F" w:rsidRPr="0073619E" w:rsidTr="00473D41">
        <w:trPr>
          <w:cantSplit/>
          <w:trHeight w:val="262"/>
          <w:tblHeader/>
          <w:jc w:val="center"/>
        </w:trPr>
        <w:tc>
          <w:tcPr>
            <w:tcW w:w="371"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课程类别</w:t>
            </w:r>
          </w:p>
        </w:tc>
        <w:tc>
          <w:tcPr>
            <w:tcW w:w="355"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序号</w:t>
            </w:r>
          </w:p>
        </w:tc>
        <w:tc>
          <w:tcPr>
            <w:tcW w:w="944" w:type="dxa"/>
            <w:gridSpan w:val="2"/>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课程代码</w:t>
            </w:r>
          </w:p>
        </w:tc>
        <w:tc>
          <w:tcPr>
            <w:tcW w:w="1578"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课程名称</w:t>
            </w:r>
          </w:p>
        </w:tc>
        <w:tc>
          <w:tcPr>
            <w:tcW w:w="411"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学分</w:t>
            </w:r>
          </w:p>
        </w:tc>
        <w:tc>
          <w:tcPr>
            <w:tcW w:w="590" w:type="dxa"/>
            <w:tcBorders>
              <w:top w:val="single" w:sz="4" w:space="0" w:color="auto"/>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学时分配</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各学期周学时分配</w:t>
            </w:r>
          </w:p>
        </w:tc>
        <w:tc>
          <w:tcPr>
            <w:tcW w:w="641"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考核</w:t>
            </w:r>
          </w:p>
        </w:tc>
      </w:tr>
      <w:tr w:rsidR="00437A9F" w:rsidRPr="0073619E" w:rsidTr="00473D41">
        <w:trPr>
          <w:cantSplit/>
          <w:trHeight w:val="199"/>
          <w:tblHeader/>
          <w:jc w:val="center"/>
        </w:trPr>
        <w:tc>
          <w:tcPr>
            <w:tcW w:w="371" w:type="dxa"/>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355"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944" w:type="dxa"/>
            <w:gridSpan w:val="2"/>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1578"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411"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90" w:type="dxa"/>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pacing w:val="-6"/>
                <w:szCs w:val="21"/>
              </w:rPr>
            </w:pPr>
            <w:r w:rsidRPr="0073619E">
              <w:rPr>
                <w:rFonts w:asciiTheme="minorEastAsia" w:hAnsiTheme="minorEastAsia" w:cs="Times New Roman" w:hint="eastAsia"/>
                <w:b/>
                <w:color w:val="000000" w:themeColor="text1"/>
                <w:spacing w:val="-6"/>
                <w:szCs w:val="21"/>
              </w:rPr>
              <w:t>总学时</w:t>
            </w:r>
          </w:p>
        </w:tc>
        <w:tc>
          <w:tcPr>
            <w:tcW w:w="472"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pacing w:val="-6"/>
                <w:szCs w:val="21"/>
              </w:rPr>
            </w:pPr>
            <w:r w:rsidRPr="0073619E">
              <w:rPr>
                <w:rFonts w:asciiTheme="minorEastAsia" w:hAnsiTheme="minorEastAsia" w:cs="Times New Roman" w:hint="eastAsia"/>
                <w:b/>
                <w:color w:val="000000" w:themeColor="text1"/>
                <w:spacing w:val="-6"/>
                <w:szCs w:val="21"/>
              </w:rPr>
              <w:t>理论</w:t>
            </w:r>
          </w:p>
        </w:tc>
        <w:tc>
          <w:tcPr>
            <w:tcW w:w="473"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pacing w:val="-6"/>
                <w:szCs w:val="21"/>
              </w:rPr>
            </w:pPr>
            <w:r w:rsidRPr="0073619E">
              <w:rPr>
                <w:rFonts w:asciiTheme="minorEastAsia" w:hAnsiTheme="minorEastAsia" w:cs="Times New Roman" w:hint="eastAsia"/>
                <w:b/>
                <w:color w:val="000000" w:themeColor="text1"/>
                <w:spacing w:val="-6"/>
                <w:szCs w:val="21"/>
              </w:rPr>
              <w:t>实践</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第二学年</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第三学年</w:t>
            </w:r>
          </w:p>
        </w:tc>
        <w:tc>
          <w:tcPr>
            <w:tcW w:w="354"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考试</w:t>
            </w:r>
          </w:p>
        </w:tc>
        <w:tc>
          <w:tcPr>
            <w:tcW w:w="287"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考查</w:t>
            </w:r>
          </w:p>
        </w:tc>
      </w:tr>
      <w:tr w:rsidR="00437A9F" w:rsidRPr="0073619E" w:rsidTr="00473D41">
        <w:trPr>
          <w:cantSplit/>
          <w:trHeight w:val="239"/>
          <w:tblHeader/>
          <w:jc w:val="center"/>
        </w:trPr>
        <w:tc>
          <w:tcPr>
            <w:tcW w:w="371" w:type="dxa"/>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355"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944" w:type="dxa"/>
            <w:gridSpan w:val="2"/>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1578"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411"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90" w:type="dxa"/>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472"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473"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2</w:t>
            </w: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4</w:t>
            </w:r>
          </w:p>
        </w:tc>
        <w:tc>
          <w:tcPr>
            <w:tcW w:w="41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5</w:t>
            </w:r>
          </w:p>
        </w:tc>
        <w:tc>
          <w:tcPr>
            <w:tcW w:w="47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6</w:t>
            </w:r>
          </w:p>
        </w:tc>
        <w:tc>
          <w:tcPr>
            <w:tcW w:w="354"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287"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r>
      <w:tr w:rsidR="00437A9F" w:rsidRPr="0073619E" w:rsidTr="00473D41">
        <w:trPr>
          <w:cantSplit/>
          <w:trHeight w:val="153"/>
          <w:tblHeader/>
          <w:jc w:val="center"/>
        </w:trPr>
        <w:tc>
          <w:tcPr>
            <w:tcW w:w="371" w:type="dxa"/>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355"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944" w:type="dxa"/>
            <w:gridSpan w:val="2"/>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1578"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411"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90" w:type="dxa"/>
            <w:tcBorders>
              <w:left w:val="single" w:sz="4" w:space="0" w:color="auto"/>
              <w:bottom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472"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473"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15w</w:t>
            </w: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15w</w:t>
            </w: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15w</w:t>
            </w: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15w</w:t>
            </w: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15w</w:t>
            </w: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15w</w:t>
            </w:r>
          </w:p>
        </w:tc>
        <w:tc>
          <w:tcPr>
            <w:tcW w:w="354"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287"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r>
      <w:tr w:rsidR="00437A9F" w:rsidRPr="0073619E" w:rsidTr="00473D41">
        <w:trPr>
          <w:cantSplit/>
          <w:trHeight w:val="215"/>
          <w:jc w:val="center"/>
        </w:trPr>
        <w:tc>
          <w:tcPr>
            <w:tcW w:w="371"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基本素质</w:t>
            </w: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color w:val="000000" w:themeColor="text1"/>
                <w:spacing w:val="-12"/>
                <w:szCs w:val="21"/>
              </w:rPr>
              <w:t>1</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w:t>
            </w:r>
            <w:r w:rsidRPr="0073619E">
              <w:rPr>
                <w:rFonts w:asciiTheme="minorEastAsia" w:hAnsiTheme="minorEastAsia" w:cs="Times New Roman" w:hint="eastAsia"/>
                <w:color w:val="000000" w:themeColor="text1"/>
                <w:szCs w:val="21"/>
              </w:rPr>
              <w:t>00011001</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w:t>
            </w: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189"/>
          <w:jc w:val="center"/>
        </w:trPr>
        <w:tc>
          <w:tcPr>
            <w:tcW w:w="371" w:type="dxa"/>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2</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100011012</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tc>
      </w:tr>
      <w:tr w:rsidR="00437A9F" w:rsidRPr="0073619E" w:rsidTr="00473D41">
        <w:trPr>
          <w:cantSplit/>
          <w:trHeight w:val="229"/>
          <w:jc w:val="center"/>
        </w:trPr>
        <w:tc>
          <w:tcPr>
            <w:tcW w:w="371" w:type="dxa"/>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100011011</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w:t>
            </w: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229"/>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4</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100011010</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tc>
      </w:tr>
      <w:tr w:rsidR="00437A9F" w:rsidRPr="0073619E" w:rsidTr="00473D41">
        <w:trPr>
          <w:cantSplit/>
          <w:trHeight w:val="228"/>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5</w:t>
            </w:r>
          </w:p>
        </w:tc>
        <w:tc>
          <w:tcPr>
            <w:tcW w:w="944" w:type="dxa"/>
            <w:gridSpan w:val="2"/>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100011019</w:t>
            </w:r>
          </w:p>
        </w:tc>
        <w:tc>
          <w:tcPr>
            <w:tcW w:w="1578" w:type="dxa"/>
            <w:tcBorders>
              <w:top w:val="single" w:sz="4" w:space="0" w:color="auto"/>
              <w:left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tc>
      </w:tr>
      <w:tr w:rsidR="00437A9F" w:rsidRPr="0073619E" w:rsidTr="00473D41">
        <w:trPr>
          <w:cantSplit/>
          <w:trHeight w:val="228"/>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6</w:t>
            </w:r>
          </w:p>
        </w:tc>
        <w:tc>
          <w:tcPr>
            <w:tcW w:w="944" w:type="dxa"/>
            <w:gridSpan w:val="2"/>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100011020</w:t>
            </w:r>
          </w:p>
        </w:tc>
        <w:tc>
          <w:tcPr>
            <w:tcW w:w="1578" w:type="dxa"/>
            <w:tcBorders>
              <w:top w:val="single" w:sz="4" w:space="0" w:color="auto"/>
              <w:left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tc>
      </w:tr>
      <w:tr w:rsidR="00437A9F" w:rsidRPr="0073619E" w:rsidTr="00473D41">
        <w:trPr>
          <w:cantSplit/>
          <w:trHeight w:val="20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7</w:t>
            </w:r>
          </w:p>
        </w:tc>
        <w:tc>
          <w:tcPr>
            <w:tcW w:w="944" w:type="dxa"/>
            <w:gridSpan w:val="2"/>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100011013</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w w:val="9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w:t>
            </w:r>
          </w:p>
        </w:tc>
      </w:tr>
      <w:tr w:rsidR="00437A9F" w:rsidRPr="0073619E" w:rsidTr="00473D41">
        <w:trPr>
          <w:cantSplit/>
          <w:trHeight w:val="215"/>
          <w:jc w:val="center"/>
        </w:trPr>
        <w:tc>
          <w:tcPr>
            <w:tcW w:w="371" w:type="dxa"/>
            <w:vMerge/>
            <w:tcBorders>
              <w:left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8</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105111004</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5</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w:t>
            </w:r>
          </w:p>
        </w:tc>
      </w:tr>
      <w:tr w:rsidR="00437A9F" w:rsidRPr="0073619E" w:rsidTr="00473D41">
        <w:trPr>
          <w:cantSplit/>
          <w:trHeight w:val="238"/>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9</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105211001</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3</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w:t>
            </w:r>
          </w:p>
        </w:tc>
      </w:tr>
      <w:tr w:rsidR="00437A9F" w:rsidRPr="0073619E" w:rsidTr="00473D41">
        <w:trPr>
          <w:cantSplit/>
          <w:trHeight w:val="238"/>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10</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105411001</w:t>
            </w:r>
            <w:r w:rsidRPr="0073619E">
              <w:rPr>
                <w:rFonts w:asciiTheme="minorEastAsia" w:hAnsiTheme="minorEastAsia" w:cs="Times New Roman" w:hint="eastAsia"/>
                <w:color w:val="000000" w:themeColor="text1"/>
                <w:szCs w:val="21"/>
              </w:rPr>
              <w:t>-</w:t>
            </w:r>
            <w:r w:rsidRPr="0073619E">
              <w:rPr>
                <w:rFonts w:asciiTheme="minorEastAsia" w:hAnsiTheme="minorEastAsia" w:cs="Times New Roman"/>
                <w:color w:val="000000" w:themeColor="text1"/>
                <w:szCs w:val="21"/>
              </w:rPr>
              <w:t>2</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w:t>
            </w: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238"/>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11</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105711002</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w:t>
            </w:r>
          </w:p>
        </w:tc>
      </w:tr>
      <w:tr w:rsidR="00437A9F" w:rsidRPr="0073619E" w:rsidTr="00473D41">
        <w:trPr>
          <w:cantSplit/>
          <w:trHeight w:val="238"/>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right"/>
              <w:rPr>
                <w:rFonts w:asciiTheme="minorEastAsia" w:hAnsiTheme="minorEastAsia" w:cs="Times New Roman"/>
                <w:color w:val="000000" w:themeColor="text1"/>
                <w:spacing w:val="-12"/>
                <w:szCs w:val="21"/>
              </w:rPr>
            </w:pPr>
            <w:r w:rsidRPr="0073619E">
              <w:rPr>
                <w:rFonts w:asciiTheme="minorEastAsia" w:hAnsiTheme="minorEastAsia" w:cs="Times New Roman" w:hint="eastAsia"/>
                <w:color w:val="000000" w:themeColor="text1"/>
                <w:spacing w:val="-12"/>
                <w:szCs w:val="21"/>
              </w:rPr>
              <w:t>12</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105511001</w:t>
            </w: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w:t>
            </w: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473"/>
          <w:jc w:val="center"/>
        </w:trPr>
        <w:tc>
          <w:tcPr>
            <w:tcW w:w="371" w:type="dxa"/>
            <w:vMerge/>
            <w:tcBorders>
              <w:left w:val="single" w:sz="4" w:space="0" w:color="auto"/>
              <w:bottom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877" w:type="dxa"/>
            <w:gridSpan w:val="4"/>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小      计</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57"/>
              <w:jc w:val="center"/>
              <w:rPr>
                <w:rFonts w:asciiTheme="minorEastAsia" w:hAnsiTheme="minorEastAsia" w:cs="Times New Roman"/>
                <w:b/>
                <w:color w:val="000000" w:themeColor="text1"/>
                <w:spacing w:val="-20"/>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57"/>
              <w:jc w:val="center"/>
              <w:rPr>
                <w:rFonts w:asciiTheme="minorEastAsia" w:hAnsiTheme="minorEastAsia" w:cs="Times New Roman"/>
                <w:b/>
                <w:color w:val="000000" w:themeColor="text1"/>
                <w:spacing w:val="-2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105"/>
              <w:jc w:val="center"/>
              <w:rPr>
                <w:rFonts w:asciiTheme="minorEastAsia" w:hAnsiTheme="minorEastAsia" w:cs="Times New Roman"/>
                <w:b/>
                <w:color w:val="000000" w:themeColor="text1"/>
                <w:spacing w:val="-2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pacing w:val="-20"/>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pacing w:val="-2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pacing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pacing w:val="-2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105"/>
              <w:jc w:val="center"/>
              <w:rPr>
                <w:rFonts w:asciiTheme="minorEastAsia" w:hAnsiTheme="minorEastAsia" w:cs="Times New Roman"/>
                <w:b/>
                <w:color w:val="000000" w:themeColor="text1"/>
                <w:spacing w:val="-20"/>
                <w:szCs w:val="21"/>
              </w:rPr>
            </w:pPr>
          </w:p>
        </w:tc>
        <w:tc>
          <w:tcPr>
            <w:tcW w:w="41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jc w:val="center"/>
              <w:rPr>
                <w:rFonts w:asciiTheme="minorEastAsia" w:hAnsiTheme="minorEastAsia" w:cs="Times New Roman"/>
                <w:color w:val="000000" w:themeColor="text1"/>
                <w:spacing w:val="-20"/>
                <w:szCs w:val="21"/>
              </w:rPr>
            </w:pPr>
          </w:p>
        </w:tc>
        <w:tc>
          <w:tcPr>
            <w:tcW w:w="47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val="restart"/>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职业素质</w:t>
            </w: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12</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13</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14</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15</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16</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17</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bottom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2877" w:type="dxa"/>
            <w:gridSpan w:val="4"/>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小      计</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val="restart"/>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职业技能</w:t>
            </w: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18</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19</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20</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21</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22</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23</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r>
      <w:tr w:rsidR="00437A9F" w:rsidRPr="0073619E" w:rsidTr="00252F90">
        <w:trPr>
          <w:cantSplit/>
          <w:trHeight w:val="17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24</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327"/>
          <w:jc w:val="center"/>
        </w:trPr>
        <w:tc>
          <w:tcPr>
            <w:tcW w:w="371" w:type="dxa"/>
            <w:vMerge/>
            <w:tcBorders>
              <w:left w:val="single" w:sz="4" w:space="0" w:color="auto"/>
              <w:bottom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2877" w:type="dxa"/>
            <w:gridSpan w:val="4"/>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小      计</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257"/>
          <w:jc w:val="center"/>
        </w:trPr>
        <w:tc>
          <w:tcPr>
            <w:tcW w:w="371" w:type="dxa"/>
            <w:vMerge w:val="restart"/>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职</w:t>
            </w:r>
          </w:p>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业</w:t>
            </w:r>
          </w:p>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拓</w:t>
            </w:r>
          </w:p>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展</w:t>
            </w: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25</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145"/>
          <w:jc w:val="center"/>
        </w:trPr>
        <w:tc>
          <w:tcPr>
            <w:tcW w:w="371" w:type="dxa"/>
            <w:vMerge/>
            <w:tcBorders>
              <w:top w:val="single" w:sz="4" w:space="0" w:color="auto"/>
              <w:left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26</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145"/>
          <w:jc w:val="center"/>
        </w:trPr>
        <w:tc>
          <w:tcPr>
            <w:tcW w:w="371" w:type="dxa"/>
            <w:vMerge/>
            <w:tcBorders>
              <w:top w:val="single" w:sz="4" w:space="0" w:color="auto"/>
              <w:left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27</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utoSpaceDN w:val="0"/>
              <w:spacing w:line="400" w:lineRule="exact"/>
              <w:textAlignment w:val="center"/>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145"/>
          <w:jc w:val="center"/>
        </w:trPr>
        <w:tc>
          <w:tcPr>
            <w:tcW w:w="371" w:type="dxa"/>
            <w:vMerge/>
            <w:tcBorders>
              <w:top w:val="single" w:sz="4" w:space="0" w:color="auto"/>
              <w:left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28</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utoSpaceDN w:val="0"/>
              <w:spacing w:line="400" w:lineRule="exact"/>
              <w:textAlignment w:val="center"/>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145"/>
          <w:jc w:val="center"/>
        </w:trPr>
        <w:tc>
          <w:tcPr>
            <w:tcW w:w="371" w:type="dxa"/>
            <w:vMerge/>
            <w:tcBorders>
              <w:top w:val="single" w:sz="4" w:space="0" w:color="auto"/>
              <w:left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29</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utoSpaceDN w:val="0"/>
              <w:spacing w:line="400" w:lineRule="exact"/>
              <w:textAlignment w:val="center"/>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145"/>
          <w:jc w:val="center"/>
        </w:trPr>
        <w:tc>
          <w:tcPr>
            <w:tcW w:w="371" w:type="dxa"/>
            <w:vMerge/>
            <w:tcBorders>
              <w:top w:val="single" w:sz="4" w:space="0" w:color="auto"/>
              <w:left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30</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utoSpaceDN w:val="0"/>
              <w:spacing w:line="400" w:lineRule="exact"/>
              <w:textAlignment w:val="center"/>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252"/>
          <w:jc w:val="center"/>
        </w:trPr>
        <w:tc>
          <w:tcPr>
            <w:tcW w:w="371" w:type="dxa"/>
            <w:vMerge/>
            <w:tcBorders>
              <w:top w:val="single" w:sz="4" w:space="0" w:color="auto"/>
              <w:left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31</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utoSpaceDN w:val="0"/>
              <w:spacing w:line="400" w:lineRule="exact"/>
              <w:textAlignment w:val="center"/>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145"/>
          <w:jc w:val="center"/>
        </w:trPr>
        <w:tc>
          <w:tcPr>
            <w:tcW w:w="371" w:type="dxa"/>
            <w:vMerge/>
            <w:tcBorders>
              <w:top w:val="single" w:sz="4" w:space="0" w:color="auto"/>
              <w:left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32</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utoSpaceDN w:val="0"/>
              <w:spacing w:line="400" w:lineRule="exact"/>
              <w:textAlignment w:val="center"/>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282"/>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shd w:val="clear" w:color="FFFFFF" w:fill="D9D9D9"/>
              </w:rPr>
            </w:pPr>
          </w:p>
        </w:tc>
        <w:tc>
          <w:tcPr>
            <w:tcW w:w="355" w:type="dxa"/>
            <w:tcBorders>
              <w:left w:val="single" w:sz="4" w:space="0" w:color="auto"/>
              <w:bottom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shd w:val="clear" w:color="FFFFFF" w:fill="D9D9D9"/>
              </w:rPr>
            </w:pPr>
            <w:r w:rsidRPr="0073619E">
              <w:rPr>
                <w:rFonts w:asciiTheme="minorEastAsia" w:hAnsiTheme="minorEastAsia" w:cs="Times New Roman" w:hint="eastAsia"/>
                <w:color w:val="000000" w:themeColor="text1"/>
                <w:szCs w:val="21"/>
                <w:shd w:val="clear" w:color="FFFFFF" w:fill="D9D9D9"/>
              </w:rPr>
              <w:t>33</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shd w:val="clear" w:color="FFFFFF" w:fill="D9D9D9"/>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shd w:val="clear" w:color="FFFFFF" w:fill="D9D9D9"/>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shd w:val="clear" w:color="FFFFFF" w:fill="D9D9D9"/>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6"/>
                <w:szCs w:val="21"/>
                <w:shd w:val="clear" w:color="FFFFFF" w:fill="D9D9D9"/>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6"/>
                <w:szCs w:val="21"/>
                <w:shd w:val="clear" w:color="FFFFFF" w:fill="D9D9D9"/>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6"/>
                <w:szCs w:val="21"/>
                <w:shd w:val="clear" w:color="FFFFFF" w:fill="D9D9D9"/>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6"/>
                <w:szCs w:val="21"/>
                <w:shd w:val="clear" w:color="FFFFFF" w:fill="D9D9D9"/>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6"/>
                <w:szCs w:val="21"/>
                <w:shd w:val="clear" w:color="FFFFFF" w:fill="D9D9D9"/>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6"/>
                <w:szCs w:val="21"/>
                <w:shd w:val="clear" w:color="FFFFFF" w:fill="D9D9D9"/>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6"/>
                <w:szCs w:val="21"/>
                <w:shd w:val="clear" w:color="FFFFFF" w:fill="D9D9D9"/>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shd w:val="clear" w:color="FFFFFF" w:fill="D9D9D9"/>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zCs w:val="21"/>
                <w:shd w:val="clear" w:color="FFFFFF" w:fill="D9D9D9"/>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shd w:val="clear" w:color="FFFFFF" w:fill="D9D9D9"/>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shd w:val="clear" w:color="FFFFFF" w:fill="D9D9D9"/>
              </w:rPr>
            </w:pPr>
          </w:p>
        </w:tc>
      </w:tr>
      <w:tr w:rsidR="00437A9F" w:rsidRPr="0073619E" w:rsidTr="00473D41">
        <w:trPr>
          <w:cantSplit/>
          <w:trHeight w:val="191"/>
          <w:jc w:val="center"/>
        </w:trPr>
        <w:tc>
          <w:tcPr>
            <w:tcW w:w="371" w:type="dxa"/>
            <w:vMerge/>
            <w:tcBorders>
              <w:left w:val="single" w:sz="4" w:space="0" w:color="auto"/>
              <w:bottom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2877" w:type="dxa"/>
            <w:gridSpan w:val="4"/>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小      计</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pacing w:val="-20"/>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pacing w:val="-20"/>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pacing w:val="-20"/>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pacing w:val="-20"/>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pacing w:val="-2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pacing w:val="-2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b/>
                <w:color w:val="000000" w:themeColor="text1"/>
                <w:spacing w:val="-20"/>
                <w:szCs w:val="21"/>
              </w:rPr>
            </w:pPr>
          </w:p>
        </w:tc>
        <w:tc>
          <w:tcPr>
            <w:tcW w:w="41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c>
          <w:tcPr>
            <w:tcW w:w="47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215"/>
          <w:jc w:val="center"/>
        </w:trPr>
        <w:tc>
          <w:tcPr>
            <w:tcW w:w="371"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课</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程</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阶</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段</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与</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综</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合</w:t>
            </w:r>
          </w:p>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实</w:t>
            </w:r>
          </w:p>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训</w:t>
            </w: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lastRenderedPageBreak/>
              <w:t>34</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216"/>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35</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216"/>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36</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215"/>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37</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r>
      <w:tr w:rsidR="00437A9F" w:rsidRPr="0073619E" w:rsidTr="00473D41">
        <w:trPr>
          <w:cantSplit/>
          <w:trHeight w:val="234"/>
          <w:jc w:val="center"/>
        </w:trPr>
        <w:tc>
          <w:tcPr>
            <w:tcW w:w="371" w:type="dxa"/>
            <w:vMerge/>
            <w:tcBorders>
              <w:left w:val="single" w:sz="4" w:space="0" w:color="auto"/>
              <w:bottom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2877" w:type="dxa"/>
            <w:gridSpan w:val="4"/>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pacing w:val="-6"/>
                <w:szCs w:val="21"/>
              </w:rPr>
            </w:pPr>
            <w:r w:rsidRPr="0073619E">
              <w:rPr>
                <w:rFonts w:asciiTheme="minorEastAsia" w:hAnsiTheme="minorEastAsia" w:cs="Times New Roman" w:hint="eastAsia"/>
                <w:b/>
                <w:color w:val="000000" w:themeColor="text1"/>
                <w:szCs w:val="21"/>
              </w:rPr>
              <w:t>小</w:t>
            </w:r>
            <w:r w:rsidRPr="0073619E">
              <w:rPr>
                <w:rFonts w:asciiTheme="minorEastAsia" w:hAnsiTheme="minorEastAsia" w:cs="Times New Roman" w:hint="eastAsia"/>
                <w:color w:val="000000" w:themeColor="text1"/>
                <w:spacing w:val="-6"/>
                <w:szCs w:val="21"/>
              </w:rPr>
              <w:t xml:space="preserve">        </w:t>
            </w:r>
            <w:r w:rsidRPr="0073619E">
              <w:rPr>
                <w:rFonts w:asciiTheme="minorEastAsia" w:hAnsiTheme="minorEastAsia" w:cs="Times New Roman" w:hint="eastAsia"/>
                <w:b/>
                <w:color w:val="000000" w:themeColor="text1"/>
                <w:szCs w:val="21"/>
              </w:rPr>
              <w:t>计</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left"/>
              <w:rPr>
                <w:rFonts w:asciiTheme="minorEastAsia" w:hAnsiTheme="minorEastAsia" w:cs="Times New Roman"/>
                <w:b/>
                <w:bCs/>
                <w:color w:val="000000" w:themeColor="text1"/>
                <w:szCs w:val="21"/>
              </w:rPr>
            </w:pPr>
          </w:p>
        </w:tc>
      </w:tr>
      <w:tr w:rsidR="00437A9F" w:rsidRPr="0073619E" w:rsidTr="00473D41">
        <w:trPr>
          <w:cantSplit/>
          <w:trHeight w:val="373"/>
          <w:jc w:val="center"/>
        </w:trPr>
        <w:tc>
          <w:tcPr>
            <w:tcW w:w="371" w:type="dxa"/>
            <w:vMerge w:val="restart"/>
            <w:tcBorders>
              <w:top w:val="single" w:sz="4" w:space="0" w:color="auto"/>
              <w:left w:val="single" w:sz="4" w:space="0" w:color="auto"/>
              <w:right w:val="single" w:sz="4" w:space="0" w:color="auto"/>
            </w:tcBorders>
            <w:vAlign w:val="center"/>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毕业实践</w:t>
            </w:r>
          </w:p>
        </w:tc>
        <w:tc>
          <w:tcPr>
            <w:tcW w:w="35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38</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r>
      <w:tr w:rsidR="00437A9F" w:rsidRPr="0073619E" w:rsidTr="00473D41">
        <w:trPr>
          <w:cantSplit/>
          <w:trHeight w:val="373"/>
          <w:jc w:val="center"/>
        </w:trPr>
        <w:tc>
          <w:tcPr>
            <w:tcW w:w="371" w:type="dxa"/>
            <w:vMerge/>
            <w:tcBorders>
              <w:left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355" w:type="dxa"/>
            <w:tcBorders>
              <w:left w:val="single" w:sz="4" w:space="0" w:color="auto"/>
              <w:bottom w:val="single" w:sz="4" w:space="0" w:color="auto"/>
              <w:right w:val="single" w:sz="4" w:space="0" w:color="auto"/>
            </w:tcBorders>
            <w:vAlign w:val="center"/>
          </w:tcPr>
          <w:p w:rsidR="00437A9F" w:rsidRPr="0073619E" w:rsidRDefault="00437A9F" w:rsidP="0073619E">
            <w:pPr>
              <w:adjustRightInd w:val="0"/>
              <w:snapToGrid w:val="0"/>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39</w:t>
            </w:r>
          </w:p>
        </w:tc>
        <w:tc>
          <w:tcPr>
            <w:tcW w:w="944" w:type="dxa"/>
            <w:gridSpan w:val="2"/>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1578" w:type="dxa"/>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pacing w:val="-20"/>
                <w:szCs w:val="21"/>
              </w:rPr>
            </w:pPr>
          </w:p>
        </w:tc>
      </w:tr>
      <w:tr w:rsidR="00437A9F" w:rsidRPr="0073619E" w:rsidTr="00473D41">
        <w:trPr>
          <w:cantSplit/>
          <w:trHeight w:val="228"/>
          <w:jc w:val="center"/>
        </w:trPr>
        <w:tc>
          <w:tcPr>
            <w:tcW w:w="371" w:type="dxa"/>
            <w:vMerge/>
            <w:tcBorders>
              <w:left w:val="single" w:sz="4" w:space="0" w:color="auto"/>
              <w:bottom w:val="single" w:sz="4" w:space="0" w:color="auto"/>
              <w:right w:val="single" w:sz="4" w:space="0" w:color="auto"/>
            </w:tcBorders>
          </w:tcPr>
          <w:p w:rsidR="00437A9F" w:rsidRPr="0073619E" w:rsidRDefault="00437A9F" w:rsidP="0073619E">
            <w:pPr>
              <w:adjustRightInd w:val="0"/>
              <w:snapToGrid w:val="0"/>
              <w:spacing w:line="400" w:lineRule="exact"/>
              <w:jc w:val="center"/>
              <w:rPr>
                <w:rFonts w:asciiTheme="minorEastAsia" w:hAnsiTheme="minorEastAsia" w:cs="Times New Roman"/>
                <w:color w:val="000000" w:themeColor="text1"/>
                <w:szCs w:val="21"/>
              </w:rPr>
            </w:pPr>
          </w:p>
        </w:tc>
        <w:tc>
          <w:tcPr>
            <w:tcW w:w="2877" w:type="dxa"/>
            <w:gridSpan w:val="4"/>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小      计</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35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c>
          <w:tcPr>
            <w:tcW w:w="2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b/>
                <w:bCs/>
                <w:color w:val="000000" w:themeColor="text1"/>
                <w:szCs w:val="21"/>
              </w:rPr>
            </w:pPr>
          </w:p>
        </w:tc>
      </w:tr>
      <w:tr w:rsidR="00437A9F" w:rsidRPr="0073619E" w:rsidTr="00473D41">
        <w:trPr>
          <w:cantSplit/>
          <w:trHeight w:val="408"/>
          <w:jc w:val="center"/>
        </w:trPr>
        <w:tc>
          <w:tcPr>
            <w:tcW w:w="1425" w:type="dxa"/>
            <w:gridSpan w:val="3"/>
            <w:vMerge w:val="restart"/>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合      计</w:t>
            </w: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周数</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641" w:type="dxa"/>
            <w:gridSpan w:val="2"/>
            <w:vMerge w:val="restart"/>
            <w:tcBorders>
              <w:top w:val="single" w:sz="4" w:space="0" w:color="auto"/>
              <w:left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hint="eastAsia"/>
                <w:color w:val="000000" w:themeColor="text1"/>
                <w:szCs w:val="21"/>
              </w:rPr>
              <w:t>理实比</w:t>
            </w:r>
          </w:p>
        </w:tc>
      </w:tr>
      <w:tr w:rsidR="00437A9F" w:rsidRPr="0073619E" w:rsidTr="00473D41">
        <w:trPr>
          <w:cantSplit/>
          <w:trHeight w:val="408"/>
          <w:jc w:val="center"/>
        </w:trPr>
        <w:tc>
          <w:tcPr>
            <w:tcW w:w="1425" w:type="dxa"/>
            <w:gridSpan w:val="3"/>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教学周学时</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ind w:right="-105"/>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641" w:type="dxa"/>
            <w:gridSpan w:val="2"/>
            <w:vMerge/>
            <w:tcBorders>
              <w:left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r w:rsidR="00437A9F" w:rsidRPr="0073619E" w:rsidTr="00473D41">
        <w:trPr>
          <w:cantSplit/>
          <w:trHeight w:val="408"/>
          <w:jc w:val="center"/>
        </w:trPr>
        <w:tc>
          <w:tcPr>
            <w:tcW w:w="1425" w:type="dxa"/>
            <w:gridSpan w:val="3"/>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总计</w:t>
            </w:r>
          </w:p>
        </w:tc>
        <w:tc>
          <w:tcPr>
            <w:tcW w:w="41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9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2"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31"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1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4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c>
          <w:tcPr>
            <w:tcW w:w="641" w:type="dxa"/>
            <w:gridSpan w:val="2"/>
            <w:vMerge/>
            <w:tcBorders>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p>
        </w:tc>
      </w:tr>
    </w:tbl>
    <w:p w:rsidR="00437A9F" w:rsidRPr="0073619E" w:rsidRDefault="00437A9F" w:rsidP="0073619E">
      <w:pPr>
        <w:spacing w:line="400" w:lineRule="exact"/>
        <w:rPr>
          <w:rFonts w:asciiTheme="minorEastAsia" w:hAnsiTheme="minorEastAsia" w:cs="Times New Roman"/>
          <w:color w:val="000000" w:themeColor="text1"/>
          <w:szCs w:val="21"/>
        </w:rPr>
      </w:pPr>
    </w:p>
    <w:p w:rsidR="00437A9F" w:rsidRPr="0073619E" w:rsidRDefault="00437A9F" w:rsidP="0073619E">
      <w:pPr>
        <w:spacing w:line="400" w:lineRule="exact"/>
        <w:rPr>
          <w:rFonts w:asciiTheme="minorEastAsia" w:hAnsiTheme="minorEastAsia" w:cs="Times New Roman"/>
          <w:color w:val="000000" w:themeColor="text1"/>
          <w:szCs w:val="21"/>
        </w:rPr>
      </w:pPr>
    </w:p>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宋体" w:hint="eastAsia"/>
          <w:b/>
          <w:bCs/>
          <w:color w:val="000000" w:themeColor="text1"/>
          <w:kern w:val="0"/>
          <w:szCs w:val="21"/>
        </w:rPr>
        <w:t>职业素质拓展课程（专业选修）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546"/>
        <w:gridCol w:w="591"/>
        <w:gridCol w:w="720"/>
        <w:gridCol w:w="669"/>
        <w:gridCol w:w="540"/>
        <w:gridCol w:w="540"/>
        <w:gridCol w:w="540"/>
        <w:gridCol w:w="540"/>
        <w:gridCol w:w="540"/>
        <w:gridCol w:w="540"/>
        <w:gridCol w:w="500"/>
        <w:gridCol w:w="501"/>
      </w:tblGrid>
      <w:tr w:rsidR="00437A9F" w:rsidRPr="0073619E" w:rsidTr="00473D41">
        <w:trPr>
          <w:cantSplit/>
          <w:trHeight w:val="443"/>
          <w:jc w:val="center"/>
        </w:trPr>
        <w:tc>
          <w:tcPr>
            <w:tcW w:w="1106"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课程代码</w:t>
            </w:r>
          </w:p>
        </w:tc>
        <w:tc>
          <w:tcPr>
            <w:tcW w:w="1546"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课程名称</w:t>
            </w:r>
          </w:p>
        </w:tc>
        <w:tc>
          <w:tcPr>
            <w:tcW w:w="591"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w:t>
            </w:r>
          </w:p>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分</w:t>
            </w:r>
          </w:p>
        </w:tc>
        <w:tc>
          <w:tcPr>
            <w:tcW w:w="1389" w:type="dxa"/>
            <w:gridSpan w:val="2"/>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教学时数</w:t>
            </w:r>
          </w:p>
        </w:tc>
        <w:tc>
          <w:tcPr>
            <w:tcW w:w="1620" w:type="dxa"/>
            <w:gridSpan w:val="3"/>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考核形式</w:t>
            </w:r>
          </w:p>
        </w:tc>
        <w:tc>
          <w:tcPr>
            <w:tcW w:w="2621" w:type="dxa"/>
            <w:gridSpan w:val="5"/>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各学期周课时安排</w:t>
            </w:r>
          </w:p>
        </w:tc>
      </w:tr>
      <w:tr w:rsidR="00437A9F" w:rsidRPr="0073619E" w:rsidTr="00473D41">
        <w:trPr>
          <w:cantSplit/>
          <w:trHeight w:val="413"/>
          <w:jc w:val="center"/>
        </w:trPr>
        <w:tc>
          <w:tcPr>
            <w:tcW w:w="1106"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1546"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91"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720"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总计学时</w:t>
            </w:r>
          </w:p>
        </w:tc>
        <w:tc>
          <w:tcPr>
            <w:tcW w:w="669"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实践学时</w:t>
            </w:r>
          </w:p>
        </w:tc>
        <w:tc>
          <w:tcPr>
            <w:tcW w:w="540"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考试</w:t>
            </w:r>
          </w:p>
        </w:tc>
        <w:tc>
          <w:tcPr>
            <w:tcW w:w="540"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考查</w:t>
            </w:r>
          </w:p>
        </w:tc>
        <w:tc>
          <w:tcPr>
            <w:tcW w:w="540" w:type="dxa"/>
            <w:vMerge w:val="restart"/>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认证</w:t>
            </w: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1</w:t>
            </w: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2</w:t>
            </w: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3</w:t>
            </w: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4</w:t>
            </w: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5</w:t>
            </w:r>
          </w:p>
        </w:tc>
      </w:tr>
      <w:tr w:rsidR="00437A9F" w:rsidRPr="0073619E" w:rsidTr="00473D41">
        <w:trPr>
          <w:cantSplit/>
          <w:trHeight w:val="245"/>
          <w:jc w:val="center"/>
        </w:trPr>
        <w:tc>
          <w:tcPr>
            <w:tcW w:w="1106"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1546"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91"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720"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669"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40"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40"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40" w:type="dxa"/>
            <w:vMerge/>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2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Chars="20" w:right="42"/>
              <w:jc w:val="center"/>
              <w:rPr>
                <w:rFonts w:asciiTheme="minorEastAsia" w:hAnsiTheme="minorEastAsia" w:cs="Times New Roman"/>
                <w:color w:val="000000" w:themeColor="text1"/>
                <w:spacing w:val="-6"/>
                <w:szCs w:val="21"/>
              </w:rPr>
            </w:pPr>
          </w:p>
        </w:tc>
        <w:tc>
          <w:tcPr>
            <w:tcW w:w="720" w:type="dxa"/>
            <w:vAlign w:val="center"/>
          </w:tcPr>
          <w:p w:rsidR="00437A9F" w:rsidRPr="0073619E" w:rsidRDefault="00437A9F" w:rsidP="0073619E">
            <w:pPr>
              <w:spacing w:line="400" w:lineRule="exact"/>
              <w:ind w:right="-105"/>
              <w:rPr>
                <w:rFonts w:asciiTheme="minorEastAsia" w:hAnsiTheme="minorEastAsia" w:cs="Times New Roman"/>
                <w:color w:val="000000" w:themeColor="text1"/>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57"/>
              <w:jc w:val="center"/>
              <w:rPr>
                <w:rFonts w:asciiTheme="minorEastAsia" w:hAnsiTheme="minorEastAsia" w:cs="Times New Roman"/>
                <w:color w:val="000000" w:themeColor="text1"/>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57"/>
              <w:jc w:val="center"/>
              <w:rPr>
                <w:rFonts w:asciiTheme="minorEastAsia" w:hAnsiTheme="minorEastAsia" w:cs="Times New Roman"/>
                <w:color w:val="000000" w:themeColor="text1"/>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106"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1546"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591" w:type="dxa"/>
            <w:vAlign w:val="center"/>
          </w:tcPr>
          <w:p w:rsidR="00437A9F" w:rsidRPr="0073619E" w:rsidRDefault="00437A9F" w:rsidP="0073619E">
            <w:pPr>
              <w:spacing w:line="400" w:lineRule="exact"/>
              <w:ind w:right="-57"/>
              <w:jc w:val="center"/>
              <w:rPr>
                <w:rFonts w:asciiTheme="minorEastAsia" w:hAnsiTheme="minorEastAsia" w:cs="Times New Roman"/>
                <w:color w:val="000000" w:themeColor="text1"/>
                <w:szCs w:val="21"/>
              </w:rPr>
            </w:pPr>
          </w:p>
        </w:tc>
        <w:tc>
          <w:tcPr>
            <w:tcW w:w="720" w:type="dxa"/>
            <w:vAlign w:val="center"/>
          </w:tcPr>
          <w:p w:rsidR="00437A9F" w:rsidRPr="0073619E" w:rsidRDefault="00437A9F" w:rsidP="0073619E">
            <w:pPr>
              <w:spacing w:line="400" w:lineRule="exact"/>
              <w:ind w:rightChars="20" w:right="42"/>
              <w:rPr>
                <w:rFonts w:asciiTheme="minorEastAsia" w:hAnsiTheme="minorEastAsia" w:cs="Times New Roman"/>
                <w:color w:val="000000" w:themeColor="text1"/>
                <w:spacing w:val="-6"/>
                <w:szCs w:val="21"/>
              </w:rPr>
            </w:pPr>
          </w:p>
        </w:tc>
        <w:tc>
          <w:tcPr>
            <w:tcW w:w="669" w:type="dxa"/>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483"/>
          <w:jc w:val="center"/>
        </w:trPr>
        <w:tc>
          <w:tcPr>
            <w:tcW w:w="2652" w:type="dxa"/>
            <w:gridSpan w:val="2"/>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小    计</w:t>
            </w:r>
          </w:p>
        </w:tc>
        <w:tc>
          <w:tcPr>
            <w:tcW w:w="59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72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669"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4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0"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01" w:type="dxa"/>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bl>
    <w:p w:rsidR="001E7946" w:rsidRPr="0073619E" w:rsidRDefault="001E7946" w:rsidP="0073619E">
      <w:pPr>
        <w:spacing w:line="400" w:lineRule="exact"/>
        <w:jc w:val="center"/>
        <w:rPr>
          <w:rFonts w:asciiTheme="minorEastAsia" w:hAnsiTheme="minorEastAsia" w:cs="宋体"/>
          <w:b/>
          <w:bCs/>
          <w:color w:val="000000" w:themeColor="text1"/>
          <w:kern w:val="0"/>
          <w:szCs w:val="21"/>
        </w:rPr>
      </w:pPr>
    </w:p>
    <w:p w:rsidR="001E7946" w:rsidRPr="0073619E" w:rsidRDefault="001E7946" w:rsidP="0073619E">
      <w:pPr>
        <w:spacing w:line="400" w:lineRule="exact"/>
        <w:jc w:val="center"/>
        <w:rPr>
          <w:rFonts w:asciiTheme="minorEastAsia" w:hAnsiTheme="minorEastAsia" w:cs="宋体"/>
          <w:b/>
          <w:bCs/>
          <w:color w:val="000000" w:themeColor="text1"/>
          <w:kern w:val="0"/>
          <w:szCs w:val="21"/>
        </w:rPr>
      </w:pPr>
    </w:p>
    <w:p w:rsidR="00437A9F" w:rsidRPr="0073619E" w:rsidRDefault="00437A9F" w:rsidP="0073619E">
      <w:pPr>
        <w:spacing w:line="400" w:lineRule="exact"/>
        <w:jc w:val="center"/>
        <w:rPr>
          <w:rFonts w:asciiTheme="minorEastAsia" w:hAnsiTheme="minorEastAsia" w:cs="宋体"/>
          <w:b/>
          <w:bCs/>
          <w:color w:val="000000" w:themeColor="text1"/>
          <w:kern w:val="0"/>
          <w:szCs w:val="21"/>
        </w:rPr>
      </w:pPr>
      <w:r w:rsidRPr="0073619E">
        <w:rPr>
          <w:rFonts w:asciiTheme="minorEastAsia" w:hAnsiTheme="minorEastAsia" w:cs="宋体" w:hint="eastAsia"/>
          <w:b/>
          <w:bCs/>
          <w:color w:val="000000" w:themeColor="text1"/>
          <w:kern w:val="0"/>
          <w:szCs w:val="21"/>
        </w:rPr>
        <w:t>文化素质拓展课程（公共选修）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220"/>
        <w:gridCol w:w="546"/>
        <w:gridCol w:w="514"/>
        <w:gridCol w:w="438"/>
        <w:gridCol w:w="76"/>
        <w:gridCol w:w="515"/>
        <w:gridCol w:w="514"/>
        <w:gridCol w:w="515"/>
        <w:gridCol w:w="497"/>
        <w:gridCol w:w="497"/>
        <w:gridCol w:w="498"/>
        <w:gridCol w:w="497"/>
        <w:gridCol w:w="498"/>
      </w:tblGrid>
      <w:tr w:rsidR="00437A9F" w:rsidRPr="0073619E" w:rsidTr="00473D41">
        <w:trPr>
          <w:cantSplit/>
          <w:trHeight w:val="512"/>
          <w:jc w:val="center"/>
        </w:trPr>
        <w:tc>
          <w:tcPr>
            <w:tcW w:w="1064"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课程代码</w:t>
            </w:r>
          </w:p>
        </w:tc>
        <w:tc>
          <w:tcPr>
            <w:tcW w:w="2220"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课程名称</w:t>
            </w:r>
          </w:p>
        </w:tc>
        <w:tc>
          <w:tcPr>
            <w:tcW w:w="546" w:type="dxa"/>
            <w:vMerge w:val="restart"/>
            <w:tcBorders>
              <w:top w:val="single" w:sz="4" w:space="0" w:color="auto"/>
              <w:left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学分</w:t>
            </w:r>
          </w:p>
        </w:tc>
        <w:tc>
          <w:tcPr>
            <w:tcW w:w="952" w:type="dxa"/>
            <w:gridSpan w:val="2"/>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学  时</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考核形式</w:t>
            </w:r>
          </w:p>
        </w:tc>
        <w:tc>
          <w:tcPr>
            <w:tcW w:w="2487" w:type="dxa"/>
            <w:gridSpan w:val="5"/>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各学期周课时安排</w:t>
            </w:r>
          </w:p>
        </w:tc>
      </w:tr>
      <w:tr w:rsidR="00437A9F" w:rsidRPr="0073619E" w:rsidTr="00473D41">
        <w:trPr>
          <w:cantSplit/>
          <w:trHeight w:val="527"/>
          <w:jc w:val="center"/>
        </w:trPr>
        <w:tc>
          <w:tcPr>
            <w:tcW w:w="1064"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2220"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46"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14" w:type="dxa"/>
            <w:vMerge w:val="restart"/>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总计</w:t>
            </w:r>
          </w:p>
        </w:tc>
        <w:tc>
          <w:tcPr>
            <w:tcW w:w="514" w:type="dxa"/>
            <w:gridSpan w:val="2"/>
            <w:vMerge w:val="restart"/>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实践</w:t>
            </w:r>
          </w:p>
        </w:tc>
        <w:tc>
          <w:tcPr>
            <w:tcW w:w="515"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考试</w:t>
            </w:r>
          </w:p>
        </w:tc>
        <w:tc>
          <w:tcPr>
            <w:tcW w:w="514"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考查</w:t>
            </w:r>
          </w:p>
        </w:tc>
        <w:tc>
          <w:tcPr>
            <w:tcW w:w="515" w:type="dxa"/>
            <w:vMerge w:val="restart"/>
            <w:tcBorders>
              <w:top w:val="single" w:sz="4" w:space="0" w:color="auto"/>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认证</w:t>
            </w: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1</w:t>
            </w: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2</w:t>
            </w: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3</w:t>
            </w: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4</w:t>
            </w: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5</w:t>
            </w:r>
          </w:p>
        </w:tc>
      </w:tr>
      <w:tr w:rsidR="00437A9F" w:rsidRPr="0073619E" w:rsidTr="00473D41">
        <w:trPr>
          <w:cantSplit/>
          <w:trHeight w:val="595"/>
          <w:jc w:val="center"/>
        </w:trPr>
        <w:tc>
          <w:tcPr>
            <w:tcW w:w="1064"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2220"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46"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14" w:type="dxa"/>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14" w:type="dxa"/>
            <w:gridSpan w:val="2"/>
            <w:vMerge/>
            <w:tcBorders>
              <w:left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15"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14"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15" w:type="dxa"/>
            <w:vMerge/>
            <w:tcBorders>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×周</w:t>
            </w: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150"/>
          <w:jc w:val="center"/>
        </w:trPr>
        <w:tc>
          <w:tcPr>
            <w:tcW w:w="106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2220"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rPr>
                <w:rFonts w:asciiTheme="minorEastAsia" w:hAnsiTheme="minorEastAsia" w:cs="Times New Roman"/>
                <w:color w:val="000000" w:themeColor="text1"/>
                <w:szCs w:val="21"/>
              </w:rPr>
            </w:pP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r w:rsidR="00437A9F" w:rsidRPr="0073619E" w:rsidTr="00473D41">
        <w:trPr>
          <w:cantSplit/>
          <w:trHeight w:val="594"/>
          <w:jc w:val="center"/>
        </w:trPr>
        <w:tc>
          <w:tcPr>
            <w:tcW w:w="328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hint="eastAsia"/>
                <w:b/>
                <w:color w:val="000000" w:themeColor="text1"/>
                <w:szCs w:val="21"/>
              </w:rPr>
              <w:t>合    计</w:t>
            </w:r>
          </w:p>
        </w:tc>
        <w:tc>
          <w:tcPr>
            <w:tcW w:w="546"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4"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c>
          <w:tcPr>
            <w:tcW w:w="49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napToGrid w:val="0"/>
              <w:spacing w:line="400" w:lineRule="exact"/>
              <w:jc w:val="center"/>
              <w:rPr>
                <w:rFonts w:asciiTheme="minorEastAsia" w:hAnsiTheme="minorEastAsia" w:cs="Times New Roman"/>
                <w:color w:val="000000" w:themeColor="text1"/>
                <w:szCs w:val="21"/>
              </w:rPr>
            </w:pPr>
          </w:p>
        </w:tc>
      </w:tr>
    </w:tbl>
    <w:p w:rsidR="00437A9F" w:rsidRPr="0073619E" w:rsidRDefault="00437A9F" w:rsidP="0073619E">
      <w:pPr>
        <w:spacing w:line="400" w:lineRule="exact"/>
        <w:rPr>
          <w:rFonts w:asciiTheme="minorEastAsia" w:hAnsiTheme="minorEastAsia" w:cs="Times New Roman"/>
          <w:b/>
          <w:color w:val="000000" w:themeColor="text1"/>
          <w:szCs w:val="21"/>
        </w:rPr>
      </w:pPr>
    </w:p>
    <w:p w:rsidR="001E7946" w:rsidRPr="0073619E" w:rsidRDefault="001E7946" w:rsidP="0073619E">
      <w:pPr>
        <w:spacing w:line="400" w:lineRule="exact"/>
        <w:rPr>
          <w:rFonts w:asciiTheme="minorEastAsia" w:hAnsiTheme="minorEastAsia" w:cs="Times New Roman"/>
          <w:b/>
          <w:color w:val="000000" w:themeColor="text1"/>
          <w:szCs w:val="21"/>
        </w:rPr>
      </w:pPr>
    </w:p>
    <w:p w:rsidR="00437A9F" w:rsidRPr="0073619E" w:rsidRDefault="00437A9F" w:rsidP="002161B5">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b/>
          <w:color w:val="000000" w:themeColor="text1"/>
          <w:szCs w:val="21"/>
        </w:rPr>
        <w:t>附表5</w:t>
      </w:r>
      <w:r w:rsidRPr="0073619E">
        <w:rPr>
          <w:rFonts w:asciiTheme="minorEastAsia" w:hAnsiTheme="minorEastAsia" w:cs="Times New Roman" w:hint="eastAsia"/>
          <w:b/>
          <w:color w:val="000000" w:themeColor="text1"/>
          <w:szCs w:val="21"/>
        </w:rPr>
        <w:t xml:space="preserve">                  素质教育活动学分分配表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2373"/>
        <w:gridCol w:w="2768"/>
        <w:gridCol w:w="2787"/>
      </w:tblGrid>
      <w:tr w:rsidR="00437A9F" w:rsidRPr="0073619E" w:rsidTr="00473D41">
        <w:trPr>
          <w:trHeight w:val="534"/>
          <w:jc w:val="center"/>
        </w:trPr>
        <w:tc>
          <w:tcPr>
            <w:tcW w:w="989"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类</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别</w:t>
            </w: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项</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目</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学</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分</w:t>
            </w:r>
          </w:p>
        </w:tc>
        <w:tc>
          <w:tcPr>
            <w:tcW w:w="27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b/>
                <w:color w:val="000000" w:themeColor="text1"/>
                <w:szCs w:val="21"/>
              </w:rPr>
            </w:pPr>
            <w:r w:rsidRPr="0073619E">
              <w:rPr>
                <w:rFonts w:asciiTheme="minorEastAsia" w:hAnsiTheme="minorEastAsia" w:cs="Times New Roman"/>
                <w:b/>
                <w:color w:val="000000" w:themeColor="text1"/>
                <w:szCs w:val="21"/>
              </w:rPr>
              <w:t>备</w:t>
            </w:r>
            <w:r w:rsidRPr="0073619E">
              <w:rPr>
                <w:rFonts w:asciiTheme="minorEastAsia" w:hAnsiTheme="minorEastAsia" w:cs="Times New Roman" w:hint="eastAsia"/>
                <w:b/>
                <w:color w:val="000000" w:themeColor="text1"/>
                <w:szCs w:val="21"/>
              </w:rPr>
              <w:t xml:space="preserve">  </w:t>
            </w:r>
            <w:r w:rsidRPr="0073619E">
              <w:rPr>
                <w:rFonts w:asciiTheme="minorEastAsia" w:hAnsiTheme="minorEastAsia" w:cs="Times New Roman"/>
                <w:b/>
                <w:color w:val="000000" w:themeColor="text1"/>
                <w:szCs w:val="21"/>
              </w:rPr>
              <w:t>注</w:t>
            </w:r>
          </w:p>
        </w:tc>
      </w:tr>
      <w:tr w:rsidR="00437A9F" w:rsidRPr="0073619E" w:rsidTr="00473D41">
        <w:trPr>
          <w:trHeight w:val="495"/>
          <w:jc w:val="center"/>
        </w:trPr>
        <w:tc>
          <w:tcPr>
            <w:tcW w:w="989" w:type="dxa"/>
            <w:vMerge w:val="restart"/>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人文与专业素质讲座和活动</w:t>
            </w: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院组织的人文素质讲座</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1学分∕2次</w:t>
            </w:r>
          </w:p>
        </w:tc>
        <w:tc>
          <w:tcPr>
            <w:tcW w:w="2787" w:type="dxa"/>
            <w:vMerge w:val="restart"/>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本类至少要求3学分，最多计5学分</w:t>
            </w:r>
          </w:p>
        </w:tc>
      </w:tr>
      <w:tr w:rsidR="00437A9F" w:rsidRPr="0073619E" w:rsidTr="00473D41">
        <w:trPr>
          <w:trHeight w:val="495"/>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系组织的专业素质讲座</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1学分∕2次</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495"/>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校园科技文化艺术活动</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1学分∕1次</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495"/>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学生社团活动</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1学分∕1个</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539"/>
          <w:jc w:val="center"/>
        </w:trPr>
        <w:tc>
          <w:tcPr>
            <w:tcW w:w="989" w:type="dxa"/>
            <w:vMerge w:val="restart"/>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实践</w:t>
            </w:r>
          </w:p>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创新</w:t>
            </w: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暑期“三下乡”活动</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2学分∕次</w:t>
            </w:r>
          </w:p>
        </w:tc>
        <w:tc>
          <w:tcPr>
            <w:tcW w:w="2787" w:type="dxa"/>
            <w:vMerge w:val="restart"/>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本类至少要求2学分，最多计4学分</w:t>
            </w:r>
          </w:p>
        </w:tc>
      </w:tr>
      <w:tr w:rsidR="00437A9F" w:rsidRPr="0073619E" w:rsidTr="00473D41">
        <w:trPr>
          <w:trHeight w:val="763"/>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志愿者活动</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院级2学分∕次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以上4学分∕次</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763"/>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大学生实践创新项目</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院级2学分∕个</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以上4学分∕次</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811"/>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科技、文化、技能、创新等比赛获奖</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院级1学分∕次</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以上2-4学分∕次</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791"/>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发表论文、获得专利</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院级2学分∕篇（个）</w:t>
            </w:r>
          </w:p>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以上4学分∕篇（个）</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465"/>
          <w:jc w:val="center"/>
        </w:trPr>
        <w:tc>
          <w:tcPr>
            <w:tcW w:w="989" w:type="dxa"/>
            <w:vMerge w:val="restart"/>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素质技能考证</w:t>
            </w: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英语A、B级</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2-4学分</w:t>
            </w:r>
          </w:p>
        </w:tc>
        <w:tc>
          <w:tcPr>
            <w:tcW w:w="2787" w:type="dxa"/>
            <w:vMerge w:val="restart"/>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本类没有最低学分要求，取得该类学分可以与其他类学分互换</w:t>
            </w:r>
          </w:p>
        </w:tc>
      </w:tr>
      <w:tr w:rsidR="00437A9F" w:rsidRPr="0073619E" w:rsidTr="00473D41">
        <w:trPr>
          <w:trHeight w:val="465"/>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英语四六级</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5-10学分</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465"/>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计算机一二级</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2-4学分</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465"/>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普通话</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二级乙等及以上2-4学分</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465"/>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职业资格（技能）证书</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2学分∕证</w:t>
            </w:r>
          </w:p>
        </w:tc>
        <w:tc>
          <w:tcPr>
            <w:tcW w:w="2787" w:type="dxa"/>
            <w:vMerge/>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widowControl/>
              <w:spacing w:line="400" w:lineRule="exact"/>
              <w:jc w:val="left"/>
              <w:rPr>
                <w:rFonts w:asciiTheme="minorEastAsia" w:hAnsiTheme="minorEastAsia" w:cs="Times New Roman"/>
                <w:color w:val="000000" w:themeColor="text1"/>
                <w:szCs w:val="21"/>
              </w:rPr>
            </w:pPr>
          </w:p>
        </w:tc>
      </w:tr>
      <w:tr w:rsidR="00437A9F" w:rsidRPr="0073619E" w:rsidTr="00473D41">
        <w:trPr>
          <w:trHeight w:val="888"/>
          <w:jc w:val="center"/>
        </w:trPr>
        <w:tc>
          <w:tcPr>
            <w:tcW w:w="989"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jc w:val="center"/>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素质拓展训练</w:t>
            </w:r>
          </w:p>
        </w:tc>
        <w:tc>
          <w:tcPr>
            <w:tcW w:w="2373"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学院素质拓展项目</w:t>
            </w:r>
          </w:p>
        </w:tc>
        <w:tc>
          <w:tcPr>
            <w:tcW w:w="2768"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2学分</w:t>
            </w:r>
          </w:p>
        </w:tc>
        <w:tc>
          <w:tcPr>
            <w:tcW w:w="2787" w:type="dxa"/>
            <w:tcBorders>
              <w:top w:val="single" w:sz="4" w:space="0" w:color="auto"/>
              <w:left w:val="single" w:sz="4" w:space="0" w:color="auto"/>
              <w:bottom w:val="single" w:sz="4" w:space="0" w:color="auto"/>
              <w:right w:val="single" w:sz="4" w:space="0" w:color="auto"/>
            </w:tcBorders>
            <w:vAlign w:val="center"/>
          </w:tcPr>
          <w:p w:rsidR="00437A9F" w:rsidRPr="0073619E" w:rsidRDefault="00437A9F" w:rsidP="0073619E">
            <w:pPr>
              <w:spacing w:line="400" w:lineRule="exact"/>
              <w:rPr>
                <w:rFonts w:asciiTheme="minorEastAsia" w:hAnsiTheme="minorEastAsia" w:cs="Times New Roman"/>
                <w:color w:val="000000" w:themeColor="text1"/>
                <w:szCs w:val="21"/>
              </w:rPr>
            </w:pPr>
            <w:r w:rsidRPr="0073619E">
              <w:rPr>
                <w:rFonts w:asciiTheme="minorEastAsia" w:hAnsiTheme="minorEastAsia" w:cs="Times New Roman"/>
                <w:color w:val="000000" w:themeColor="text1"/>
                <w:szCs w:val="21"/>
              </w:rPr>
              <w:t>符合身体条件的学生，该学分为必须取得学分</w:t>
            </w:r>
          </w:p>
        </w:tc>
      </w:tr>
    </w:tbl>
    <w:p w:rsidR="00437A9F" w:rsidRPr="0073619E" w:rsidRDefault="00437A9F" w:rsidP="0073619E">
      <w:pPr>
        <w:adjustRightInd w:val="0"/>
        <w:spacing w:line="400" w:lineRule="exact"/>
        <w:rPr>
          <w:rFonts w:asciiTheme="minorEastAsia" w:hAnsiTheme="minorEastAsia"/>
          <w:color w:val="000000" w:themeColor="text1"/>
          <w:szCs w:val="21"/>
        </w:rPr>
      </w:pPr>
    </w:p>
    <w:p w:rsidR="001E7946" w:rsidRPr="0073619E" w:rsidRDefault="001E7946" w:rsidP="0073619E">
      <w:pPr>
        <w:adjustRightInd w:val="0"/>
        <w:spacing w:line="400" w:lineRule="exact"/>
        <w:rPr>
          <w:rFonts w:asciiTheme="minorEastAsia" w:hAnsiTheme="minorEastAsia"/>
          <w:color w:val="000000" w:themeColor="text1"/>
          <w:szCs w:val="21"/>
        </w:rPr>
      </w:pPr>
    </w:p>
    <w:p w:rsidR="00437A9F" w:rsidRPr="0073619E" w:rsidRDefault="00437A9F" w:rsidP="0073619E">
      <w:pPr>
        <w:adjustRightInd w:val="0"/>
        <w:spacing w:line="400" w:lineRule="exact"/>
        <w:rPr>
          <w:rFonts w:asciiTheme="minorEastAsia" w:hAnsiTheme="minorEastAsia"/>
          <w:color w:val="000000" w:themeColor="text1"/>
          <w:szCs w:val="21"/>
        </w:rPr>
      </w:pPr>
      <w:r w:rsidRPr="0073619E">
        <w:rPr>
          <w:rFonts w:asciiTheme="minorEastAsia" w:hAnsiTheme="minorEastAsia" w:hint="eastAsia"/>
          <w:color w:val="000000" w:themeColor="text1"/>
          <w:szCs w:val="21"/>
        </w:rPr>
        <w:t>附件2</w:t>
      </w:r>
    </w:p>
    <w:p w:rsidR="00437A9F" w:rsidRPr="0073619E" w:rsidRDefault="00437A9F" w:rsidP="0073619E">
      <w:pPr>
        <w:spacing w:line="400" w:lineRule="exact"/>
        <w:jc w:val="center"/>
        <w:rPr>
          <w:rFonts w:asciiTheme="minorEastAsia" w:hAnsiTheme="minorEastAsia" w:cs="黑体"/>
          <w:b/>
          <w:color w:val="000000" w:themeColor="text1"/>
          <w:szCs w:val="21"/>
        </w:rPr>
      </w:pPr>
      <w:r w:rsidRPr="0073619E">
        <w:rPr>
          <w:rFonts w:asciiTheme="minorEastAsia" w:hAnsiTheme="minorEastAsia" w:cs="黑体" w:hint="eastAsia"/>
          <w:b/>
          <w:color w:val="000000" w:themeColor="text1"/>
          <w:szCs w:val="21"/>
        </w:rPr>
        <w:t>辽宁现代服务职业技术学院专业人才培养方案格式规范</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1．文件页面设置：页边距为上3.0、下2.2、左3.0、右2.4。</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2．文件页码设置：页脚、居中；封面不显示页码；目录页用小写罗马数码标注页码；正文页用阿拉伯数码标注页码。</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3．排版的总体要求：符合规范，灵活变通，清晰醒目，匀称美观。</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4．文件封面</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（1）标题：学院名称——宋体、小1号、加粗；××专业人才培养方案——黑体、小1号、加粗；行距为固定值</w:t>
      </w:r>
      <w:smartTag w:uri="urn:schemas-microsoft-com:office:smarttags" w:element="chmetcnv">
        <w:smartTagPr>
          <w:attr w:name="UnitName" w:val="磅"/>
          <w:attr w:name="SourceValue" w:val="30"/>
          <w:attr w:name="HasSpace" w:val="False"/>
          <w:attr w:name="Negative" w:val="False"/>
          <w:attr w:name="NumberType" w:val="1"/>
          <w:attr w:name="TCSC" w:val="0"/>
        </w:smartTagPr>
        <w:r w:rsidRPr="0073619E">
          <w:rPr>
            <w:rFonts w:asciiTheme="minorEastAsia" w:hAnsiTheme="minorEastAsia" w:cs="宋体" w:hint="eastAsia"/>
            <w:color w:val="000000" w:themeColor="text1"/>
            <w:szCs w:val="21"/>
          </w:rPr>
          <w:t>30磅</w:t>
        </w:r>
      </w:smartTag>
      <w:r w:rsidRPr="0073619E">
        <w:rPr>
          <w:rFonts w:asciiTheme="minorEastAsia" w:hAnsiTheme="minorEastAsia" w:cs="宋体" w:hint="eastAsia"/>
          <w:color w:val="000000" w:themeColor="text1"/>
          <w:szCs w:val="21"/>
        </w:rPr>
        <w:t>；居中排布。</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（2）版本号——宋体、小4号；1.5倍行距；居中排布。</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（3）编制信息：楷体、小3号、加粗，行距固定值</w:t>
      </w:r>
      <w:smartTag w:uri="urn:schemas-microsoft-com:office:smarttags" w:element="chmetcnv">
        <w:smartTagPr>
          <w:attr w:name="UnitName" w:val="磅"/>
          <w:attr w:name="SourceValue" w:val="26"/>
          <w:attr w:name="HasSpace" w:val="False"/>
          <w:attr w:name="Negative" w:val="False"/>
          <w:attr w:name="NumberType" w:val="1"/>
          <w:attr w:name="TCSC" w:val="0"/>
        </w:smartTagPr>
        <w:r w:rsidRPr="0073619E">
          <w:rPr>
            <w:rFonts w:asciiTheme="minorEastAsia" w:hAnsiTheme="minorEastAsia" w:cs="宋体" w:hint="eastAsia"/>
            <w:color w:val="000000" w:themeColor="text1"/>
            <w:szCs w:val="21"/>
          </w:rPr>
          <w:t>26磅</w:t>
        </w:r>
      </w:smartTag>
      <w:r w:rsidRPr="0073619E">
        <w:rPr>
          <w:rFonts w:asciiTheme="minorEastAsia" w:hAnsiTheme="minorEastAsia" w:cs="宋体" w:hint="eastAsia"/>
          <w:color w:val="000000" w:themeColor="text1"/>
          <w:szCs w:val="21"/>
        </w:rPr>
        <w:t>，首行缩进6个字符。</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（4）页眉与学院名称之间保留多倍行距：按字体小4号、单倍行距保留12行；版本号与编制信息之间保留多倍行距：按字体小4号、单倍行距保留13行。</w:t>
      </w:r>
    </w:p>
    <w:p w:rsidR="00437A9F" w:rsidRPr="0073619E" w:rsidRDefault="00437A9F" w:rsidP="0073619E">
      <w:pPr>
        <w:spacing w:line="400" w:lineRule="exact"/>
        <w:ind w:firstLine="482"/>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5．文件正文</w:t>
      </w:r>
    </w:p>
    <w:p w:rsidR="00437A9F" w:rsidRPr="00CA4BC9" w:rsidRDefault="00437A9F" w:rsidP="0073619E">
      <w:pPr>
        <w:spacing w:line="400" w:lineRule="exact"/>
        <w:ind w:firstLineChars="200" w:firstLine="420"/>
        <w:rPr>
          <w:rFonts w:asciiTheme="minorEastAsia" w:hAnsiTheme="minorEastAsia" w:cs="宋体"/>
          <w:color w:val="FF0000"/>
          <w:szCs w:val="21"/>
        </w:rPr>
      </w:pPr>
      <w:r w:rsidRPr="0073619E">
        <w:rPr>
          <w:rFonts w:asciiTheme="minorEastAsia" w:hAnsiTheme="minorEastAsia" w:cs="宋体" w:hint="eastAsia"/>
          <w:color w:val="000000" w:themeColor="text1"/>
          <w:szCs w:val="21"/>
        </w:rPr>
        <w:t>（1）文中小标</w:t>
      </w:r>
      <w:r w:rsidRPr="00CA4BC9">
        <w:rPr>
          <w:rFonts w:asciiTheme="minorEastAsia" w:hAnsiTheme="minorEastAsia" w:cs="宋体" w:hint="eastAsia"/>
          <w:color w:val="FF0000"/>
          <w:szCs w:val="21"/>
        </w:rPr>
        <w:t>题：前面加序号，末尾不得加任何标点；首行缩进2个字符。</w:t>
      </w:r>
    </w:p>
    <w:p w:rsidR="00437A9F" w:rsidRPr="00CA4BC9" w:rsidRDefault="00437A9F" w:rsidP="002161B5">
      <w:pPr>
        <w:spacing w:line="400" w:lineRule="exact"/>
        <w:ind w:firstLine="482"/>
        <w:rPr>
          <w:rFonts w:asciiTheme="minorEastAsia" w:hAnsiTheme="minorEastAsia" w:cs="宋体"/>
          <w:color w:val="FF0000"/>
          <w:szCs w:val="21"/>
        </w:rPr>
      </w:pPr>
      <w:r w:rsidRPr="00CA4BC9">
        <w:rPr>
          <w:rFonts w:asciiTheme="minorEastAsia" w:hAnsiTheme="minorEastAsia" w:cs="宋体" w:hint="eastAsia"/>
          <w:color w:val="FF0000"/>
          <w:szCs w:val="21"/>
        </w:rPr>
        <w:t>第一级小标题和序号：字体为黑体、小4号、加粗；序号为汉字小写数码，后加全角顿号分隔。</w:t>
      </w:r>
    </w:p>
    <w:p w:rsidR="00437A9F" w:rsidRPr="00CA4BC9" w:rsidRDefault="00437A9F" w:rsidP="002161B5">
      <w:pPr>
        <w:spacing w:line="400" w:lineRule="exact"/>
        <w:ind w:firstLine="482"/>
        <w:rPr>
          <w:rFonts w:asciiTheme="minorEastAsia" w:hAnsiTheme="minorEastAsia" w:cs="宋体"/>
          <w:color w:val="FF0000"/>
          <w:szCs w:val="21"/>
        </w:rPr>
      </w:pPr>
      <w:r w:rsidRPr="00CA4BC9">
        <w:rPr>
          <w:rFonts w:asciiTheme="minorEastAsia" w:hAnsiTheme="minorEastAsia" w:cs="宋体" w:hint="eastAsia"/>
          <w:color w:val="FF0000"/>
          <w:szCs w:val="21"/>
        </w:rPr>
        <w:t>第二级小标题和序号：字体为宋体或楷体、小4号加粗；序号为圆括号内加汉字小写数码。</w:t>
      </w:r>
    </w:p>
    <w:p w:rsidR="00437A9F" w:rsidRPr="00CA4BC9" w:rsidRDefault="00437A9F" w:rsidP="002161B5">
      <w:pPr>
        <w:spacing w:line="400" w:lineRule="exact"/>
        <w:ind w:firstLine="482"/>
        <w:rPr>
          <w:rFonts w:asciiTheme="minorEastAsia" w:hAnsiTheme="minorEastAsia" w:cs="宋体"/>
          <w:color w:val="FF0000"/>
          <w:szCs w:val="21"/>
        </w:rPr>
      </w:pPr>
      <w:r w:rsidRPr="00CA4BC9">
        <w:rPr>
          <w:rFonts w:asciiTheme="minorEastAsia" w:hAnsiTheme="minorEastAsia" w:cs="宋体" w:hint="eastAsia"/>
          <w:color w:val="FF0000"/>
          <w:szCs w:val="21"/>
        </w:rPr>
        <w:t>第三级小标题和序号：宋体、小4号；序号为阿拉伯数码、全角圆点分隔。</w:t>
      </w:r>
    </w:p>
    <w:p w:rsidR="00437A9F" w:rsidRPr="00CA4BC9" w:rsidRDefault="00437A9F" w:rsidP="002161B5">
      <w:pPr>
        <w:spacing w:line="400" w:lineRule="exact"/>
        <w:ind w:firstLine="482"/>
        <w:rPr>
          <w:rFonts w:asciiTheme="minorEastAsia" w:hAnsiTheme="minorEastAsia" w:cs="宋体"/>
          <w:color w:val="FF0000"/>
          <w:szCs w:val="21"/>
        </w:rPr>
      </w:pPr>
      <w:r w:rsidRPr="00CA4BC9">
        <w:rPr>
          <w:rFonts w:asciiTheme="minorEastAsia" w:hAnsiTheme="minorEastAsia" w:cs="宋体" w:hint="eastAsia"/>
          <w:color w:val="FF0000"/>
          <w:szCs w:val="21"/>
        </w:rPr>
        <w:t>第四级小标题和序号：宋体、小4号；序号为全角圆括号内加阿拉伯数码。</w:t>
      </w:r>
    </w:p>
    <w:p w:rsidR="00437A9F" w:rsidRPr="00CA4BC9" w:rsidRDefault="00437A9F" w:rsidP="002161B5">
      <w:pPr>
        <w:spacing w:line="400" w:lineRule="exact"/>
        <w:ind w:firstLine="482"/>
        <w:rPr>
          <w:rFonts w:asciiTheme="minorEastAsia" w:hAnsiTheme="minorEastAsia" w:cs="宋体"/>
          <w:color w:val="FF0000"/>
          <w:szCs w:val="21"/>
        </w:rPr>
      </w:pPr>
      <w:r w:rsidRPr="00CA4BC9">
        <w:rPr>
          <w:rFonts w:asciiTheme="minorEastAsia" w:hAnsiTheme="minorEastAsia" w:cs="宋体" w:hint="eastAsia"/>
          <w:color w:val="FF0000"/>
          <w:szCs w:val="21"/>
        </w:rPr>
        <w:t>第五级小标题和序号：字体为宋体、小4号；序号用阿拉伯数码，外加圆圈。</w:t>
      </w:r>
    </w:p>
    <w:p w:rsidR="00437A9F" w:rsidRPr="00CA4BC9" w:rsidRDefault="00437A9F" w:rsidP="0073619E">
      <w:pPr>
        <w:spacing w:line="400" w:lineRule="exact"/>
        <w:ind w:firstLineChars="200" w:firstLine="420"/>
        <w:rPr>
          <w:rFonts w:asciiTheme="minorEastAsia" w:hAnsiTheme="minorEastAsia" w:cs="宋体"/>
          <w:color w:val="FF0000"/>
          <w:szCs w:val="21"/>
        </w:rPr>
      </w:pPr>
      <w:r w:rsidRPr="00CA4BC9">
        <w:rPr>
          <w:rFonts w:asciiTheme="minorEastAsia" w:hAnsiTheme="minorEastAsia" w:cs="宋体" w:hint="eastAsia"/>
          <w:color w:val="FF0000"/>
          <w:szCs w:val="21"/>
        </w:rPr>
        <w:t>（2）正文行文格式：宋体、小4号，首行缩进2个字符；回行顶格。</w:t>
      </w:r>
    </w:p>
    <w:p w:rsidR="00437A9F" w:rsidRPr="00CA4BC9" w:rsidRDefault="00437A9F" w:rsidP="0073619E">
      <w:pPr>
        <w:spacing w:line="400" w:lineRule="exact"/>
        <w:ind w:firstLineChars="200" w:firstLine="420"/>
        <w:rPr>
          <w:rFonts w:asciiTheme="minorEastAsia" w:hAnsiTheme="minorEastAsia" w:cs="宋体"/>
          <w:color w:val="FF0000"/>
          <w:szCs w:val="21"/>
        </w:rPr>
      </w:pPr>
      <w:r w:rsidRPr="00CA4BC9">
        <w:rPr>
          <w:rFonts w:asciiTheme="minorEastAsia" w:hAnsiTheme="minorEastAsia" w:cs="宋体" w:hint="eastAsia"/>
          <w:color w:val="FF0000"/>
          <w:szCs w:val="21"/>
        </w:rPr>
        <w:t>（3）层次序号少的文档前四级序号可自上而下越级使用，但必须全篇一致。</w:t>
      </w:r>
    </w:p>
    <w:p w:rsidR="00437A9F" w:rsidRPr="00CA4BC9" w:rsidRDefault="00437A9F" w:rsidP="0073619E">
      <w:pPr>
        <w:spacing w:line="400" w:lineRule="exact"/>
        <w:ind w:firstLineChars="200" w:firstLine="420"/>
        <w:rPr>
          <w:rFonts w:asciiTheme="minorEastAsia" w:hAnsiTheme="minorEastAsia" w:cs="宋体"/>
          <w:color w:val="FF0000"/>
          <w:szCs w:val="21"/>
        </w:rPr>
      </w:pPr>
      <w:r w:rsidRPr="00CA4BC9">
        <w:rPr>
          <w:rFonts w:asciiTheme="minorEastAsia" w:hAnsiTheme="minorEastAsia" w:cs="宋体" w:hint="eastAsia"/>
          <w:color w:val="FF0000"/>
          <w:szCs w:val="21"/>
        </w:rPr>
        <w:t>（4）文中图表：①文字、数字和行高一律为5号宋体，单倍行距；②表题和表中行题、列题中部居中，同列字数相等的项目中部居中，其余中部两端对齐；③跨页的表格，先将表格中标题行加粗，然后设置“标题行重复”；④同1份图表应尽量安排在同1页面内，可通过调整行距、字符间距解决。⑤文中表格使用Word制作。</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（5）正文整篇文档（含小标题）行距设置：一般为固定值18～22磅之间。</w:t>
      </w:r>
    </w:p>
    <w:p w:rsidR="00437A9F" w:rsidRPr="0073619E" w:rsidRDefault="00437A9F"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lastRenderedPageBreak/>
        <w:t>（6）为节省纸张，可根据排版的实际需要适当调整行距或字符间距，如末页仅剩余三五行文字，可适当缩小全文行距，将剩余部分移至上一页。</w:t>
      </w:r>
    </w:p>
    <w:p w:rsidR="00437A9F" w:rsidRPr="0073619E" w:rsidRDefault="00437A9F" w:rsidP="0073619E">
      <w:pPr>
        <w:spacing w:line="400" w:lineRule="exact"/>
        <w:ind w:firstLine="482"/>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6．注意事项</w:t>
      </w:r>
    </w:p>
    <w:p w:rsidR="00437A9F" w:rsidRPr="0073619E" w:rsidRDefault="00437A9F" w:rsidP="00224176">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鉴于各专业性质、特色不同，人才培养目标各异，内容写法会不尽相同，故基本框架和行文格式不变，相应内容可根据专业建设实际变通执行。</w:t>
      </w:r>
    </w:p>
    <w:p w:rsidR="00437A9F" w:rsidRPr="0073619E" w:rsidRDefault="00437A9F" w:rsidP="0073619E">
      <w:pPr>
        <w:adjustRightInd w:val="0"/>
        <w:spacing w:line="400" w:lineRule="exact"/>
        <w:rPr>
          <w:rFonts w:asciiTheme="minorEastAsia" w:hAnsiTheme="minorEastAsia" w:cs="宋体"/>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bookmarkStart w:id="6" w:name="_Toc432426649"/>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C80BC9" w:rsidRPr="0073619E" w:rsidRDefault="00C80BC9" w:rsidP="0073619E">
      <w:pPr>
        <w:pStyle w:val="Char10"/>
        <w:spacing w:line="400" w:lineRule="exact"/>
        <w:jc w:val="center"/>
        <w:rPr>
          <w:rFonts w:asciiTheme="minorEastAsia" w:eastAsiaTheme="minorEastAsia" w:hAnsiTheme="minorEastAsia" w:cs="方正小标宋简体"/>
          <w:bCs/>
          <w:color w:val="000000" w:themeColor="text1"/>
          <w:szCs w:val="21"/>
        </w:rPr>
      </w:pPr>
    </w:p>
    <w:p w:rsidR="00437A9F" w:rsidRPr="0073619E" w:rsidRDefault="00437A9F" w:rsidP="0073619E">
      <w:pPr>
        <w:pStyle w:val="1"/>
        <w:spacing w:line="400" w:lineRule="exact"/>
        <w:jc w:val="center"/>
        <w:rPr>
          <w:rFonts w:asciiTheme="minorEastAsia" w:eastAsiaTheme="minorEastAsia" w:hAnsiTheme="minorEastAsia" w:cs="方正小标宋简体"/>
          <w:bCs w:val="0"/>
          <w:color w:val="000000" w:themeColor="text1"/>
          <w:sz w:val="21"/>
          <w:szCs w:val="21"/>
        </w:rPr>
      </w:pPr>
      <w:bookmarkStart w:id="7" w:name="_Toc529274491"/>
      <w:r w:rsidRPr="0073619E">
        <w:rPr>
          <w:rFonts w:asciiTheme="minorEastAsia" w:eastAsiaTheme="minorEastAsia" w:hAnsiTheme="minorEastAsia" w:cs="方正小标宋简体" w:hint="eastAsia"/>
          <w:bCs w:val="0"/>
          <w:color w:val="000000" w:themeColor="text1"/>
          <w:sz w:val="21"/>
          <w:szCs w:val="21"/>
        </w:rPr>
        <w:t>课程标准编写规范</w:t>
      </w:r>
      <w:bookmarkEnd w:id="6"/>
      <w:bookmarkEnd w:id="7"/>
    </w:p>
    <w:p w:rsidR="00437A9F" w:rsidRPr="0073619E" w:rsidRDefault="00437A9F" w:rsidP="0073619E">
      <w:pPr>
        <w:pStyle w:val="Char10"/>
        <w:spacing w:line="400" w:lineRule="exact"/>
        <w:jc w:val="center"/>
        <w:rPr>
          <w:rFonts w:asciiTheme="minorEastAsia" w:eastAsiaTheme="minorEastAsia" w:hAnsiTheme="minorEastAsia"/>
          <w:b/>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课程标准是在专业人才培养方案指导下，以纲要的形式规定课程的性质、目标和内容的教学指导性文件，是课程实施教学、评价的基本依据和基本要求。为规范课程标准的编写，特制定本编写规范。</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lastRenderedPageBreak/>
        <w:t>一、对于专业人才培养方案规定开出的各门课程，包括实验、实训项目、综合实践教学，全校性开设的公共选修课都必须编写课程标准。</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二、制（修）订课程标准须依照高等职业教育教学改革和办学特色要求进行，突出体现“就业导向、能力本位、产学（校企）合作、工学结合”的要求。</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三、各课程负责单位负责组织本单位归口课程的课程标准的编写、审定和修订工作。</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四、各课程负责单位应指定一名课程主讲教师负责起草所任课程的课程标准（由多名教师同时担任相同内容的同一门课程主讲任务的，由课程负责单位指定一位主讲教师起草该课程标准，起草后的课程标准需由课程组教师讨论确定）。课程标准经教学单位负责人审定后，报教务处，成为正式的教学指导性文件。</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五、对已审定公布的课程标准，任课教师须严格依照执行。</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六、如教学单位认为已编写的课程标准需要重新修订的，应在开学前以书面形式向教务处提出修订报告，并将修订、审定后的课程标准交教务处。</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七、课程标准的编写参照《辽宁现代服务职业技术学院课程标准编写格式》进行。</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八、制（修）订课程标准是完成任课教学任务的一个组成部分，主讲教师没有完成课程标准任务，与没有完成教学任务同等性质。</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九、鉴于各专业性质、特色不同，课程体系及课程内容各异，某些内容写法也会不尽相同，故基本框架和行文格式不变，相应内容应根据课程实际变通执行。</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十</w:t>
      </w:r>
      <w:r w:rsidRPr="0073619E">
        <w:rPr>
          <w:rFonts w:asciiTheme="minorEastAsia" w:hAnsiTheme="minorEastAsia"/>
          <w:color w:val="000000" w:themeColor="text1"/>
          <w:szCs w:val="21"/>
        </w:rPr>
        <w:t>、本规范从20</w:t>
      </w:r>
      <w:r w:rsidRPr="0073619E">
        <w:rPr>
          <w:rFonts w:asciiTheme="minorEastAsia" w:hAnsiTheme="minorEastAsia" w:hint="eastAsia"/>
          <w:color w:val="000000" w:themeColor="text1"/>
          <w:szCs w:val="21"/>
        </w:rPr>
        <w:t>1</w:t>
      </w:r>
      <w:r w:rsidR="00C80BC9" w:rsidRPr="0073619E">
        <w:rPr>
          <w:rFonts w:asciiTheme="minorEastAsia" w:hAnsiTheme="minorEastAsia" w:hint="eastAsia"/>
          <w:color w:val="000000" w:themeColor="text1"/>
          <w:szCs w:val="21"/>
        </w:rPr>
        <w:t>8</w:t>
      </w:r>
      <w:r w:rsidRPr="0073619E">
        <w:rPr>
          <w:rFonts w:asciiTheme="minorEastAsia" w:hAnsiTheme="minorEastAsia"/>
          <w:color w:val="000000" w:themeColor="text1"/>
          <w:szCs w:val="21"/>
        </w:rPr>
        <w:t>年</w:t>
      </w:r>
      <w:r w:rsidR="00C80BC9" w:rsidRPr="0073619E">
        <w:rPr>
          <w:rFonts w:asciiTheme="minorEastAsia" w:hAnsiTheme="minorEastAsia" w:hint="eastAsia"/>
          <w:color w:val="000000" w:themeColor="text1"/>
          <w:szCs w:val="21"/>
        </w:rPr>
        <w:t>6</w:t>
      </w:r>
      <w:r w:rsidRPr="0073619E">
        <w:rPr>
          <w:rFonts w:asciiTheme="minorEastAsia" w:hAnsiTheme="minorEastAsia"/>
          <w:color w:val="000000" w:themeColor="text1"/>
          <w:szCs w:val="21"/>
        </w:rPr>
        <w:t>月</w:t>
      </w:r>
      <w:r w:rsidR="00C80BC9" w:rsidRPr="0073619E">
        <w:rPr>
          <w:rFonts w:asciiTheme="minorEastAsia" w:hAnsiTheme="minorEastAsia" w:hint="eastAsia"/>
          <w:color w:val="000000" w:themeColor="text1"/>
          <w:szCs w:val="21"/>
        </w:rPr>
        <w:t>30</w:t>
      </w:r>
      <w:r w:rsidRPr="0073619E">
        <w:rPr>
          <w:rFonts w:asciiTheme="minorEastAsia" w:hAnsiTheme="minorEastAsia"/>
          <w:color w:val="000000" w:themeColor="text1"/>
          <w:szCs w:val="21"/>
        </w:rPr>
        <w:t>日起执行。</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十</w:t>
      </w:r>
      <w:r w:rsidRPr="0073619E">
        <w:rPr>
          <w:rFonts w:asciiTheme="minorEastAsia" w:hAnsiTheme="minorEastAsia" w:hint="eastAsia"/>
          <w:color w:val="000000" w:themeColor="text1"/>
          <w:szCs w:val="21"/>
        </w:rPr>
        <w:t>一</w:t>
      </w:r>
      <w:r w:rsidRPr="0073619E">
        <w:rPr>
          <w:rFonts w:asciiTheme="minorEastAsia" w:hAnsiTheme="minorEastAsia"/>
          <w:color w:val="000000" w:themeColor="text1"/>
          <w:szCs w:val="21"/>
        </w:rPr>
        <w:t>、本规范的解释权在教务处。</w:t>
      </w:r>
    </w:p>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附件：辽宁现代服务职业技术学院课程标准编写基本格式</w:t>
      </w:r>
    </w:p>
    <w:p w:rsidR="00C80BC9" w:rsidRPr="0073619E" w:rsidRDefault="00C80BC9" w:rsidP="0073619E">
      <w:pPr>
        <w:pStyle w:val="Char10"/>
        <w:spacing w:line="400" w:lineRule="exact"/>
        <w:rPr>
          <w:rFonts w:asciiTheme="minorEastAsia" w:eastAsiaTheme="minorEastAsia" w:hAnsiTheme="minorEastAsia" w:cs="黑体"/>
          <w:color w:val="000000" w:themeColor="text1"/>
          <w:szCs w:val="21"/>
        </w:rPr>
      </w:pPr>
    </w:p>
    <w:p w:rsidR="00A84320" w:rsidRPr="0073619E" w:rsidRDefault="00A84320" w:rsidP="0073619E">
      <w:pPr>
        <w:pStyle w:val="Char10"/>
        <w:spacing w:line="400" w:lineRule="exact"/>
        <w:rPr>
          <w:rFonts w:asciiTheme="minorEastAsia" w:eastAsiaTheme="minorEastAsia" w:hAnsiTheme="minorEastAsia" w:cs="黑体"/>
          <w:color w:val="000000" w:themeColor="text1"/>
          <w:szCs w:val="21"/>
        </w:rPr>
      </w:pPr>
    </w:p>
    <w:p w:rsidR="00437A9F" w:rsidRPr="0073619E" w:rsidRDefault="00437A9F" w:rsidP="0073619E">
      <w:pPr>
        <w:pStyle w:val="Char10"/>
        <w:spacing w:line="400" w:lineRule="exact"/>
        <w:rPr>
          <w:rFonts w:asciiTheme="minorEastAsia" w:eastAsiaTheme="minorEastAsia" w:hAnsiTheme="minorEastAsia" w:cs="黑体"/>
          <w:color w:val="000000" w:themeColor="text1"/>
          <w:szCs w:val="21"/>
        </w:rPr>
      </w:pPr>
      <w:r w:rsidRPr="0073619E">
        <w:rPr>
          <w:rFonts w:asciiTheme="minorEastAsia" w:eastAsiaTheme="minorEastAsia" w:hAnsiTheme="minorEastAsia" w:cs="黑体" w:hint="eastAsia"/>
          <w:color w:val="000000" w:themeColor="text1"/>
          <w:szCs w:val="21"/>
        </w:rPr>
        <w:t>附件</w:t>
      </w:r>
    </w:p>
    <w:p w:rsidR="00437A9F" w:rsidRPr="0073619E" w:rsidRDefault="00437A9F" w:rsidP="0073619E">
      <w:pPr>
        <w:pStyle w:val="Char10"/>
        <w:spacing w:line="400" w:lineRule="exact"/>
        <w:jc w:val="center"/>
        <w:rPr>
          <w:rFonts w:asciiTheme="minorEastAsia" w:eastAsiaTheme="minorEastAsia" w:hAnsiTheme="minorEastAsia" w:cs="方正小标宋简体"/>
          <w:b/>
          <w:bCs/>
          <w:color w:val="000000" w:themeColor="text1"/>
          <w:szCs w:val="21"/>
        </w:rPr>
      </w:pPr>
      <w:r w:rsidRPr="0073619E">
        <w:rPr>
          <w:rFonts w:asciiTheme="minorEastAsia" w:eastAsiaTheme="minorEastAsia" w:hAnsiTheme="minorEastAsia" w:cs="方正小标宋简体" w:hint="eastAsia"/>
          <w:b/>
          <w:bCs/>
          <w:color w:val="000000" w:themeColor="text1"/>
          <w:szCs w:val="21"/>
        </w:rPr>
        <w:t>辽宁现代服务职业技术学院课程标准编写基本格式</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1．</w:t>
      </w:r>
      <w:r w:rsidRPr="0073619E">
        <w:rPr>
          <w:rFonts w:asciiTheme="minorEastAsia" w:hAnsiTheme="minorEastAsia" w:hint="eastAsia"/>
          <w:color w:val="000000" w:themeColor="text1"/>
          <w:szCs w:val="21"/>
        </w:rPr>
        <w:t>文件</w:t>
      </w:r>
      <w:r w:rsidRPr="0073619E">
        <w:rPr>
          <w:rFonts w:asciiTheme="minorEastAsia" w:hAnsiTheme="minorEastAsia"/>
          <w:color w:val="000000" w:themeColor="text1"/>
          <w:szCs w:val="21"/>
        </w:rPr>
        <w:t>页面设置</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页边距为上3.0、下2.2、左3.0、右2.4</w:t>
      </w:r>
      <w:r w:rsidRPr="0073619E">
        <w:rPr>
          <w:rFonts w:asciiTheme="minorEastAsia" w:hAnsiTheme="minorEastAsia" w:hint="eastAsia"/>
          <w:color w:val="000000" w:themeColor="text1"/>
          <w:szCs w:val="21"/>
        </w:rPr>
        <w:t>。</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2．</w:t>
      </w:r>
      <w:r w:rsidRPr="0073619E">
        <w:rPr>
          <w:rFonts w:asciiTheme="minorEastAsia" w:hAnsiTheme="minorEastAsia" w:hint="eastAsia"/>
          <w:color w:val="000000" w:themeColor="text1"/>
          <w:szCs w:val="21"/>
        </w:rPr>
        <w:t>文件</w:t>
      </w:r>
      <w:r w:rsidRPr="0073619E">
        <w:rPr>
          <w:rFonts w:asciiTheme="minorEastAsia" w:hAnsiTheme="minorEastAsia"/>
          <w:color w:val="000000" w:themeColor="text1"/>
          <w:szCs w:val="21"/>
        </w:rPr>
        <w:t>页码设置为：页</w:t>
      </w:r>
      <w:r w:rsidRPr="0073619E">
        <w:rPr>
          <w:rFonts w:asciiTheme="minorEastAsia" w:hAnsiTheme="minorEastAsia" w:hint="eastAsia"/>
          <w:color w:val="000000" w:themeColor="text1"/>
          <w:szCs w:val="21"/>
        </w:rPr>
        <w:t>脚</w:t>
      </w:r>
      <w:r w:rsidRPr="0073619E">
        <w:rPr>
          <w:rFonts w:asciiTheme="minorEastAsia" w:hAnsiTheme="minorEastAsia"/>
          <w:color w:val="000000" w:themeColor="text1"/>
          <w:szCs w:val="21"/>
        </w:rPr>
        <w:t>、居中；</w:t>
      </w:r>
      <w:r w:rsidRPr="0073619E">
        <w:rPr>
          <w:rFonts w:asciiTheme="minorEastAsia" w:hAnsiTheme="minorEastAsia" w:hint="eastAsia"/>
          <w:color w:val="000000" w:themeColor="text1"/>
          <w:szCs w:val="21"/>
        </w:rPr>
        <w:t>首</w:t>
      </w:r>
      <w:r w:rsidRPr="0073619E">
        <w:rPr>
          <w:rFonts w:asciiTheme="minorEastAsia" w:hAnsiTheme="minorEastAsia"/>
          <w:color w:val="000000" w:themeColor="text1"/>
          <w:szCs w:val="21"/>
        </w:rPr>
        <w:t>页不</w:t>
      </w:r>
      <w:r w:rsidRPr="0073619E">
        <w:rPr>
          <w:rFonts w:asciiTheme="minorEastAsia" w:hAnsiTheme="minorEastAsia" w:hint="eastAsia"/>
          <w:color w:val="000000" w:themeColor="text1"/>
          <w:szCs w:val="21"/>
        </w:rPr>
        <w:t>显示</w:t>
      </w:r>
      <w:r w:rsidRPr="0073619E">
        <w:rPr>
          <w:rFonts w:asciiTheme="minorEastAsia" w:hAnsiTheme="minorEastAsia"/>
          <w:color w:val="000000" w:themeColor="text1"/>
          <w:szCs w:val="21"/>
        </w:rPr>
        <w:t>页码</w:t>
      </w:r>
      <w:r w:rsidRPr="0073619E">
        <w:rPr>
          <w:rFonts w:asciiTheme="minorEastAsia" w:hAnsiTheme="minorEastAsia" w:hint="eastAsia"/>
          <w:color w:val="000000" w:themeColor="text1"/>
          <w:szCs w:val="21"/>
        </w:rPr>
        <w:t>，起始页码为0。</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color w:val="000000" w:themeColor="text1"/>
          <w:szCs w:val="21"/>
        </w:rPr>
        <w:t>3．</w:t>
      </w:r>
      <w:r w:rsidRPr="0073619E">
        <w:rPr>
          <w:rFonts w:asciiTheme="minorEastAsia" w:hAnsiTheme="minorEastAsia" w:hint="eastAsia"/>
          <w:color w:val="000000" w:themeColor="text1"/>
          <w:szCs w:val="21"/>
        </w:rPr>
        <w:t>排版的</w:t>
      </w:r>
      <w:r w:rsidRPr="0073619E">
        <w:rPr>
          <w:rFonts w:asciiTheme="minorEastAsia" w:hAnsiTheme="minorEastAsia"/>
          <w:color w:val="000000" w:themeColor="text1"/>
          <w:szCs w:val="21"/>
        </w:rPr>
        <w:t>总体要求</w:t>
      </w:r>
      <w:r w:rsidRPr="0073619E">
        <w:rPr>
          <w:rFonts w:asciiTheme="minorEastAsia" w:hAnsiTheme="minorEastAsia" w:hint="eastAsia"/>
          <w:color w:val="000000" w:themeColor="text1"/>
          <w:szCs w:val="21"/>
        </w:rPr>
        <w:t>：符合规范，灵活变通，</w:t>
      </w:r>
      <w:r w:rsidRPr="0073619E">
        <w:rPr>
          <w:rFonts w:asciiTheme="minorEastAsia" w:hAnsiTheme="minorEastAsia"/>
          <w:color w:val="000000" w:themeColor="text1"/>
          <w:szCs w:val="21"/>
        </w:rPr>
        <w:t>清晰醒目</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匀称美观</w:t>
      </w:r>
      <w:r w:rsidRPr="0073619E">
        <w:rPr>
          <w:rFonts w:asciiTheme="minorEastAsia" w:hAnsiTheme="minorEastAsia" w:hint="eastAsia"/>
          <w:color w:val="000000" w:themeColor="text1"/>
          <w:szCs w:val="21"/>
        </w:rPr>
        <w:t>。</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4．文件封面部分</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（1）每份课程标准均需加1页封面。</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（2）标题：学院名称——字体宋体、小1号、加粗；课程名称+课程标准——字体黑体、小1号、加粗；行距为</w:t>
      </w:r>
      <w:r w:rsidRPr="0073619E">
        <w:rPr>
          <w:rFonts w:asciiTheme="minorEastAsia" w:hAnsiTheme="minorEastAsia"/>
          <w:color w:val="000000" w:themeColor="text1"/>
          <w:szCs w:val="21"/>
        </w:rPr>
        <w:t>固定值</w:t>
      </w:r>
      <w:smartTag w:uri="urn:schemas-microsoft-com:office:smarttags" w:element="chmetcnv">
        <w:smartTagPr>
          <w:attr w:name="UnitName" w:val="磅"/>
          <w:attr w:name="SourceValue" w:val="36"/>
          <w:attr w:name="HasSpace" w:val="False"/>
          <w:attr w:name="Negative" w:val="False"/>
          <w:attr w:name="NumberType" w:val="1"/>
          <w:attr w:name="TCSC" w:val="0"/>
        </w:smartTagPr>
        <w:r w:rsidRPr="0073619E">
          <w:rPr>
            <w:rFonts w:asciiTheme="minorEastAsia" w:hAnsiTheme="minorEastAsia" w:hint="eastAsia"/>
            <w:color w:val="000000" w:themeColor="text1"/>
            <w:szCs w:val="21"/>
          </w:rPr>
          <w:t>36</w:t>
        </w:r>
        <w:r w:rsidRPr="0073619E">
          <w:rPr>
            <w:rFonts w:asciiTheme="minorEastAsia" w:hAnsiTheme="minorEastAsia"/>
            <w:color w:val="000000" w:themeColor="text1"/>
            <w:szCs w:val="21"/>
          </w:rPr>
          <w:t>磅</w:t>
        </w:r>
      </w:smartTag>
      <w:r w:rsidRPr="0073619E">
        <w:rPr>
          <w:rFonts w:asciiTheme="minorEastAsia" w:hAnsiTheme="minorEastAsia" w:hint="eastAsia"/>
          <w:color w:val="000000" w:themeColor="text1"/>
          <w:szCs w:val="21"/>
        </w:rPr>
        <w:t>，居中对齐。</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（3）课程信息、编制信息：字体楷体、小3号、加粗，行距为固定值</w:t>
      </w:r>
      <w:smartTag w:uri="urn:schemas-microsoft-com:office:smarttags" w:element="chmetcnv">
        <w:smartTagPr>
          <w:attr w:name="UnitName" w:val="磅"/>
          <w:attr w:name="SourceValue" w:val="24"/>
          <w:attr w:name="HasSpace" w:val="False"/>
          <w:attr w:name="Negative" w:val="False"/>
          <w:attr w:name="NumberType" w:val="1"/>
          <w:attr w:name="TCSC" w:val="0"/>
        </w:smartTagPr>
        <w:r w:rsidRPr="0073619E">
          <w:rPr>
            <w:rFonts w:asciiTheme="minorEastAsia" w:hAnsiTheme="minorEastAsia" w:hint="eastAsia"/>
            <w:color w:val="000000" w:themeColor="text1"/>
            <w:szCs w:val="21"/>
          </w:rPr>
          <w:t>24磅</w:t>
        </w:r>
      </w:smartTag>
      <w:r w:rsidRPr="0073619E">
        <w:rPr>
          <w:rFonts w:asciiTheme="minorEastAsia" w:hAnsiTheme="minorEastAsia" w:hint="eastAsia"/>
          <w:color w:val="000000" w:themeColor="text1"/>
          <w:szCs w:val="21"/>
        </w:rPr>
        <w:t>，首行缩进6个字符，其中“授课模式”第二行首行缩进11个字符。</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（4）页眉与学院名称之间保留多倍行距：按字体</w:t>
      </w:r>
      <w:r w:rsidRPr="0073619E">
        <w:rPr>
          <w:rFonts w:asciiTheme="minorEastAsia" w:hAnsiTheme="minorEastAsia"/>
          <w:color w:val="000000" w:themeColor="text1"/>
          <w:szCs w:val="21"/>
        </w:rPr>
        <w:t>小4号</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单倍行距</w:t>
      </w:r>
      <w:r w:rsidRPr="0073619E">
        <w:rPr>
          <w:rFonts w:asciiTheme="minorEastAsia" w:hAnsiTheme="minorEastAsia" w:hint="eastAsia"/>
          <w:color w:val="000000" w:themeColor="text1"/>
          <w:szCs w:val="21"/>
        </w:rPr>
        <w:t>保留7</w:t>
      </w:r>
      <w:r w:rsidRPr="0073619E">
        <w:rPr>
          <w:rFonts w:asciiTheme="minorEastAsia" w:hAnsiTheme="minorEastAsia"/>
          <w:color w:val="000000" w:themeColor="text1"/>
          <w:szCs w:val="21"/>
        </w:rPr>
        <w:t>行</w:t>
      </w:r>
      <w:r w:rsidRPr="0073619E">
        <w:rPr>
          <w:rFonts w:asciiTheme="minorEastAsia" w:hAnsiTheme="minorEastAsia" w:hint="eastAsia"/>
          <w:color w:val="000000" w:themeColor="text1"/>
          <w:szCs w:val="21"/>
        </w:rPr>
        <w:t>；课程标</w:t>
      </w:r>
      <w:r w:rsidRPr="0073619E">
        <w:rPr>
          <w:rFonts w:asciiTheme="minorEastAsia" w:hAnsiTheme="minorEastAsia" w:hint="eastAsia"/>
          <w:color w:val="000000" w:themeColor="text1"/>
          <w:szCs w:val="21"/>
        </w:rPr>
        <w:lastRenderedPageBreak/>
        <w:t>准与课程信息之间保留多倍行距：按字体</w:t>
      </w:r>
      <w:r w:rsidRPr="0073619E">
        <w:rPr>
          <w:rFonts w:asciiTheme="minorEastAsia" w:hAnsiTheme="minorEastAsia"/>
          <w:color w:val="000000" w:themeColor="text1"/>
          <w:szCs w:val="21"/>
        </w:rPr>
        <w:t>小4号</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单倍行距</w:t>
      </w:r>
      <w:r w:rsidRPr="0073619E">
        <w:rPr>
          <w:rFonts w:asciiTheme="minorEastAsia" w:hAnsiTheme="minorEastAsia" w:hint="eastAsia"/>
          <w:color w:val="000000" w:themeColor="text1"/>
          <w:szCs w:val="21"/>
        </w:rPr>
        <w:t>保留6</w:t>
      </w:r>
      <w:r w:rsidRPr="0073619E">
        <w:rPr>
          <w:rFonts w:asciiTheme="minorEastAsia" w:hAnsiTheme="minorEastAsia"/>
          <w:color w:val="000000" w:themeColor="text1"/>
          <w:szCs w:val="21"/>
        </w:rPr>
        <w:t>行</w:t>
      </w:r>
      <w:r w:rsidRPr="0073619E">
        <w:rPr>
          <w:rFonts w:asciiTheme="minorEastAsia" w:hAnsiTheme="minorEastAsia" w:hint="eastAsia"/>
          <w:color w:val="000000" w:themeColor="text1"/>
          <w:szCs w:val="21"/>
        </w:rPr>
        <w:t>；课程信息与编制信息之间保留多倍行距：按字体</w:t>
      </w:r>
      <w:r w:rsidRPr="0073619E">
        <w:rPr>
          <w:rFonts w:asciiTheme="minorEastAsia" w:hAnsiTheme="minorEastAsia"/>
          <w:color w:val="000000" w:themeColor="text1"/>
          <w:szCs w:val="21"/>
        </w:rPr>
        <w:t>小</w:t>
      </w:r>
      <w:r w:rsidRPr="0073619E">
        <w:rPr>
          <w:rFonts w:asciiTheme="minorEastAsia" w:hAnsiTheme="minorEastAsia" w:hint="eastAsia"/>
          <w:color w:val="000000" w:themeColor="text1"/>
          <w:szCs w:val="21"/>
        </w:rPr>
        <w:t>4</w:t>
      </w:r>
      <w:r w:rsidRPr="0073619E">
        <w:rPr>
          <w:rFonts w:asciiTheme="minorEastAsia" w:hAnsiTheme="minorEastAsia"/>
          <w:color w:val="000000" w:themeColor="text1"/>
          <w:szCs w:val="21"/>
        </w:rPr>
        <w:t>号</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单倍行距</w:t>
      </w:r>
      <w:r w:rsidRPr="0073619E">
        <w:rPr>
          <w:rFonts w:asciiTheme="minorEastAsia" w:hAnsiTheme="minorEastAsia" w:hint="eastAsia"/>
          <w:color w:val="000000" w:themeColor="text1"/>
          <w:szCs w:val="21"/>
        </w:rPr>
        <w:t>保留3</w:t>
      </w:r>
      <w:r w:rsidRPr="0073619E">
        <w:rPr>
          <w:rFonts w:asciiTheme="minorEastAsia" w:hAnsiTheme="minorEastAsia"/>
          <w:color w:val="000000" w:themeColor="text1"/>
          <w:szCs w:val="21"/>
        </w:rPr>
        <w:t>行</w:t>
      </w:r>
      <w:r w:rsidRPr="0073619E">
        <w:rPr>
          <w:rFonts w:asciiTheme="minorEastAsia" w:hAnsiTheme="minorEastAsia" w:hint="eastAsia"/>
          <w:color w:val="000000" w:themeColor="text1"/>
          <w:szCs w:val="21"/>
        </w:rPr>
        <w:t>。</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5．文件正文部分</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（1）封面次页：首行按字体小</w:t>
      </w:r>
      <w:r w:rsidRPr="0073619E">
        <w:rPr>
          <w:rFonts w:asciiTheme="minorEastAsia" w:hAnsiTheme="minorEastAsia"/>
          <w:color w:val="000000" w:themeColor="text1"/>
          <w:szCs w:val="21"/>
        </w:rPr>
        <w:t>4号</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单倍行距</w:t>
      </w:r>
      <w:r w:rsidRPr="0073619E">
        <w:rPr>
          <w:rFonts w:asciiTheme="minorEastAsia" w:hAnsiTheme="minorEastAsia" w:hint="eastAsia"/>
          <w:color w:val="000000" w:themeColor="text1"/>
          <w:szCs w:val="21"/>
        </w:rPr>
        <w:t>保留1行；从默认第二行开始录入正文。</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w:t>
      </w:r>
      <w:r w:rsidRPr="0073619E">
        <w:rPr>
          <w:rFonts w:asciiTheme="minorEastAsia" w:hAnsiTheme="minorEastAsia"/>
          <w:color w:val="000000" w:themeColor="text1"/>
          <w:szCs w:val="21"/>
        </w:rPr>
        <w:t>文</w:t>
      </w:r>
      <w:r w:rsidRPr="0073619E">
        <w:rPr>
          <w:rFonts w:asciiTheme="minorEastAsia" w:hAnsiTheme="minorEastAsia" w:hint="eastAsia"/>
          <w:color w:val="000000" w:themeColor="text1"/>
          <w:szCs w:val="21"/>
        </w:rPr>
        <w:t>中小标题：前面加序号，后面不得加任何标点，首行</w:t>
      </w:r>
      <w:r w:rsidRPr="0073619E">
        <w:rPr>
          <w:rFonts w:asciiTheme="minorEastAsia" w:hAnsiTheme="minorEastAsia"/>
          <w:color w:val="000000" w:themeColor="text1"/>
          <w:szCs w:val="21"/>
        </w:rPr>
        <w:t>缩进2</w:t>
      </w:r>
      <w:r w:rsidRPr="0073619E">
        <w:rPr>
          <w:rFonts w:asciiTheme="minorEastAsia" w:hAnsiTheme="minorEastAsia" w:hint="eastAsia"/>
          <w:color w:val="000000" w:themeColor="text1"/>
          <w:szCs w:val="21"/>
        </w:rPr>
        <w:t>个字符。</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一级</w:t>
      </w:r>
      <w:r w:rsidRPr="0073619E">
        <w:rPr>
          <w:rFonts w:asciiTheme="minorEastAsia" w:hAnsiTheme="minorEastAsia"/>
          <w:color w:val="000000" w:themeColor="text1"/>
          <w:szCs w:val="21"/>
        </w:rPr>
        <w:t>小标题</w:t>
      </w:r>
      <w:r w:rsidRPr="0073619E">
        <w:rPr>
          <w:rFonts w:asciiTheme="minorEastAsia" w:hAnsiTheme="minorEastAsia" w:hint="eastAsia"/>
          <w:color w:val="000000" w:themeColor="text1"/>
          <w:szCs w:val="21"/>
        </w:rPr>
        <w:t>和序号：字体黑体、</w:t>
      </w:r>
      <w:r w:rsidRPr="0073619E">
        <w:rPr>
          <w:rFonts w:asciiTheme="minorEastAsia" w:hAnsiTheme="minorEastAsia"/>
          <w:color w:val="000000" w:themeColor="text1"/>
          <w:szCs w:val="21"/>
        </w:rPr>
        <w:t>小4号</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加粗</w:t>
      </w:r>
      <w:r w:rsidRPr="0073619E">
        <w:rPr>
          <w:rFonts w:asciiTheme="minorEastAsia" w:hAnsiTheme="minorEastAsia" w:hint="eastAsia"/>
          <w:color w:val="000000" w:themeColor="text1"/>
          <w:szCs w:val="21"/>
        </w:rPr>
        <w:t>；序号用汉字小写数码、后加全角顿号分隔。</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二级</w:t>
      </w:r>
      <w:r w:rsidRPr="0073619E">
        <w:rPr>
          <w:rFonts w:asciiTheme="minorEastAsia" w:hAnsiTheme="minorEastAsia"/>
          <w:color w:val="000000" w:themeColor="text1"/>
          <w:szCs w:val="21"/>
        </w:rPr>
        <w:t>小标题</w:t>
      </w:r>
      <w:r w:rsidRPr="0073619E">
        <w:rPr>
          <w:rFonts w:asciiTheme="minorEastAsia" w:hAnsiTheme="minorEastAsia" w:hint="eastAsia"/>
          <w:color w:val="000000" w:themeColor="text1"/>
          <w:szCs w:val="21"/>
        </w:rPr>
        <w:t>和序号：字体宋</w:t>
      </w:r>
      <w:r w:rsidRPr="0073619E">
        <w:rPr>
          <w:rFonts w:asciiTheme="minorEastAsia" w:hAnsiTheme="minorEastAsia"/>
          <w:color w:val="000000" w:themeColor="text1"/>
          <w:szCs w:val="21"/>
        </w:rPr>
        <w:t>体</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小4号</w:t>
      </w:r>
      <w:r w:rsidRPr="0073619E">
        <w:rPr>
          <w:rFonts w:asciiTheme="minorEastAsia" w:hAnsiTheme="minorEastAsia" w:hint="eastAsia"/>
          <w:color w:val="000000" w:themeColor="text1"/>
          <w:szCs w:val="21"/>
        </w:rPr>
        <w:t>；序号为阿拉伯数码，全角圆点分隔。</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三级小</w:t>
      </w:r>
      <w:r w:rsidRPr="0073619E">
        <w:rPr>
          <w:rFonts w:asciiTheme="minorEastAsia" w:hAnsiTheme="minorEastAsia"/>
          <w:color w:val="000000" w:themeColor="text1"/>
          <w:szCs w:val="21"/>
        </w:rPr>
        <w:t>标题</w:t>
      </w:r>
      <w:r w:rsidRPr="0073619E">
        <w:rPr>
          <w:rFonts w:asciiTheme="minorEastAsia" w:hAnsiTheme="minorEastAsia" w:hint="eastAsia"/>
          <w:color w:val="000000" w:themeColor="text1"/>
          <w:szCs w:val="21"/>
        </w:rPr>
        <w:t>和序号：字体宋</w:t>
      </w:r>
      <w:r w:rsidRPr="0073619E">
        <w:rPr>
          <w:rFonts w:asciiTheme="minorEastAsia" w:hAnsiTheme="minorEastAsia"/>
          <w:color w:val="000000" w:themeColor="text1"/>
          <w:szCs w:val="21"/>
        </w:rPr>
        <w:t>体</w:t>
      </w:r>
      <w:r w:rsidRPr="0073619E">
        <w:rPr>
          <w:rFonts w:asciiTheme="minorEastAsia" w:hAnsiTheme="minorEastAsia" w:hint="eastAsia"/>
          <w:color w:val="000000" w:themeColor="text1"/>
          <w:szCs w:val="21"/>
        </w:rPr>
        <w:t>、</w:t>
      </w:r>
      <w:r w:rsidRPr="0073619E">
        <w:rPr>
          <w:rFonts w:asciiTheme="minorEastAsia" w:hAnsiTheme="minorEastAsia"/>
          <w:color w:val="000000" w:themeColor="text1"/>
          <w:szCs w:val="21"/>
        </w:rPr>
        <w:t>小4号</w:t>
      </w:r>
      <w:r w:rsidRPr="0073619E">
        <w:rPr>
          <w:rFonts w:asciiTheme="minorEastAsia" w:hAnsiTheme="minorEastAsia" w:hint="eastAsia"/>
          <w:color w:val="000000" w:themeColor="text1"/>
          <w:szCs w:val="21"/>
        </w:rPr>
        <w:t>；序号为圆括号内加阿拉伯数码。</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（3）正</w:t>
      </w:r>
      <w:r w:rsidRPr="0073619E">
        <w:rPr>
          <w:rFonts w:asciiTheme="minorEastAsia" w:hAnsiTheme="minorEastAsia"/>
          <w:color w:val="000000" w:themeColor="text1"/>
          <w:szCs w:val="21"/>
        </w:rPr>
        <w:t>文</w:t>
      </w:r>
      <w:r w:rsidRPr="0073619E">
        <w:rPr>
          <w:rFonts w:asciiTheme="minorEastAsia" w:hAnsiTheme="minorEastAsia" w:hint="eastAsia"/>
          <w:color w:val="000000" w:themeColor="text1"/>
          <w:szCs w:val="21"/>
        </w:rPr>
        <w:t>行文格式</w:t>
      </w:r>
      <w:r w:rsidRPr="0073619E">
        <w:rPr>
          <w:rFonts w:asciiTheme="minorEastAsia" w:hAnsiTheme="minorEastAsia"/>
          <w:color w:val="000000" w:themeColor="text1"/>
          <w:szCs w:val="21"/>
        </w:rPr>
        <w:t>：</w:t>
      </w:r>
      <w:r w:rsidRPr="0073619E">
        <w:rPr>
          <w:rFonts w:asciiTheme="minorEastAsia" w:hAnsiTheme="minorEastAsia" w:hint="eastAsia"/>
          <w:color w:val="000000" w:themeColor="text1"/>
          <w:szCs w:val="21"/>
        </w:rPr>
        <w:t>字体宋体、</w:t>
      </w:r>
      <w:r w:rsidRPr="0073619E">
        <w:rPr>
          <w:rFonts w:asciiTheme="minorEastAsia" w:hAnsiTheme="minorEastAsia"/>
          <w:color w:val="000000" w:themeColor="text1"/>
          <w:szCs w:val="21"/>
        </w:rPr>
        <w:t>小4号，</w:t>
      </w:r>
      <w:r w:rsidRPr="0073619E">
        <w:rPr>
          <w:rFonts w:asciiTheme="minorEastAsia" w:hAnsiTheme="minorEastAsia" w:hint="eastAsia"/>
          <w:color w:val="000000" w:themeColor="text1"/>
          <w:szCs w:val="21"/>
        </w:rPr>
        <w:t>首行</w:t>
      </w:r>
      <w:r w:rsidRPr="0073619E">
        <w:rPr>
          <w:rFonts w:asciiTheme="minorEastAsia" w:hAnsiTheme="minorEastAsia"/>
          <w:color w:val="000000" w:themeColor="text1"/>
          <w:szCs w:val="21"/>
        </w:rPr>
        <w:t>缩进2</w:t>
      </w:r>
      <w:r w:rsidRPr="0073619E">
        <w:rPr>
          <w:rFonts w:asciiTheme="minorEastAsia" w:hAnsiTheme="minorEastAsia" w:hint="eastAsia"/>
          <w:color w:val="000000" w:themeColor="text1"/>
          <w:szCs w:val="21"/>
        </w:rPr>
        <w:t>个字符</w:t>
      </w:r>
      <w:r w:rsidRPr="0073619E">
        <w:rPr>
          <w:rFonts w:asciiTheme="minorEastAsia" w:hAnsiTheme="minorEastAsia"/>
          <w:color w:val="000000" w:themeColor="text1"/>
          <w:szCs w:val="21"/>
        </w:rPr>
        <w:t>；回行须顶格</w:t>
      </w:r>
      <w:r w:rsidRPr="0073619E">
        <w:rPr>
          <w:rFonts w:asciiTheme="minorEastAsia" w:hAnsiTheme="minorEastAsia" w:hint="eastAsia"/>
          <w:color w:val="000000" w:themeColor="text1"/>
          <w:szCs w:val="21"/>
        </w:rPr>
        <w:t>。</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w:t>
      </w:r>
      <w:r w:rsidRPr="0073619E">
        <w:rPr>
          <w:rFonts w:asciiTheme="minorEastAsia" w:hAnsiTheme="minorEastAsia"/>
          <w:color w:val="000000" w:themeColor="text1"/>
          <w:szCs w:val="21"/>
        </w:rPr>
        <w:t>文中图表</w:t>
      </w:r>
      <w:r w:rsidRPr="0073619E">
        <w:rPr>
          <w:rFonts w:asciiTheme="minorEastAsia" w:hAnsiTheme="minorEastAsia" w:hint="eastAsia"/>
          <w:color w:val="000000" w:themeColor="text1"/>
          <w:szCs w:val="21"/>
        </w:rPr>
        <w:t>格式</w:t>
      </w:r>
      <w:r w:rsidRPr="0073619E">
        <w:rPr>
          <w:rFonts w:asciiTheme="minorEastAsia" w:hAnsiTheme="minorEastAsia"/>
          <w:color w:val="000000" w:themeColor="text1"/>
          <w:szCs w:val="21"/>
        </w:rPr>
        <w:t>：文字、数字</w:t>
      </w:r>
      <w:r w:rsidRPr="0073619E">
        <w:rPr>
          <w:rFonts w:asciiTheme="minorEastAsia" w:hAnsiTheme="minorEastAsia" w:hint="eastAsia"/>
          <w:color w:val="000000" w:themeColor="text1"/>
          <w:szCs w:val="21"/>
        </w:rPr>
        <w:t>和行高</w:t>
      </w:r>
      <w:r w:rsidRPr="0073619E">
        <w:rPr>
          <w:rFonts w:asciiTheme="minorEastAsia" w:hAnsiTheme="minorEastAsia"/>
          <w:color w:val="000000" w:themeColor="text1"/>
          <w:szCs w:val="21"/>
        </w:rPr>
        <w:t>一律为宋体5号，单倍行距；</w:t>
      </w:r>
      <w:r w:rsidRPr="0073619E">
        <w:rPr>
          <w:rFonts w:asciiTheme="minorEastAsia" w:hAnsiTheme="minorEastAsia" w:hint="eastAsia"/>
          <w:color w:val="000000" w:themeColor="text1"/>
          <w:szCs w:val="21"/>
        </w:rPr>
        <w:t>录入字数相等的各列应中部居中，其余各列要中部两端对齐；</w:t>
      </w:r>
      <w:r w:rsidRPr="0073619E">
        <w:rPr>
          <w:rFonts w:asciiTheme="minorEastAsia" w:hAnsiTheme="minorEastAsia"/>
          <w:color w:val="000000" w:themeColor="text1"/>
          <w:szCs w:val="21"/>
        </w:rPr>
        <w:t>同1份图表应尽量安排在同1页面内，可通过调整行距</w:t>
      </w:r>
      <w:r w:rsidRPr="0073619E">
        <w:rPr>
          <w:rFonts w:asciiTheme="minorEastAsia" w:hAnsiTheme="minorEastAsia" w:hint="eastAsia"/>
          <w:color w:val="000000" w:themeColor="text1"/>
          <w:szCs w:val="21"/>
        </w:rPr>
        <w:t>、字符间距</w:t>
      </w:r>
      <w:r w:rsidRPr="0073619E">
        <w:rPr>
          <w:rFonts w:asciiTheme="minorEastAsia" w:hAnsiTheme="minorEastAsia"/>
          <w:color w:val="000000" w:themeColor="text1"/>
          <w:szCs w:val="21"/>
        </w:rPr>
        <w:t>解决</w:t>
      </w:r>
      <w:r w:rsidRPr="0073619E">
        <w:rPr>
          <w:rFonts w:asciiTheme="minorEastAsia" w:hAnsiTheme="minorEastAsia" w:hint="eastAsia"/>
          <w:color w:val="000000" w:themeColor="text1"/>
          <w:szCs w:val="21"/>
        </w:rPr>
        <w:t>。正文中表格一律使用Word制作。</w:t>
      </w:r>
    </w:p>
    <w:p w:rsidR="00437A9F" w:rsidRPr="0073619E" w:rsidRDefault="00437A9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（5）正文</w:t>
      </w:r>
      <w:r w:rsidRPr="0073619E">
        <w:rPr>
          <w:rFonts w:asciiTheme="minorEastAsia" w:hAnsiTheme="minorEastAsia"/>
          <w:color w:val="000000" w:themeColor="text1"/>
          <w:szCs w:val="21"/>
        </w:rPr>
        <w:t>整篇文档</w:t>
      </w:r>
      <w:r w:rsidRPr="0073619E">
        <w:rPr>
          <w:rFonts w:asciiTheme="minorEastAsia" w:hAnsiTheme="minorEastAsia" w:hint="eastAsia"/>
          <w:color w:val="000000" w:themeColor="text1"/>
          <w:szCs w:val="21"/>
        </w:rPr>
        <w:t>（含小标题）</w:t>
      </w:r>
      <w:r w:rsidRPr="0073619E">
        <w:rPr>
          <w:rFonts w:asciiTheme="minorEastAsia" w:hAnsiTheme="minorEastAsia"/>
          <w:color w:val="000000" w:themeColor="text1"/>
          <w:szCs w:val="21"/>
        </w:rPr>
        <w:t>行距</w:t>
      </w:r>
      <w:r w:rsidRPr="0073619E">
        <w:rPr>
          <w:rFonts w:asciiTheme="minorEastAsia" w:hAnsiTheme="minorEastAsia" w:hint="eastAsia"/>
          <w:color w:val="000000" w:themeColor="text1"/>
          <w:szCs w:val="21"/>
        </w:rPr>
        <w:t>设置</w:t>
      </w:r>
      <w:r w:rsidRPr="0073619E">
        <w:rPr>
          <w:rFonts w:asciiTheme="minorEastAsia" w:hAnsiTheme="minorEastAsia"/>
          <w:color w:val="000000" w:themeColor="text1"/>
          <w:szCs w:val="21"/>
        </w:rPr>
        <w:t>：一般为固定值18～22磅之间</w:t>
      </w:r>
      <w:r w:rsidRPr="0073619E">
        <w:rPr>
          <w:rFonts w:asciiTheme="minorEastAsia" w:hAnsiTheme="minorEastAsia" w:hint="eastAsia"/>
          <w:color w:val="000000" w:themeColor="text1"/>
          <w:szCs w:val="21"/>
        </w:rPr>
        <w:t>。</w:t>
      </w:r>
    </w:p>
    <w:p w:rsidR="00437A9F" w:rsidRPr="0073619E" w:rsidRDefault="00437A9F" w:rsidP="0073619E">
      <w:pPr>
        <w:spacing w:line="400" w:lineRule="exact"/>
        <w:rPr>
          <w:rFonts w:asciiTheme="minorEastAsia" w:hAnsiTheme="minorEastAsia"/>
          <w:color w:val="000000" w:themeColor="text1"/>
          <w:szCs w:val="21"/>
        </w:rPr>
      </w:pPr>
      <w:r w:rsidRPr="0073619E">
        <w:rPr>
          <w:rFonts w:asciiTheme="minorEastAsia" w:hAnsiTheme="minorEastAsia"/>
          <w:color w:val="000000" w:themeColor="text1"/>
          <w:szCs w:val="21"/>
        </w:rPr>
        <w:t>为节省纸张，可根据排版的实际需要适当调整行距或字符间距</w:t>
      </w:r>
      <w:r w:rsidRPr="0073619E">
        <w:rPr>
          <w:rFonts w:asciiTheme="minorEastAsia" w:hAnsiTheme="minorEastAsia" w:hint="eastAsia"/>
          <w:color w:val="000000" w:themeColor="text1"/>
          <w:szCs w:val="21"/>
        </w:rPr>
        <w:t>，如末页仅剩余三五行文字，可适当缩小全文行距，将剩余部分移至上一页。</w:t>
      </w:r>
    </w:p>
    <w:p w:rsidR="004B64E7" w:rsidRPr="0073619E" w:rsidRDefault="004B64E7" w:rsidP="0073619E">
      <w:pPr>
        <w:pStyle w:val="1"/>
        <w:spacing w:line="400" w:lineRule="exact"/>
        <w:jc w:val="center"/>
        <w:rPr>
          <w:rFonts w:asciiTheme="minorEastAsia" w:eastAsiaTheme="minorEastAsia" w:hAnsiTheme="minorEastAsia" w:cs="方正小标宋简体"/>
          <w:bCs w:val="0"/>
          <w:color w:val="FF0000"/>
          <w:sz w:val="21"/>
          <w:szCs w:val="21"/>
        </w:rPr>
      </w:pPr>
      <w:bookmarkStart w:id="8" w:name="_Toc324172152"/>
      <w:bookmarkStart w:id="9" w:name="_Toc432426650"/>
      <w:bookmarkStart w:id="10" w:name="_Toc529274492"/>
      <w:r w:rsidRPr="0073619E">
        <w:rPr>
          <w:rFonts w:asciiTheme="minorEastAsia" w:eastAsiaTheme="minorEastAsia" w:hAnsiTheme="minorEastAsia" w:cs="方正小标宋简体" w:hint="eastAsia"/>
          <w:bCs w:val="0"/>
          <w:color w:val="000000" w:themeColor="text1"/>
          <w:sz w:val="21"/>
          <w:szCs w:val="21"/>
        </w:rPr>
        <w:t>精品在线开放课程建设管理办法</w:t>
      </w:r>
      <w:bookmarkEnd w:id="8"/>
      <w:bookmarkEnd w:id="9"/>
      <w:bookmarkEnd w:id="10"/>
    </w:p>
    <w:p w:rsidR="004B64E7" w:rsidRPr="0073619E" w:rsidRDefault="004B64E7" w:rsidP="0073619E">
      <w:pPr>
        <w:spacing w:line="400" w:lineRule="exact"/>
        <w:ind w:firstLine="482"/>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课程建设是高职院校教学基本建设中最具基础性的核心工作，其水平、质量和成果是衡量学校办学水平和教学质量的重要标志。为进一步加强学院课程建设，建立院、省、国家三级精品资源共享课与精品视频公开课(简称精品在线开放课程)体系，根据教育部及省教育厅关于精品在线开放课程建设的有关文件精神，结合学院实际，特制定本办法。  </w:t>
      </w:r>
    </w:p>
    <w:p w:rsidR="004B64E7" w:rsidRPr="0073619E" w:rsidRDefault="004B64E7" w:rsidP="0073619E">
      <w:pPr>
        <w:spacing w:line="400" w:lineRule="exact"/>
        <w:ind w:firstLine="482"/>
        <w:rPr>
          <w:rFonts w:asciiTheme="minorEastAsia" w:hAnsiTheme="minorEastAsia" w:cs="黑体"/>
          <w:b/>
          <w:color w:val="000000" w:themeColor="text1"/>
          <w:szCs w:val="21"/>
        </w:rPr>
      </w:pPr>
      <w:r w:rsidRPr="0073619E">
        <w:rPr>
          <w:rFonts w:asciiTheme="minorEastAsia" w:hAnsiTheme="minorEastAsia" w:cs="黑体" w:hint="eastAsia"/>
          <w:b/>
          <w:color w:val="000000" w:themeColor="text1"/>
          <w:szCs w:val="21"/>
        </w:rPr>
        <w:t>一、指导思想与目标</w:t>
      </w:r>
    </w:p>
    <w:p w:rsidR="004B64E7" w:rsidRPr="0073619E" w:rsidRDefault="00B45F37" w:rsidP="0073619E">
      <w:pPr>
        <w:spacing w:line="400" w:lineRule="exact"/>
        <w:ind w:firstLine="482"/>
        <w:rPr>
          <w:rFonts w:asciiTheme="minorEastAsia" w:hAnsiTheme="minorEastAsia"/>
          <w:color w:val="000000" w:themeColor="text1"/>
          <w:szCs w:val="21"/>
        </w:rPr>
      </w:pPr>
      <w:r w:rsidRPr="0073619E">
        <w:rPr>
          <w:rFonts w:asciiTheme="minorEastAsia" w:hAnsiTheme="minorEastAsia" w:hint="eastAsia"/>
          <w:color w:val="000000" w:themeColor="text1"/>
          <w:szCs w:val="21"/>
        </w:rPr>
        <w:t>精</w:t>
      </w:r>
      <w:r w:rsidR="004B64E7" w:rsidRPr="0073619E">
        <w:rPr>
          <w:rFonts w:asciiTheme="minorEastAsia" w:hAnsiTheme="minorEastAsia" w:hint="eastAsia"/>
          <w:color w:val="000000" w:themeColor="text1"/>
          <w:szCs w:val="21"/>
        </w:rPr>
        <w:t>品</w:t>
      </w:r>
      <w:r w:rsidRPr="0073619E">
        <w:rPr>
          <w:rFonts w:asciiTheme="minorEastAsia" w:hAnsiTheme="minorEastAsia" w:hint="eastAsia"/>
          <w:color w:val="000000" w:themeColor="text1"/>
          <w:szCs w:val="21"/>
        </w:rPr>
        <w:t>在线</w:t>
      </w:r>
      <w:r w:rsidR="004B64E7" w:rsidRPr="0073619E">
        <w:rPr>
          <w:rFonts w:asciiTheme="minorEastAsia" w:hAnsiTheme="minorEastAsia" w:hint="eastAsia"/>
          <w:color w:val="000000" w:themeColor="text1"/>
          <w:szCs w:val="21"/>
        </w:rPr>
        <w:t>开放课程建设的指导思想：以教学思想和教育观念的转变为先导，通过改革教学内容、改进教学方法和教学手段，加强师资队伍建设和实践性教学环节，从根本上保证课程建设在培养学生能力和综合素质等方面发挥最重要的基础性作用。</w:t>
      </w:r>
    </w:p>
    <w:p w:rsidR="004B64E7" w:rsidRPr="0073619E" w:rsidRDefault="004B64E7"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精品在线开放课程建设的目标：经过两到三年时间的努力，通过扎实有效的工作，建设一批符合高职人才培养目标要求并适应新的人才培养模式的院级精品在线开放课程，选择其中的部分课程(重点专业的核心课程)申报省级精品在线开放课程。</w:t>
      </w:r>
    </w:p>
    <w:p w:rsidR="004B64E7" w:rsidRPr="0073619E" w:rsidRDefault="004B64E7" w:rsidP="0073619E">
      <w:pPr>
        <w:spacing w:line="400" w:lineRule="exact"/>
        <w:ind w:firstLine="482"/>
        <w:rPr>
          <w:rFonts w:asciiTheme="minorEastAsia" w:hAnsiTheme="minorEastAsia" w:cs="黑体"/>
          <w:b/>
          <w:color w:val="000000" w:themeColor="text1"/>
          <w:szCs w:val="21"/>
        </w:rPr>
      </w:pPr>
      <w:r w:rsidRPr="0073619E">
        <w:rPr>
          <w:rFonts w:asciiTheme="minorEastAsia" w:hAnsiTheme="minorEastAsia" w:cs="黑体" w:hint="eastAsia"/>
          <w:b/>
          <w:color w:val="000000" w:themeColor="text1"/>
          <w:szCs w:val="21"/>
        </w:rPr>
        <w:t>二、申报和评选条件</w:t>
      </w:r>
    </w:p>
    <w:p w:rsidR="004B64E7" w:rsidRPr="0073619E" w:rsidRDefault="004B64E7" w:rsidP="0073619E">
      <w:pPr>
        <w:spacing w:line="400" w:lineRule="exact"/>
        <w:ind w:firstLine="482"/>
        <w:rPr>
          <w:rFonts w:asciiTheme="minorEastAsia" w:hAnsiTheme="minorEastAsia"/>
          <w:color w:val="000000" w:themeColor="text1"/>
          <w:szCs w:val="21"/>
        </w:rPr>
      </w:pPr>
      <w:r w:rsidRPr="0073619E">
        <w:rPr>
          <w:rFonts w:asciiTheme="minorEastAsia" w:hAnsiTheme="minorEastAsia" w:hint="eastAsia"/>
          <w:b/>
          <w:color w:val="000000" w:themeColor="text1"/>
          <w:szCs w:val="21"/>
        </w:rPr>
        <w:t>（一）</w:t>
      </w:r>
      <w:r w:rsidR="00A84320" w:rsidRPr="0073619E">
        <w:rPr>
          <w:rFonts w:asciiTheme="minorEastAsia" w:hAnsiTheme="minorEastAsia" w:hint="eastAsia"/>
          <w:color w:val="000000" w:themeColor="text1"/>
          <w:szCs w:val="21"/>
        </w:rPr>
        <w:t>精品在线开放课程的立项申报</w:t>
      </w:r>
    </w:p>
    <w:p w:rsidR="004B64E7" w:rsidRPr="0073619E" w:rsidRDefault="004B64E7" w:rsidP="0073619E">
      <w:pPr>
        <w:spacing w:line="400" w:lineRule="exact"/>
        <w:ind w:firstLine="482"/>
        <w:rPr>
          <w:rFonts w:asciiTheme="minorEastAsia" w:hAnsiTheme="minorEastAsia"/>
          <w:color w:val="000000" w:themeColor="text1"/>
          <w:szCs w:val="21"/>
        </w:rPr>
      </w:pPr>
      <w:r w:rsidRPr="0073619E">
        <w:rPr>
          <w:rFonts w:asciiTheme="minorEastAsia" w:hAnsiTheme="minorEastAsia" w:hint="eastAsia"/>
          <w:color w:val="000000" w:themeColor="text1"/>
          <w:szCs w:val="21"/>
        </w:rPr>
        <w:t>学院每两年进行一次院级精品在线开放课程建设的立项申报工作，各院（部）根据实际情况组织本系（部）教师以课程组为单位，经院（部）初审后上报教务处审核，然后由学院教务处组织专家评审确定院级精品在线开放课程建设立项的名单。</w:t>
      </w:r>
    </w:p>
    <w:p w:rsidR="004B64E7" w:rsidRPr="0073619E" w:rsidRDefault="004B64E7" w:rsidP="0073619E">
      <w:pPr>
        <w:spacing w:line="400" w:lineRule="exact"/>
        <w:ind w:firstLine="48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具体申报条件：</w:t>
      </w:r>
    </w:p>
    <w:p w:rsidR="004B64E7" w:rsidRPr="0073619E" w:rsidRDefault="004B64E7" w:rsidP="0073619E">
      <w:pPr>
        <w:spacing w:line="400" w:lineRule="exact"/>
        <w:ind w:firstLine="482"/>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lastRenderedPageBreak/>
        <w:t>（1）申报课程应符合高技能人才培养要求，体现职业能力培养和职业素养养成。以专业课程为主，兼顾其他课程，申报课程应由学院、行业、企业共同参与建设，且已连续开设三年以上的。</w:t>
      </w:r>
    </w:p>
    <w:p w:rsidR="004B64E7" w:rsidRPr="0073619E" w:rsidRDefault="004B64E7" w:rsidP="0073619E">
      <w:pPr>
        <w:spacing w:line="400" w:lineRule="exact"/>
        <w:ind w:firstLine="482"/>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（2）申报材料包括：</w:t>
      </w:r>
      <w:r w:rsidR="00B45F37" w:rsidRPr="0073619E">
        <w:rPr>
          <w:rFonts w:asciiTheme="minorEastAsia" w:hAnsiTheme="minorEastAsia" w:cs="宋体" w:hint="eastAsia"/>
          <w:color w:val="000000" w:themeColor="text1"/>
          <w:szCs w:val="21"/>
        </w:rPr>
        <w:t>1.</w:t>
      </w:r>
      <w:r w:rsidRPr="0073619E">
        <w:rPr>
          <w:rFonts w:asciiTheme="minorEastAsia" w:hAnsiTheme="minorEastAsia" w:cs="宋体" w:hint="eastAsia"/>
          <w:color w:val="000000" w:themeColor="text1"/>
          <w:szCs w:val="21"/>
        </w:rPr>
        <w:t>各院精品在线开放课程建设实施规划；</w:t>
      </w:r>
      <w:r w:rsidR="00B45F37" w:rsidRPr="0073619E">
        <w:rPr>
          <w:rFonts w:asciiTheme="minorEastAsia" w:hAnsiTheme="minorEastAsia" w:cs="宋体" w:hint="eastAsia"/>
          <w:color w:val="000000" w:themeColor="text1"/>
          <w:szCs w:val="21"/>
        </w:rPr>
        <w:t>2.</w:t>
      </w:r>
      <w:r w:rsidRPr="0073619E">
        <w:rPr>
          <w:rFonts w:asciiTheme="minorEastAsia" w:hAnsiTheme="minorEastAsia" w:cs="宋体" w:hint="eastAsia"/>
          <w:color w:val="000000" w:themeColor="text1"/>
          <w:szCs w:val="21"/>
        </w:rPr>
        <w:t>自评报告（具体见附录二）；</w:t>
      </w:r>
      <w:r w:rsidR="00B45F37" w:rsidRPr="0073619E">
        <w:rPr>
          <w:rFonts w:asciiTheme="minorEastAsia" w:hAnsiTheme="minorEastAsia" w:cs="宋体" w:hint="eastAsia"/>
          <w:color w:val="000000" w:themeColor="text1"/>
          <w:szCs w:val="21"/>
        </w:rPr>
        <w:t>3.</w:t>
      </w:r>
      <w:r w:rsidRPr="0073619E">
        <w:rPr>
          <w:rFonts w:asciiTheme="minorEastAsia" w:hAnsiTheme="minorEastAsia" w:cs="宋体" w:hint="eastAsia"/>
          <w:color w:val="000000" w:themeColor="text1"/>
          <w:szCs w:val="21"/>
        </w:rPr>
        <w:t>精品在线开放课程申报表(见附表一)；</w:t>
      </w:r>
      <w:r w:rsidR="00B45F37" w:rsidRPr="0073619E">
        <w:rPr>
          <w:rFonts w:asciiTheme="minorEastAsia" w:hAnsiTheme="minorEastAsia" w:cs="宋体" w:hint="eastAsia"/>
          <w:color w:val="000000" w:themeColor="text1"/>
          <w:szCs w:val="21"/>
        </w:rPr>
        <w:t>4.</w:t>
      </w:r>
      <w:r w:rsidRPr="0073619E">
        <w:rPr>
          <w:rFonts w:asciiTheme="minorEastAsia" w:hAnsiTheme="minorEastAsia" w:cs="宋体" w:hint="eastAsia"/>
          <w:color w:val="000000" w:themeColor="text1"/>
          <w:szCs w:val="21"/>
        </w:rPr>
        <w:t>佐证材料(教材、有关教学大纲、习题、实验指导、教案(课件)参考文献目录及具有代表性的论著、论文，获奖证书的复印件和其他有关材料)；</w:t>
      </w:r>
      <w:r w:rsidR="00B45F37" w:rsidRPr="0073619E">
        <w:rPr>
          <w:rFonts w:asciiTheme="minorEastAsia" w:hAnsiTheme="minorEastAsia" w:cs="宋体" w:hint="eastAsia"/>
          <w:color w:val="000000" w:themeColor="text1"/>
          <w:szCs w:val="21"/>
        </w:rPr>
        <w:t>5.</w:t>
      </w:r>
      <w:r w:rsidRPr="0073619E">
        <w:rPr>
          <w:rFonts w:asciiTheme="minorEastAsia" w:hAnsiTheme="minorEastAsia" w:cs="宋体" w:hint="eastAsia"/>
          <w:color w:val="000000" w:themeColor="text1"/>
          <w:szCs w:val="21"/>
        </w:rPr>
        <w:t>精品在线开放课程的负责人，要提供课程整体设计介绍录像（30分钟）和课程教学录像（不超过15分钟）。课程设计录像以说课为主，包括：整门课程的设计、教学设施、教学环境、实习实训的场景等介绍；教学录像，可做成1-3个主讲教师（包括课程负责人）的集成录像。 (制作的光盘采用MPG或RM格式)。其中3、4、5部分内容要录入精品课网站。</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（3）课程负责人原则上要求具有副教授以上职称(对优秀的年青教师可放宽)，教学经验丰富。教学效果显著，并承担和组织该门课程的理论教学和实践教学。负责课程建设的规划、组织与实施。</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4）申报的课程应有一个相对稳定、结构合理并不少于5人的教师梯队。教师的教学态度认真，教学方法灵活，实训指导到位，教学效果良好。教师能认真履行教师职责，实训教师应具有双师素质，能恪守职业道德，遵守教学纪律，做到为人师表，教书育人。</w:t>
      </w:r>
    </w:p>
    <w:p w:rsidR="00A46FDF"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（5）对于该课程的评价：教学督导部门、院部听课小组以及学生的反映和评价均为优秀。</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（6）申报材料中的佐证材料已用于其他精品在线开放课程的原则上不可在新的申报课程中使用；</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（7）精品在线开放课程将按照教育部的评审指标体系进行评审。</w:t>
      </w:r>
    </w:p>
    <w:p w:rsidR="004B64E7" w:rsidRPr="0073619E" w:rsidRDefault="004B64E7" w:rsidP="0073619E">
      <w:pPr>
        <w:spacing w:line="400" w:lineRule="exact"/>
        <w:ind w:firstLineChars="200" w:firstLine="422"/>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三、精品在线开放课程的过程管理</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精品在线开放课程的日常工作采取课程建设负责人制，责任人负责制定和实施精品在线开放课程建设的规划、运作、自评等工作。精品在线开放课程的责任人应根据《2013年国家精品资源共享课评审指标体系（高职）》等中各项评审标准和指标体系的要求制定实施计划认真组织实施。每年末进行自查，向院（部）精品在线开放课程建设领导小组汇报并写出书面材料，报教务处，书面材料报教务处备查。学院每年组织对精品在线开放课程进行检查，召开精品在线开放课程建设会议，总结交流精品在线开放课程建设情况。</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执行过程中，在学院条件允许的情况下，尽可能在人力、物力、财力上给予必要的支持。</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具体评选程序：</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 xml:space="preserve">（一）院级精品在线开放课程每两年评选一次，9月份进行申报工作，12月份进行评审。 </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（二）各院部根据申报条件，推荐院部的精品开放课，并将精品在线开放课程申报表</w:t>
      </w:r>
      <w:r w:rsidRPr="0073619E">
        <w:rPr>
          <w:rFonts w:asciiTheme="minorEastAsia" w:hAnsiTheme="minorEastAsia" w:cs="宋体" w:hint="eastAsia"/>
          <w:color w:val="000000" w:themeColor="text1"/>
          <w:szCs w:val="21"/>
        </w:rPr>
        <w:lastRenderedPageBreak/>
        <w:t>和有关材料报至教务处。</w:t>
      </w:r>
    </w:p>
    <w:p w:rsidR="004B64E7" w:rsidRPr="0073619E" w:rsidRDefault="004B64E7" w:rsidP="0073619E">
      <w:pPr>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三）学院教学工作委员会负责院级精品课程的评选工作，时间为12月份。评审程序分为：资格审查，教学资源评审，教学效果评价(院部举证、实地听课、学生评价)。评审合格后，由学院批准为“院精品在线开放课程”建设项目。</w:t>
      </w:r>
    </w:p>
    <w:p w:rsidR="004B64E7" w:rsidRPr="0073619E" w:rsidRDefault="004B64E7" w:rsidP="0073619E">
      <w:pPr>
        <w:tabs>
          <w:tab w:val="left" w:pos="720"/>
          <w:tab w:val="left" w:pos="900"/>
        </w:tabs>
        <w:spacing w:line="400" w:lineRule="exact"/>
        <w:ind w:firstLineChars="200" w:firstLine="422"/>
        <w:rPr>
          <w:rFonts w:asciiTheme="minorEastAsia" w:hAnsiTheme="minorEastAsia" w:cs="宋体"/>
          <w:b/>
          <w:color w:val="000000" w:themeColor="text1"/>
          <w:szCs w:val="21"/>
        </w:rPr>
      </w:pPr>
      <w:r w:rsidRPr="0073619E">
        <w:rPr>
          <w:rFonts w:asciiTheme="minorEastAsia" w:hAnsiTheme="minorEastAsia" w:cs="宋体" w:hint="eastAsia"/>
          <w:b/>
          <w:color w:val="000000" w:themeColor="text1"/>
          <w:szCs w:val="21"/>
        </w:rPr>
        <w:t>四、精品在线开放课程的验收</w:t>
      </w:r>
    </w:p>
    <w:p w:rsidR="004B64E7" w:rsidRPr="0073619E" w:rsidRDefault="004B64E7" w:rsidP="0073619E">
      <w:pPr>
        <w:tabs>
          <w:tab w:val="left" w:pos="720"/>
          <w:tab w:val="left" w:pos="900"/>
        </w:tabs>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精品在线开放课程每两年验收一次，验收时间为当年的12月。凡经过建设，认为已基本达到建设要求的精品在线开放课程，按下列程序验收：</w:t>
      </w:r>
    </w:p>
    <w:p w:rsidR="004B64E7" w:rsidRPr="0073619E" w:rsidRDefault="004B64E7" w:rsidP="0073619E">
      <w:pPr>
        <w:tabs>
          <w:tab w:val="left" w:pos="720"/>
          <w:tab w:val="left" w:pos="900"/>
        </w:tabs>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1</w:t>
      </w:r>
      <w:r w:rsidR="00A84320" w:rsidRPr="0073619E">
        <w:rPr>
          <w:rFonts w:asciiTheme="minorEastAsia" w:hAnsiTheme="minorEastAsia" w:cs="宋体" w:hint="eastAsia"/>
          <w:color w:val="000000" w:themeColor="text1"/>
          <w:szCs w:val="21"/>
        </w:rPr>
        <w:t>．</w:t>
      </w:r>
      <w:r w:rsidRPr="0073619E">
        <w:rPr>
          <w:rFonts w:asciiTheme="minorEastAsia" w:hAnsiTheme="minorEastAsia" w:cs="宋体" w:hint="eastAsia"/>
          <w:color w:val="000000" w:themeColor="text1"/>
          <w:szCs w:val="21"/>
        </w:rPr>
        <w:t>课程负责人填写《精品在线开放课程验收表》上交教务处，并向学院质量工程领导小组提出验收申请。</w:t>
      </w:r>
    </w:p>
    <w:p w:rsidR="004B64E7" w:rsidRPr="0073619E" w:rsidRDefault="004B64E7" w:rsidP="0073619E">
      <w:pPr>
        <w:tabs>
          <w:tab w:val="left" w:pos="720"/>
          <w:tab w:val="left" w:pos="900"/>
        </w:tabs>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2</w:t>
      </w:r>
      <w:r w:rsidR="00A84320" w:rsidRPr="0073619E">
        <w:rPr>
          <w:rFonts w:asciiTheme="minorEastAsia" w:hAnsiTheme="minorEastAsia" w:cs="宋体" w:hint="eastAsia"/>
          <w:color w:val="000000" w:themeColor="text1"/>
          <w:szCs w:val="21"/>
        </w:rPr>
        <w:t>．</w:t>
      </w:r>
      <w:r w:rsidRPr="0073619E">
        <w:rPr>
          <w:rFonts w:asciiTheme="minorEastAsia" w:hAnsiTheme="minorEastAsia" w:cs="宋体" w:hint="eastAsia"/>
          <w:color w:val="000000" w:themeColor="text1"/>
          <w:szCs w:val="21"/>
        </w:rPr>
        <w:t>课程负责人将有关该门课程的课程标准、授课教案、习题、实践指导、参考文献目录等上传到课程建设专题网站，参评的课程还必须提供主讲教师30分钟的现场教学录像，同时鼓励将课件或全程授课录像上网参评，精品在线开放课程教学视频制作参照《精品视频公开课拍摄制作技术标准（修订版）》和《国家级精品资源共享课建设技术要求（2012年版）》。</w:t>
      </w:r>
    </w:p>
    <w:p w:rsidR="004B64E7" w:rsidRPr="0073619E" w:rsidRDefault="004B64E7" w:rsidP="0073619E">
      <w:pPr>
        <w:tabs>
          <w:tab w:val="left" w:pos="720"/>
          <w:tab w:val="left" w:pos="900"/>
        </w:tabs>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3</w:t>
      </w:r>
      <w:r w:rsidR="00A84320" w:rsidRPr="0073619E">
        <w:rPr>
          <w:rFonts w:asciiTheme="minorEastAsia" w:hAnsiTheme="minorEastAsia" w:cs="宋体" w:hint="eastAsia"/>
          <w:color w:val="000000" w:themeColor="text1"/>
          <w:szCs w:val="21"/>
        </w:rPr>
        <w:t>．</w:t>
      </w:r>
      <w:r w:rsidRPr="0073619E">
        <w:rPr>
          <w:rFonts w:asciiTheme="minorEastAsia" w:hAnsiTheme="minorEastAsia" w:cs="宋体" w:hint="eastAsia"/>
          <w:color w:val="000000" w:themeColor="text1"/>
          <w:szCs w:val="21"/>
        </w:rPr>
        <w:t>院（部）建设工作小组要根据《2013年国家精品资源共享课评审指标体系（高职）》等，如实进行自评，撰写自评报告与自评总结，提供所需数据和材料，并将自评结果和自评报告送教务处。</w:t>
      </w:r>
    </w:p>
    <w:p w:rsidR="004B64E7" w:rsidRPr="0073619E" w:rsidRDefault="004B64E7" w:rsidP="0073619E">
      <w:pPr>
        <w:tabs>
          <w:tab w:val="left" w:pos="720"/>
          <w:tab w:val="left" w:pos="900"/>
        </w:tabs>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4</w:t>
      </w:r>
      <w:r w:rsidR="00A84320" w:rsidRPr="0073619E">
        <w:rPr>
          <w:rFonts w:asciiTheme="minorEastAsia" w:hAnsiTheme="minorEastAsia" w:cs="宋体" w:hint="eastAsia"/>
          <w:color w:val="000000" w:themeColor="text1"/>
          <w:szCs w:val="21"/>
        </w:rPr>
        <w:t>．</w:t>
      </w:r>
      <w:r w:rsidRPr="0073619E">
        <w:rPr>
          <w:rFonts w:asciiTheme="minorEastAsia" w:hAnsiTheme="minorEastAsia" w:cs="宋体" w:hint="eastAsia"/>
          <w:color w:val="000000" w:themeColor="text1"/>
          <w:szCs w:val="21"/>
        </w:rPr>
        <w:t>学院组织验收。精品在线开放课程评审按网上初评、会议终审的方式进行。在自评的基础上，教务处组织专家对课程自评结果和自评报告进行初审，参照《2013年国家精品资源共享课评审指标体系（高职）》等对各项指标进行考核，逐项打分，评定该课程的分数，写出评定结论，提交学院审批。</w:t>
      </w:r>
    </w:p>
    <w:p w:rsidR="004B64E7" w:rsidRPr="0073619E" w:rsidRDefault="004B64E7" w:rsidP="0073619E">
      <w:pPr>
        <w:tabs>
          <w:tab w:val="left" w:pos="720"/>
          <w:tab w:val="left" w:pos="900"/>
        </w:tabs>
        <w:spacing w:line="400" w:lineRule="exact"/>
        <w:ind w:firstLineChars="200" w:firstLine="420"/>
        <w:rPr>
          <w:rFonts w:asciiTheme="minorEastAsia" w:hAnsiTheme="minorEastAsia" w:cs="宋体"/>
          <w:color w:val="000000" w:themeColor="text1"/>
          <w:szCs w:val="21"/>
        </w:rPr>
      </w:pPr>
      <w:r w:rsidRPr="0073619E">
        <w:rPr>
          <w:rFonts w:asciiTheme="minorEastAsia" w:hAnsiTheme="minorEastAsia" w:cs="宋体" w:hint="eastAsia"/>
          <w:color w:val="000000" w:themeColor="text1"/>
          <w:szCs w:val="21"/>
        </w:rPr>
        <w:t>5</w:t>
      </w:r>
      <w:r w:rsidR="00A84320" w:rsidRPr="0073619E">
        <w:rPr>
          <w:rFonts w:asciiTheme="minorEastAsia" w:hAnsiTheme="minorEastAsia" w:cs="宋体" w:hint="eastAsia"/>
          <w:color w:val="000000" w:themeColor="text1"/>
          <w:szCs w:val="21"/>
        </w:rPr>
        <w:t>．</w:t>
      </w:r>
      <w:r w:rsidRPr="0073619E">
        <w:rPr>
          <w:rFonts w:asciiTheme="minorEastAsia" w:hAnsiTheme="minorEastAsia" w:cs="宋体" w:hint="eastAsia"/>
          <w:color w:val="000000" w:themeColor="text1"/>
          <w:szCs w:val="21"/>
        </w:rPr>
        <w:t>学院对专家组的评定结论与评定等级进行审定。验收分为优秀、合格、不合格三个等级。对合格以上者发给证书，不合格者可选择参加下一批院级精品在线开放课程建设，或者自愿取消该课程立项。</w:t>
      </w:r>
    </w:p>
    <w:p w:rsidR="004B64E7" w:rsidRPr="0073619E" w:rsidRDefault="004B64E7" w:rsidP="0073619E">
      <w:pPr>
        <w:spacing w:line="400" w:lineRule="exact"/>
        <w:ind w:firstLine="482"/>
        <w:rPr>
          <w:rFonts w:asciiTheme="minorEastAsia" w:hAnsiTheme="minorEastAsia" w:cs="黑体"/>
          <w:color w:val="000000" w:themeColor="text1"/>
          <w:szCs w:val="21"/>
        </w:rPr>
      </w:pPr>
      <w:r w:rsidRPr="0073619E">
        <w:rPr>
          <w:rFonts w:asciiTheme="minorEastAsia" w:hAnsiTheme="minorEastAsia" w:cs="黑体" w:hint="eastAsia"/>
          <w:color w:val="000000" w:themeColor="text1"/>
          <w:szCs w:val="21"/>
        </w:rPr>
        <w:t>五、奖励措施</w:t>
      </w:r>
    </w:p>
    <w:p w:rsidR="004B64E7" w:rsidRPr="0073619E" w:rsidRDefault="004B64E7"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（一）被评为院级精品</w:t>
      </w:r>
      <w:r w:rsidR="00A46FDF" w:rsidRPr="0073619E">
        <w:rPr>
          <w:rFonts w:asciiTheme="minorEastAsia" w:hAnsiTheme="minorEastAsia" w:hint="eastAsia"/>
          <w:color w:val="000000" w:themeColor="text1"/>
          <w:szCs w:val="21"/>
        </w:rPr>
        <w:t>在线</w:t>
      </w:r>
      <w:r w:rsidRPr="0073619E">
        <w:rPr>
          <w:rFonts w:asciiTheme="minorEastAsia" w:hAnsiTheme="minorEastAsia" w:hint="eastAsia"/>
          <w:color w:val="000000" w:themeColor="text1"/>
          <w:szCs w:val="21"/>
        </w:rPr>
        <w:t>开放课的课程，学院将颁发荣誉证书，并给予该课程组每年4000元的建设经费。</w:t>
      </w:r>
    </w:p>
    <w:p w:rsidR="004B64E7" w:rsidRPr="0073619E" w:rsidRDefault="004B64E7"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（二）被评为省和国家级精品</w:t>
      </w:r>
      <w:r w:rsidR="00A46FDF" w:rsidRPr="0073619E">
        <w:rPr>
          <w:rFonts w:asciiTheme="minorEastAsia" w:hAnsiTheme="minorEastAsia" w:hint="eastAsia"/>
          <w:color w:val="000000" w:themeColor="text1"/>
          <w:szCs w:val="21"/>
        </w:rPr>
        <w:t>在线</w:t>
      </w:r>
      <w:r w:rsidRPr="0073619E">
        <w:rPr>
          <w:rFonts w:asciiTheme="minorEastAsia" w:hAnsiTheme="minorEastAsia" w:hint="eastAsia"/>
          <w:color w:val="000000" w:themeColor="text1"/>
          <w:szCs w:val="21"/>
        </w:rPr>
        <w:t>开放课的，学院将每年给该课程组8000元和15000元的建设经费。</w:t>
      </w:r>
    </w:p>
    <w:p w:rsidR="004B64E7" w:rsidRPr="0073619E" w:rsidRDefault="004B64E7"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（三）精品在线开放课程负责人和课程组成员，在教学研究、教学成果申报、教材建设、教学名师评选等方面，学院将予以优先考虑。</w:t>
      </w:r>
    </w:p>
    <w:p w:rsidR="004B64E7" w:rsidRPr="0073619E" w:rsidRDefault="004B64E7"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（四）经费使用必须符合财务管理制度，专款专用，课程负责人签字，主管院长审批。该经费一般用于教学研究、师资建设、与实践单位(部门)共建经费、学术活动经费、评审费、申报奖励费、资料费等。</w:t>
      </w: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spacing w:line="400" w:lineRule="exact"/>
        <w:jc w:val="center"/>
        <w:rPr>
          <w:rFonts w:asciiTheme="minorEastAsia" w:hAnsiTheme="minorEastAsia"/>
          <w:b/>
          <w:color w:val="000000" w:themeColor="text1"/>
          <w:szCs w:val="21"/>
        </w:rPr>
      </w:pPr>
    </w:p>
    <w:p w:rsidR="004C40DC" w:rsidRPr="0073619E" w:rsidRDefault="004C40DC" w:rsidP="0073619E">
      <w:pPr>
        <w:pStyle w:val="1"/>
        <w:spacing w:line="400" w:lineRule="exact"/>
        <w:jc w:val="center"/>
        <w:rPr>
          <w:rFonts w:asciiTheme="minorEastAsia" w:eastAsiaTheme="minorEastAsia" w:hAnsiTheme="minorEastAsia"/>
          <w:color w:val="000000" w:themeColor="text1"/>
          <w:sz w:val="21"/>
          <w:szCs w:val="21"/>
        </w:rPr>
      </w:pPr>
      <w:bookmarkStart w:id="11" w:name="_Toc529274493"/>
      <w:r w:rsidRPr="0073619E">
        <w:rPr>
          <w:rFonts w:asciiTheme="minorEastAsia" w:eastAsiaTheme="minorEastAsia" w:hAnsiTheme="minorEastAsia" w:hint="eastAsia"/>
          <w:color w:val="000000" w:themeColor="text1"/>
          <w:sz w:val="21"/>
          <w:szCs w:val="21"/>
        </w:rPr>
        <w:t>优秀教学团队建设管理办法</w:t>
      </w:r>
      <w:bookmarkEnd w:id="11"/>
    </w:p>
    <w:p w:rsidR="004C40DC" w:rsidRPr="0073619E" w:rsidRDefault="004C40DC" w:rsidP="0073619E">
      <w:pPr>
        <w:spacing w:line="400" w:lineRule="exact"/>
        <w:rPr>
          <w:rFonts w:asciiTheme="minorEastAsia" w:hAnsiTheme="minorEastAsia"/>
          <w:color w:val="000000" w:themeColor="text1"/>
          <w:szCs w:val="21"/>
        </w:rPr>
      </w:pPr>
    </w:p>
    <w:p w:rsidR="004C40DC" w:rsidRPr="0073619E" w:rsidRDefault="004C40D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根据《教育部、财政部关于实施高等学院本科教学质量与教学改革工程的意见》（教高[2007]1号）要求和教育部《关于进一步深化本科教学改革全面提高教学质量的若干意见》（教高〔2007〕2号）文件精神，及我省关于开展辽宁省普通高等学院省级教学团队建设项目有关精神，特制定我院优秀教学团队建设管理办法如下：</w:t>
      </w:r>
    </w:p>
    <w:p w:rsidR="004C40DC" w:rsidRPr="0073619E" w:rsidRDefault="004C40D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一、建设目的</w:t>
      </w:r>
    </w:p>
    <w:p w:rsidR="004C40DC" w:rsidRPr="0073619E" w:rsidRDefault="004C40D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通过建立团队合作的机制，改革教学内容和方法，开发教学资源，促进教学研讨和教学经验交流，推进教学工作的传、帮、带和老中青相结合，提高教师的教学水平。</w:t>
      </w:r>
    </w:p>
    <w:p w:rsidR="004C40DC" w:rsidRPr="0073619E" w:rsidRDefault="004C40D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二、建设内容</w:t>
      </w:r>
    </w:p>
    <w:p w:rsidR="004C40DC" w:rsidRPr="0073619E" w:rsidRDefault="004C40D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根据我院各二级院（部）教学团队情况，建立老中青搭配合理、教学效果明显、在师资队伍建设方面可以起到示范作用的校级、省级和国家级教学团队，资助其开展教学研究、编辑出版教材和教研成果、培养青年教师、接受教师进修等工作。</w:t>
      </w:r>
    </w:p>
    <w:p w:rsidR="004C40DC" w:rsidRPr="0073619E" w:rsidRDefault="004C40D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三、基本要求</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团队及组成。校级优秀教学团队应是在多年教学改革与实践中形成的具有良好的团队精神和梯队结构教师队伍的有机组合体。以精品课程、系列课程、特色专业、实践教学、教学改革等项目的建设工作为载体，具有明确的发展目标、良好的合作精神和梯队结构，老中青搭配、职称和知识结构合理，在培养学科带头人和学术梯队、指导和激励中青年教</w:t>
      </w:r>
      <w:r w:rsidRPr="0073619E">
        <w:rPr>
          <w:rFonts w:asciiTheme="minorEastAsia" w:hAnsiTheme="minorEastAsia" w:hint="eastAsia"/>
          <w:color w:val="000000" w:themeColor="text1"/>
          <w:szCs w:val="21"/>
        </w:rPr>
        <w:lastRenderedPageBreak/>
        <w:t>师提高专业素质和业务水平方面成效显著；原则上至少有1位教授或2名以上副教授，团队规模一般应不少于5人，团队成员应为在岗教师，其中至少有1名35岁以下青年骨干教师，且同一人最多参加2个校级优秀教学团队。</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带头人。校级优秀教学团队的带头人原则上应为本学科（专业）具有副高级及以上专业技术职务的专家，具有较高的学术造诣，品德高尚，治学严谨，具有较好的组织协调能力和团结、协作精神，在群体中有较强的凝聚力，长期致力于课程建设和教学改革，坚持在本校教学一线为学生授课。能在教学团队中发挥领导和带头作用。带头人年龄原则上不超过56周岁，教学效果优秀，承担过校级及以上“质量工程”项目。一名教师只能担任一个校级优秀教学团队的带头人。</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教学工作。具有明确的教学改革思路与建设目标，教学与社会、经济发展相结合，了解本学科（专业）、行业现状，追踪学科（专业）前沿，及时更新教学内容。教学方法科学，教学手段先进，重视实践（实验）性教学，引导学生进行研究性学习和创新性实验，培养学生发现、分析和解决问题的能力，学生受益面广。在教学工作中有强烈的质量意识和有效的教学质量管理措施。教学团队的整体教学效果好，近三年无教学事故发生。</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教学研究。重视学习和研究国内外教学改革与建设的趋势和经验，积极推进教学内容和方法的改革，积极组织开展教学改革与教学研究活动，推进教学工作的传帮带，并取得显著成效。团队成员应承担过省级及以上“质量工程”项目，或者主持过校级“质量工程”项目，或者获得过校级及以上优秀教学成果奖励，或者指导学生在学科竞赛中取得过省级三等及以上奖励。</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5.教材建设。重视教材建设和教材研究，开设课程选用国家、省规划教材、教育部教学指导委员会推荐教材、获得省（部）级以上奖励的优秀教材或我校立项建设教材。</w:t>
      </w:r>
    </w:p>
    <w:p w:rsidR="00F71D15" w:rsidRPr="0073619E" w:rsidRDefault="00F71D15"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三、院级优秀教学团队的申报与立项</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1.院级优秀教学团队应在各二级院（部）教学团队基础上择优推荐申报。</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2.院级优秀教学团队的申报采取团队申请和院（部）推荐相结合的方式，由院（部）组织专家对本单位申请团队进行评议，提出推荐意见报教务处。</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3.申报团队需填写《辽宁现代服务职业技术学院院级优秀教学团队申报表》，并将团队成员的教学研究与科研成果复印件、获奖证书复印件等支撑材料报教务处。</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4.学院以教学工作委员会为基础，根据团队性质吸收相关专业校外专家，组成院级优秀教学团队评审专家组，教务处负责申报工作的组织、材料整理与核实等工作。</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5.评审专家组依据评审要求和参评团队所报材料进行评审，评审结果报送学校研究，公示三个工作日无异议后公布。</w:t>
      </w:r>
    </w:p>
    <w:p w:rsidR="00F71D15" w:rsidRPr="0073619E" w:rsidRDefault="00F71D15"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四、组织管理</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院级优秀教学团队评审立项后，学院确定为院级优秀教学团队建设单位，实行项目管理，建设周期一般为3年。建设期满，经学院验收合格者，学院党委、行政联合授予“辽宁现代服务职业技术学院院级优秀教学团队”荣誉称号，院级优秀教学团队分别在教务处</w:t>
      </w:r>
      <w:r w:rsidRPr="0073619E">
        <w:rPr>
          <w:rFonts w:asciiTheme="minorEastAsia" w:hAnsiTheme="minorEastAsia" w:hint="eastAsia"/>
          <w:color w:val="000000" w:themeColor="text1"/>
          <w:szCs w:val="21"/>
        </w:rPr>
        <w:lastRenderedPageBreak/>
        <w:t>和组织人事部备案。</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2.院级优秀教学团队建设期满时应达到以下建设目标：</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（1）全面完成学院和二级院（部）要求的各项教学工作和教学研究与改革任务等；团队所授课程至少有1门主要课程为校级精品在线开放课程。</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（2）主持1项新的省（部）级及以上专业建设或课程改革项目。</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（3）公开发表教学研究论文人均1.5篇以上，其中发表在核心期刊上的教学研究论文人均0.5篇以上。</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实行团队带头人责任制。团队带头人是整个教学团队建设和发展的责任人，对整个优秀教学团队建设负总责。团队带头人填写《辽宁现代服务职业技术学院院级优秀教学团队建设任务书》，与学院签订专项协议，保证建设任务的顺利完成。教学团队建设由所在二级院（部）负责监督、管理，教务处负责立项、中期检查、结题验收。</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各院级优秀教学团队建设单位每年都要对建设规划落实情况进行认真总结，并将总结材料报教务处、组织人事部。团队应在建设一年半后向学院提交中期报告，学院对其进行中期检查；建设期满，团队需提交总结报告，学院将对团队的各项成果进行评估。</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5.凡在建设期内出现下列情况之一者，学院将撤销其院级优秀教学团队建设资格或责令其限期整顿：</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（1）管理期内出现教学事故或教学管理事故者；</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（2）团队管理混乱，成员协作困难，教学任务落实不力者；</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（3）对确定的建设目标落实不力，影响教学水平的进一步提高者；</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（4）中期检查不合格者；</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（5）两年内未获教学改革立项或未发表教学改革方面的学术论文者；</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（6）将建设经费挪作他用者。</w:t>
      </w:r>
    </w:p>
    <w:p w:rsidR="00F71D15" w:rsidRPr="0073619E" w:rsidRDefault="00F71D15"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6.三年建设期满，经学院评估达不到院级优秀教学团队要求的，给予一年的延展期。延展期届满仍然不合格的，将在全</w:t>
      </w:r>
      <w:r w:rsidR="008534FF" w:rsidRPr="0073619E">
        <w:rPr>
          <w:rFonts w:asciiTheme="minorEastAsia" w:hAnsiTheme="minorEastAsia" w:hint="eastAsia"/>
          <w:color w:val="000000" w:themeColor="text1"/>
          <w:szCs w:val="21"/>
        </w:rPr>
        <w:t>院</w:t>
      </w:r>
      <w:r w:rsidRPr="0073619E">
        <w:rPr>
          <w:rFonts w:asciiTheme="minorEastAsia" w:hAnsiTheme="minorEastAsia" w:hint="eastAsia"/>
          <w:color w:val="000000" w:themeColor="text1"/>
          <w:szCs w:val="21"/>
        </w:rPr>
        <w:t>范围内予以通报，团队负责人三年内不得申请各级教学有关建设项目。</w:t>
      </w:r>
    </w:p>
    <w:p w:rsidR="00F71D15" w:rsidRPr="0073619E" w:rsidRDefault="008534F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7.</w:t>
      </w:r>
      <w:r w:rsidR="00F71D15" w:rsidRPr="0073619E">
        <w:rPr>
          <w:rFonts w:asciiTheme="minorEastAsia" w:hAnsiTheme="minorEastAsia" w:hint="eastAsia"/>
          <w:color w:val="000000" w:themeColor="text1"/>
          <w:szCs w:val="21"/>
        </w:rPr>
        <w:t>实行动态管理。对已建成的</w:t>
      </w:r>
      <w:r w:rsidRPr="0073619E">
        <w:rPr>
          <w:rFonts w:asciiTheme="minorEastAsia" w:hAnsiTheme="minorEastAsia" w:hint="eastAsia"/>
          <w:color w:val="000000" w:themeColor="text1"/>
          <w:szCs w:val="21"/>
        </w:rPr>
        <w:t>院</w:t>
      </w:r>
      <w:r w:rsidR="00F71D15" w:rsidRPr="0073619E">
        <w:rPr>
          <w:rFonts w:asciiTheme="minorEastAsia" w:hAnsiTheme="minorEastAsia" w:hint="eastAsia"/>
          <w:color w:val="000000" w:themeColor="text1"/>
          <w:szCs w:val="21"/>
        </w:rPr>
        <w:t>级优秀教学团队，建设期满后，学</w:t>
      </w:r>
      <w:r w:rsidRPr="0073619E">
        <w:rPr>
          <w:rFonts w:asciiTheme="minorEastAsia" w:hAnsiTheme="minorEastAsia" w:hint="eastAsia"/>
          <w:color w:val="000000" w:themeColor="text1"/>
          <w:szCs w:val="21"/>
        </w:rPr>
        <w:t>院</w:t>
      </w:r>
      <w:r w:rsidR="00F71D15" w:rsidRPr="0073619E">
        <w:rPr>
          <w:rFonts w:asciiTheme="minorEastAsia" w:hAnsiTheme="minorEastAsia" w:hint="eastAsia"/>
          <w:color w:val="000000" w:themeColor="text1"/>
          <w:szCs w:val="21"/>
        </w:rPr>
        <w:t>仍将定期检查评估，水平下降严重的，撤销其</w:t>
      </w:r>
      <w:r w:rsidRPr="0073619E">
        <w:rPr>
          <w:rFonts w:asciiTheme="minorEastAsia" w:hAnsiTheme="minorEastAsia" w:hint="eastAsia"/>
          <w:color w:val="000000" w:themeColor="text1"/>
          <w:szCs w:val="21"/>
        </w:rPr>
        <w:t>院</w:t>
      </w:r>
      <w:r w:rsidR="00F71D15" w:rsidRPr="0073619E">
        <w:rPr>
          <w:rFonts w:asciiTheme="minorEastAsia" w:hAnsiTheme="minorEastAsia" w:hint="eastAsia"/>
          <w:color w:val="000000" w:themeColor="text1"/>
          <w:szCs w:val="21"/>
        </w:rPr>
        <w:t>级优秀教学团队称号。</w:t>
      </w:r>
    </w:p>
    <w:p w:rsidR="00F71D15" w:rsidRPr="0073619E" w:rsidRDefault="008534F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8.</w:t>
      </w:r>
      <w:r w:rsidR="00F71D15" w:rsidRPr="0073619E">
        <w:rPr>
          <w:rFonts w:asciiTheme="minorEastAsia" w:hAnsiTheme="minorEastAsia" w:hint="eastAsia"/>
          <w:color w:val="000000" w:themeColor="text1"/>
          <w:szCs w:val="21"/>
        </w:rPr>
        <w:t>经费及管理。</w:t>
      </w:r>
      <w:r w:rsidRPr="0073619E">
        <w:rPr>
          <w:rFonts w:asciiTheme="minorEastAsia" w:hAnsiTheme="minorEastAsia" w:hint="eastAsia"/>
          <w:color w:val="000000" w:themeColor="text1"/>
          <w:szCs w:val="21"/>
        </w:rPr>
        <w:t>院</w:t>
      </w:r>
      <w:r w:rsidR="00F71D15" w:rsidRPr="0073619E">
        <w:rPr>
          <w:rFonts w:asciiTheme="minorEastAsia" w:hAnsiTheme="minorEastAsia" w:hint="eastAsia"/>
          <w:color w:val="000000" w:themeColor="text1"/>
          <w:szCs w:val="21"/>
        </w:rPr>
        <w:t>级优秀教学团队建设单位一经立项建设，学</w:t>
      </w:r>
      <w:r w:rsidRPr="0073619E">
        <w:rPr>
          <w:rFonts w:asciiTheme="minorEastAsia" w:hAnsiTheme="minorEastAsia" w:hint="eastAsia"/>
          <w:color w:val="000000" w:themeColor="text1"/>
          <w:szCs w:val="21"/>
        </w:rPr>
        <w:t>院</w:t>
      </w:r>
      <w:r w:rsidR="00F71D15" w:rsidRPr="0073619E">
        <w:rPr>
          <w:rFonts w:asciiTheme="minorEastAsia" w:hAnsiTheme="minorEastAsia" w:hint="eastAsia"/>
          <w:color w:val="000000" w:themeColor="text1"/>
          <w:szCs w:val="21"/>
        </w:rPr>
        <w:t>给予2万元的建设经费，建设经费分期拨付，教务处负责对经费使用进行管理，团队所在单位负责对经费使用进行监督。</w:t>
      </w:r>
    </w:p>
    <w:p w:rsidR="00F71D15" w:rsidRPr="0073619E" w:rsidRDefault="008534FF"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五、</w:t>
      </w:r>
      <w:r w:rsidR="00F71D15" w:rsidRPr="0073619E">
        <w:rPr>
          <w:rFonts w:asciiTheme="minorEastAsia" w:hAnsiTheme="minorEastAsia" w:hint="eastAsia"/>
          <w:b/>
          <w:color w:val="000000" w:themeColor="text1"/>
          <w:szCs w:val="21"/>
        </w:rPr>
        <w:t>附则</w:t>
      </w:r>
    </w:p>
    <w:p w:rsidR="00F71D15" w:rsidRPr="0073619E" w:rsidRDefault="008534F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w:t>
      </w:r>
      <w:r w:rsidR="00F71D15" w:rsidRPr="0073619E">
        <w:rPr>
          <w:rFonts w:asciiTheme="minorEastAsia" w:hAnsiTheme="minorEastAsia" w:hint="eastAsia"/>
          <w:color w:val="000000" w:themeColor="text1"/>
          <w:szCs w:val="21"/>
        </w:rPr>
        <w:t>在校级优秀教学团队中，择优推荐申报省级优秀教学团队，在省级优秀教学团队中，择优推荐申报国家级优秀教学团队。已经确定为省级、国家级优秀教学团队的不再申报校级优秀教学团队。</w:t>
      </w:r>
    </w:p>
    <w:p w:rsidR="00F71D15" w:rsidRPr="0073619E" w:rsidRDefault="008534F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w:t>
      </w:r>
      <w:r w:rsidR="00F71D15" w:rsidRPr="0073619E">
        <w:rPr>
          <w:rFonts w:asciiTheme="minorEastAsia" w:hAnsiTheme="minorEastAsia" w:hint="eastAsia"/>
          <w:color w:val="000000" w:themeColor="text1"/>
          <w:szCs w:val="21"/>
        </w:rPr>
        <w:t>本办法由教务处负责解释。</w:t>
      </w:r>
    </w:p>
    <w:p w:rsidR="00F71D15" w:rsidRPr="0073619E" w:rsidRDefault="008534FF"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lastRenderedPageBreak/>
        <w:t>3.</w:t>
      </w:r>
      <w:r w:rsidR="00F71D15" w:rsidRPr="0073619E">
        <w:rPr>
          <w:rFonts w:asciiTheme="minorEastAsia" w:hAnsiTheme="minorEastAsia" w:hint="eastAsia"/>
          <w:color w:val="000000" w:themeColor="text1"/>
          <w:szCs w:val="21"/>
        </w:rPr>
        <w:t xml:space="preserve"> 本办法自公布之日起执行。</w:t>
      </w:r>
    </w:p>
    <w:p w:rsidR="00437A9F" w:rsidRPr="0073619E" w:rsidRDefault="00437A9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675078" w:rsidRPr="0073619E" w:rsidRDefault="00675078" w:rsidP="0073619E">
      <w:pPr>
        <w:spacing w:line="400" w:lineRule="exact"/>
        <w:jc w:val="center"/>
        <w:rPr>
          <w:rFonts w:asciiTheme="minorEastAsia" w:hAnsiTheme="minorEastAsia"/>
          <w:szCs w:val="21"/>
        </w:rPr>
      </w:pPr>
    </w:p>
    <w:p w:rsidR="00675078" w:rsidRPr="0073619E" w:rsidRDefault="00675078" w:rsidP="0073619E">
      <w:pPr>
        <w:pStyle w:val="ac"/>
        <w:spacing w:line="400" w:lineRule="exact"/>
        <w:rPr>
          <w:rFonts w:asciiTheme="minorEastAsia" w:eastAsiaTheme="minorEastAsia" w:hAnsiTheme="minorEastAsia"/>
          <w:sz w:val="21"/>
          <w:szCs w:val="21"/>
        </w:rPr>
      </w:pPr>
      <w:bookmarkStart w:id="12" w:name="_Toc529274494"/>
      <w:r w:rsidRPr="0073619E">
        <w:rPr>
          <w:rFonts w:asciiTheme="minorEastAsia" w:eastAsiaTheme="minorEastAsia" w:hAnsiTheme="minorEastAsia" w:hint="eastAsia"/>
          <w:sz w:val="21"/>
          <w:szCs w:val="21"/>
        </w:rPr>
        <w:t>教材使用与管理制度</w:t>
      </w:r>
      <w:bookmarkEnd w:id="12"/>
    </w:p>
    <w:p w:rsidR="008A488F" w:rsidRPr="0073619E" w:rsidRDefault="008A488F" w:rsidP="0073619E">
      <w:pPr>
        <w:spacing w:line="400" w:lineRule="exact"/>
        <w:rPr>
          <w:rFonts w:asciiTheme="minorEastAsia" w:hAnsiTheme="minorEastAsia"/>
          <w:szCs w:val="21"/>
        </w:rPr>
      </w:pP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教材是教学内容的有形载体，是进行教学的基本工具。为了加强教材的计划供应和规范管理，使其能按时、保质、保量地服务于教学，减少积压浪费，提高教材经费的周转效益，结合我院实际情况，特制订本办法。</w:t>
      </w:r>
    </w:p>
    <w:p w:rsidR="00675078" w:rsidRPr="0073619E" w:rsidRDefault="00675078" w:rsidP="0073619E">
      <w:pPr>
        <w:spacing w:line="400" w:lineRule="exact"/>
        <w:ind w:firstLineChars="236" w:firstLine="498"/>
        <w:rPr>
          <w:rFonts w:asciiTheme="minorEastAsia" w:hAnsiTheme="minorEastAsia"/>
          <w:b/>
          <w:szCs w:val="21"/>
        </w:rPr>
      </w:pPr>
      <w:r w:rsidRPr="0073619E">
        <w:rPr>
          <w:rFonts w:asciiTheme="minorEastAsia" w:hAnsiTheme="minorEastAsia" w:hint="eastAsia"/>
          <w:b/>
          <w:szCs w:val="21"/>
        </w:rPr>
        <w:t>一、教材的订购</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（一）订购时间：</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春秋两季预订教材一般为：春季每年六月一日～六月十五日，秋季每年十二月一日～十二月十五日。</w:t>
      </w:r>
    </w:p>
    <w:p w:rsidR="00675078" w:rsidRPr="0073619E" w:rsidRDefault="00F94F49"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（二）订购程序</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预订教材由教务处将教材征订信息通知到各院（部），各院（部）须根据教学计划的要求，在春秋两季征订时间前两周填报《教材任务书》，经教务处审核批准后汇总办理预订。</w:t>
      </w:r>
    </w:p>
    <w:p w:rsidR="00675078" w:rsidRPr="0073619E" w:rsidRDefault="00F94F49"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（三）订购数量</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预订教材的数量应按照使用该教材的学生人数和教师用书的数量订购。教师和各类短期培训班所需教材数量均按照招生计划确定。</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lastRenderedPageBreak/>
        <w:t>选修课教材的订购量按已确定的选修人数而订，选修课程或选修人数未确定的，不得预定教材。</w:t>
      </w:r>
    </w:p>
    <w:p w:rsidR="00675078" w:rsidRPr="0073619E" w:rsidRDefault="00F94F49"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（四）订购要求</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1.教材选用必须以人才培养方案和教学大纲为依据，要符合专业特点和培养目标要求。各院（部）应尽量选用统编教材，优先选用省部级以上获奖的近三年出版的高职高专教材。经使用后确认质量、效果都较好的统编教材，原则上三年不变，更不得因老师的更换而随意变更教材。如确有特殊情况必须变更，需填写教材变更表，经</w:t>
      </w:r>
      <w:r w:rsidR="00923E53" w:rsidRPr="0073619E">
        <w:rPr>
          <w:rFonts w:asciiTheme="minorEastAsia" w:hAnsiTheme="minorEastAsia" w:hint="eastAsia"/>
          <w:szCs w:val="21"/>
        </w:rPr>
        <w:t>院部</w:t>
      </w:r>
      <w:r w:rsidRPr="0073619E">
        <w:rPr>
          <w:rFonts w:asciiTheme="minorEastAsia" w:hAnsiTheme="minorEastAsia" w:hint="eastAsia"/>
          <w:szCs w:val="21"/>
        </w:rPr>
        <w:t>负责人批准后，报教务处备案。同时，上交教材使用变更的论证报告。</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2.公共课、专业基础课教材，一般应优先选用公开出版的国家或部委统编教材，教材一经选定，要相对稳定。</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3. 专业课教材要选用近年公开出版的适合本专业的新教材，同时，鼓励教师编写适合本专业需要的特色课程教材，出版精品教材。</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4.各院（部）订购教材计划，应由院（部）主任审查签名，一式两份，一份留院（部），一份交教务处。凡经过院（部）审查后出现漏订、错订、重订的教材，由所订购的院（部）负经济责任。</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5.教务处负责教师和学生用教材及配套习题的订购，教师所用各种教学用书（教学参考书）及学生配套习题需在教材任务书中明确注明。</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6.学生发生休学、退学、转学、转专业等情况，不允许退订教材。</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7.各</w:t>
      </w:r>
      <w:r w:rsidR="00923E53" w:rsidRPr="0073619E">
        <w:rPr>
          <w:rFonts w:asciiTheme="minorEastAsia" w:hAnsiTheme="minorEastAsia" w:hint="eastAsia"/>
          <w:szCs w:val="21"/>
        </w:rPr>
        <w:t>学院</w:t>
      </w:r>
      <w:r w:rsidRPr="0073619E">
        <w:rPr>
          <w:rFonts w:asciiTheme="minorEastAsia" w:hAnsiTheme="minorEastAsia" w:hint="eastAsia"/>
          <w:szCs w:val="21"/>
        </w:rPr>
        <w:t>要组织教师在教研活动中有计划地开展对使用教材的质量和使用效果等的研究，以此作为今后选用教材的依据。</w:t>
      </w:r>
    </w:p>
    <w:p w:rsidR="00675078" w:rsidRPr="0073619E" w:rsidRDefault="00F94F49"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（五）责任承担</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1.教材一经订购不再变更，确因情况特殊需要变更的，须向教务处申请，教务处与教材供应部门协商调整计划；若计划不能调整时仍按原计划执行，所购的教材由预订者负责。</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2.因学院专业的调整或学生人数变动（如退学、留学、招生人数变动等）而造成教材的积压，由教务处提供具体事实和数据，经财务处确认后，由学院统一处理。</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3.逾期补订和临时急需的教材，教务处可设法办理并采购，但原则上不负保证供应的责任。</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4. 预订目录内的教材不得发生漏订、错订、重订现象。由于漏订或错订教材所造成的后果，由责任人或责任部门承担。</w:t>
      </w:r>
    </w:p>
    <w:p w:rsidR="00675078" w:rsidRPr="0073619E" w:rsidRDefault="00675078" w:rsidP="0073619E">
      <w:pPr>
        <w:spacing w:line="400" w:lineRule="exact"/>
        <w:ind w:firstLineChars="236" w:firstLine="498"/>
        <w:rPr>
          <w:rFonts w:asciiTheme="minorEastAsia" w:hAnsiTheme="minorEastAsia"/>
          <w:b/>
          <w:szCs w:val="21"/>
        </w:rPr>
      </w:pPr>
      <w:r w:rsidRPr="0073619E">
        <w:rPr>
          <w:rFonts w:asciiTheme="minorEastAsia" w:hAnsiTheme="minorEastAsia" w:hint="eastAsia"/>
          <w:b/>
          <w:szCs w:val="21"/>
        </w:rPr>
        <w:t>二、教材的发放</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教务处在教材到位后、发放前，通知各院指派专人检查核验教材，并做好检查纪录，若发现少订、漏订、错订或其他问题应及时通报教材管理负责人做出处理，解决问题。</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（一）学生教材的发放</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1.每学期末（放假前一周）或新学期开课前三天（包括周六、日）由教务处下达教材发放通知，各系由教学秘书带领本系学生在规定时间内以院为单位领取教材。</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lastRenderedPageBreak/>
        <w:t>2.教材发放、出库时，领书人应当面核对书名、编次、版次、数量等，事后发生差错，将由领书人或其所在班级自行解决。所领用教材如有缺页、装订、印刷质量问题，可在领取教材一周内到教材室调换，但教材必须完好无损，写名字的教材一律不退换。</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3.学生因丢失或其他原因需要零购，在书店库存充足的情况下，方可售予。</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4.个别转专业学生原专业教材一律不退，在原班的教材费用清算后，方可发放新专业教材。</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（二）教师用书的发放</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凡教学计划规定开设课程的教师用书，由各院（部）填写《教师用书领用总表》，由各院（部）教学秘书统一到教务处领取。个人领取不予办理。</w:t>
      </w:r>
    </w:p>
    <w:p w:rsidR="00675078" w:rsidRPr="0073619E" w:rsidRDefault="00675078" w:rsidP="0073619E">
      <w:pPr>
        <w:spacing w:line="400" w:lineRule="exact"/>
        <w:ind w:firstLineChars="236" w:firstLine="498"/>
        <w:rPr>
          <w:rFonts w:asciiTheme="minorEastAsia" w:hAnsiTheme="minorEastAsia"/>
          <w:b/>
          <w:szCs w:val="21"/>
        </w:rPr>
      </w:pPr>
      <w:r w:rsidRPr="0073619E">
        <w:rPr>
          <w:rFonts w:asciiTheme="minorEastAsia" w:hAnsiTheme="minorEastAsia" w:hint="eastAsia"/>
          <w:b/>
          <w:szCs w:val="21"/>
        </w:rPr>
        <w:t>三、教材费用的结算</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（一）学生教材费于学期初缴纳。教务处将学期所用教材及费用明细下发到各班，剩余额将列入下学期教材费用计划中，缺额部分在本学期规定的时间内到财务处补交差额。</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（二）任课教师领用教材费用由学院承担，每学期结算一次。</w:t>
      </w:r>
    </w:p>
    <w:p w:rsidR="00675078" w:rsidRPr="0073619E" w:rsidRDefault="00675078" w:rsidP="0073619E">
      <w:pPr>
        <w:spacing w:line="400" w:lineRule="exact"/>
        <w:ind w:firstLineChars="286" w:firstLine="603"/>
        <w:rPr>
          <w:rFonts w:asciiTheme="minorEastAsia" w:hAnsiTheme="minorEastAsia"/>
          <w:b/>
          <w:szCs w:val="21"/>
        </w:rPr>
      </w:pPr>
      <w:r w:rsidRPr="0073619E">
        <w:rPr>
          <w:rFonts w:asciiTheme="minorEastAsia" w:hAnsiTheme="minorEastAsia" w:hint="eastAsia"/>
          <w:b/>
          <w:szCs w:val="21"/>
        </w:rPr>
        <w:t>四、教材管理</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（一）由我校教师自编公开出版的教材、校内讲义或其它学习资料，经学院教材建设委员会审定同意使用的，由教务处统一管理并负责订购或印刷，任何部门或个人未经允许不得擅自订购和发放。</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（二）教材入库后，由教材管理人员进行分类、编目、排架及保管工作。</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（三）每学期开学前，教材管理人员需按教学任务及班级人数将各班学生领取的教材列出明细，并按此将各班所需教材准备好，以保证教材在上课前顺利发放。</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（四）教材管理人员每年清理并报出清单，对长期（三年以上）积压、停用的教材，由预订部门提出处理意见后，学校统一处理。</w:t>
      </w:r>
    </w:p>
    <w:p w:rsidR="00675078" w:rsidRPr="0073619E" w:rsidRDefault="00675078" w:rsidP="0073619E">
      <w:pPr>
        <w:spacing w:line="400" w:lineRule="exact"/>
        <w:ind w:firstLineChars="236" w:firstLine="496"/>
        <w:rPr>
          <w:rFonts w:asciiTheme="minorEastAsia" w:hAnsiTheme="minorEastAsia"/>
          <w:szCs w:val="21"/>
        </w:rPr>
      </w:pPr>
      <w:r w:rsidRPr="0073619E">
        <w:rPr>
          <w:rFonts w:asciiTheme="minorEastAsia" w:hAnsiTheme="minorEastAsia" w:hint="eastAsia"/>
          <w:szCs w:val="21"/>
        </w:rPr>
        <w:t>（五）教材管理部门与各用书部门应及时交流教材供求信息，通过共同努力达到既确保正常的教材供应，又最大限度降低教材积压的目的。</w:t>
      </w:r>
    </w:p>
    <w:p w:rsidR="00675078" w:rsidRPr="0073619E" w:rsidRDefault="00675078" w:rsidP="0073619E">
      <w:pPr>
        <w:spacing w:line="400" w:lineRule="exact"/>
        <w:ind w:firstLineChars="236" w:firstLine="498"/>
        <w:rPr>
          <w:rFonts w:asciiTheme="minorEastAsia" w:hAnsiTheme="minorEastAsia"/>
          <w:b/>
          <w:szCs w:val="21"/>
        </w:rPr>
      </w:pPr>
      <w:r w:rsidRPr="0073619E">
        <w:rPr>
          <w:rFonts w:asciiTheme="minorEastAsia" w:hAnsiTheme="minorEastAsia" w:hint="eastAsia"/>
          <w:b/>
          <w:szCs w:val="21"/>
        </w:rPr>
        <w:t>五、凡在教材选用、预订、发行、管理等环节出现问题，影响正常教学工作秩序，将按教学事故处理，并视情节轻重追究责任人责任。</w:t>
      </w:r>
    </w:p>
    <w:p w:rsidR="00675078" w:rsidRPr="0073619E" w:rsidRDefault="00675078" w:rsidP="0073619E">
      <w:pPr>
        <w:spacing w:line="400" w:lineRule="exact"/>
        <w:ind w:firstLineChars="236" w:firstLine="498"/>
        <w:rPr>
          <w:rFonts w:asciiTheme="minorEastAsia" w:hAnsiTheme="minorEastAsia"/>
          <w:b/>
          <w:szCs w:val="21"/>
        </w:rPr>
      </w:pPr>
      <w:r w:rsidRPr="0073619E">
        <w:rPr>
          <w:rFonts w:asciiTheme="minorEastAsia" w:hAnsiTheme="minorEastAsia" w:hint="eastAsia"/>
          <w:b/>
          <w:szCs w:val="21"/>
        </w:rPr>
        <w:t>六、本制度自公布之日起执行，并由教务处负责解释。</w:t>
      </w:r>
    </w:p>
    <w:p w:rsidR="00675078" w:rsidRPr="0073619E" w:rsidRDefault="00675078" w:rsidP="0073619E">
      <w:pPr>
        <w:spacing w:line="400" w:lineRule="exact"/>
        <w:ind w:firstLineChars="150" w:firstLine="315"/>
        <w:rPr>
          <w:rFonts w:asciiTheme="minorEastAsia" w:hAnsiTheme="minorEastAsia"/>
          <w:szCs w:val="21"/>
        </w:rPr>
      </w:pPr>
    </w:p>
    <w:p w:rsidR="00675078" w:rsidRPr="0073619E" w:rsidRDefault="00675078" w:rsidP="0073619E">
      <w:pPr>
        <w:spacing w:line="400" w:lineRule="exact"/>
        <w:rPr>
          <w:rFonts w:asciiTheme="minorEastAsia" w:hAnsiTheme="minorEastAsia"/>
          <w:szCs w:val="21"/>
        </w:rPr>
      </w:pPr>
    </w:p>
    <w:p w:rsidR="00675078" w:rsidRPr="0073619E" w:rsidRDefault="00675078" w:rsidP="0073619E">
      <w:pPr>
        <w:spacing w:line="400" w:lineRule="exact"/>
        <w:jc w:val="center"/>
        <w:rPr>
          <w:rFonts w:asciiTheme="minorEastAsia" w:hAnsiTheme="minorEastAsia"/>
          <w:b/>
          <w:szCs w:val="21"/>
        </w:rPr>
      </w:pPr>
    </w:p>
    <w:p w:rsidR="00675078" w:rsidRPr="0073619E" w:rsidRDefault="00675078" w:rsidP="0073619E">
      <w:pPr>
        <w:pStyle w:val="ac"/>
        <w:spacing w:line="400" w:lineRule="exact"/>
        <w:rPr>
          <w:rFonts w:asciiTheme="minorEastAsia" w:eastAsiaTheme="minorEastAsia" w:hAnsiTheme="minorEastAsia"/>
          <w:sz w:val="21"/>
          <w:szCs w:val="21"/>
        </w:rPr>
      </w:pPr>
      <w:bookmarkStart w:id="13" w:name="_Toc529274495"/>
      <w:r w:rsidRPr="0073619E">
        <w:rPr>
          <w:rFonts w:asciiTheme="minorEastAsia" w:eastAsiaTheme="minorEastAsia" w:hAnsiTheme="minorEastAsia" w:hint="eastAsia"/>
          <w:sz w:val="21"/>
          <w:szCs w:val="21"/>
        </w:rPr>
        <w:t>校本教材（讲义）管理办法</w:t>
      </w:r>
      <w:bookmarkEnd w:id="13"/>
    </w:p>
    <w:p w:rsidR="008A488F" w:rsidRPr="0073619E" w:rsidRDefault="008A488F" w:rsidP="0073619E">
      <w:pPr>
        <w:spacing w:line="400" w:lineRule="exact"/>
        <w:ind w:firstLineChars="200" w:firstLine="420"/>
        <w:rPr>
          <w:rFonts w:asciiTheme="minorEastAsia" w:hAnsiTheme="minorEastAsia"/>
          <w:szCs w:val="21"/>
        </w:rPr>
      </w:pP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根据我院开课条件要求，所开课程必须有教材，确无合适教材的学科应编写校本教材或讲义，否则不予开课。为做好校本教材（讲义）的管理工作，特制定本办法。</w:t>
      </w:r>
    </w:p>
    <w:p w:rsidR="00675078" w:rsidRPr="0073619E" w:rsidRDefault="00750DE1"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lastRenderedPageBreak/>
        <w:t>一、教材选用原则</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应尽量选用统编教材，优先选用省部级以上获奖的近三年出版的高职高专教材，若以上教材暂缺，可选用基本符合教学大纲要求的其他教材。若不能满足上述要求时，任课教师必须编写校本教材或讲义。</w:t>
      </w:r>
    </w:p>
    <w:p w:rsidR="00675078" w:rsidRPr="0073619E" w:rsidRDefault="00675078"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二、校本教材（讲义）管理</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对于教学上特别需要，而在市场上的确不能买到合适教材的课程，课程负责人或院部指定相关人员，于开课前一个学期提交编写校本教材（讲义）申请、课程教学大纲以及自编讲义的主要章节内容，经院部审核同意后报教务处。教务处组织同行专家进行论证审核，审核批准后方可组织教师编写相应的校本教材（讲义）或辅导材料。</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（二）参加编写校本教材或讲义的人员要求具有3年以上教学经验，且从事本课程教学2—3年以上，主编要求具有讲师以上职称，且对本学科有深入的研究。</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编写校本教材（讲义）前应按照学院教学计划和培养目标制定或修订该课程的教学大纲，按大纲要求组织编写教学内容。校本教材或讲义既要体现一定的系统性、科学性，反映国内外前沿水平，又要体现精炼适合学生自学，有利于培养学生分析、解决问题以及实际操作的能力。</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（四）编写校本教材或讲义力求文字通顺，概念准确，逻辑严密，表达明白，图表正规、清晰，编辑得当。</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（五）编写校本教材或讲义的教研室或教师个人必须按计划完成编写工作，及时定稿，以便教务处合理安排印刷工作，并保证及时供应使用。</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（六）凡交付教务处印刷的稿件，如有特殊要求应预先提出，编者须承担全部校对工作，做到改错规范，不随意涂改，保证及时完成校对工作。</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（七）校本教材或讲义复印前编者必须认真进行校对，印刷后发现错、漏、较严重的讲义不得发给学生，其印刷费由编者自行负担。</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（八）校本教材或讲义、实验实训指导书等属相应教研室的通用教材，同一门课程只允许使用一种校本教材或讲义。</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（九）由教务处负责对自编教材或辅导材料的管理和使用，其它任何部门或个人不得自行向学生销售。</w:t>
      </w:r>
    </w:p>
    <w:p w:rsidR="00675078" w:rsidRPr="0073619E" w:rsidRDefault="00675078"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三、教材经费的使用</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学院教务处负责联系对校本教材或讲义的印刷，印刷费先由学院垫付，教材按成本价卖给学生，所收教材费只用于支付作者稿酬及印刷费。</w:t>
      </w:r>
    </w:p>
    <w:p w:rsidR="00675078" w:rsidRPr="0073619E" w:rsidRDefault="00675078" w:rsidP="0073619E">
      <w:pPr>
        <w:spacing w:line="400" w:lineRule="exact"/>
        <w:rPr>
          <w:rFonts w:asciiTheme="minorEastAsia" w:hAnsiTheme="minorEastAsia"/>
          <w:szCs w:val="21"/>
        </w:rPr>
      </w:pPr>
    </w:p>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szCs w:val="21"/>
        </w:rPr>
        <w:br w:type="page"/>
      </w:r>
    </w:p>
    <w:p w:rsidR="00675078" w:rsidRPr="0073619E" w:rsidRDefault="00675078" w:rsidP="0073619E">
      <w:pPr>
        <w:pStyle w:val="ac"/>
        <w:spacing w:line="400" w:lineRule="exact"/>
        <w:rPr>
          <w:rFonts w:asciiTheme="minorEastAsia" w:eastAsiaTheme="minorEastAsia" w:hAnsiTheme="minorEastAsia"/>
          <w:sz w:val="21"/>
          <w:szCs w:val="21"/>
        </w:rPr>
      </w:pPr>
      <w:bookmarkStart w:id="14" w:name="_Toc529274496"/>
      <w:r w:rsidRPr="0073619E">
        <w:rPr>
          <w:rFonts w:asciiTheme="minorEastAsia" w:eastAsiaTheme="minorEastAsia" w:hAnsiTheme="minorEastAsia" w:hint="eastAsia"/>
          <w:sz w:val="21"/>
          <w:szCs w:val="21"/>
        </w:rPr>
        <w:lastRenderedPageBreak/>
        <w:t>教师自编教材使用管理办法</w:t>
      </w:r>
      <w:bookmarkEnd w:id="14"/>
    </w:p>
    <w:p w:rsidR="00750DE1" w:rsidRPr="0073619E" w:rsidRDefault="00750DE1" w:rsidP="0073619E">
      <w:pPr>
        <w:spacing w:line="400" w:lineRule="exact"/>
        <w:rPr>
          <w:rFonts w:asciiTheme="minorEastAsia" w:hAnsiTheme="minorEastAsia"/>
          <w:szCs w:val="21"/>
        </w:rPr>
      </w:pP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为了规范学院自编教材的编写、印刷、出版与管理，保证自编教材的质量，特制定本办法：</w:t>
      </w:r>
    </w:p>
    <w:p w:rsidR="00675078" w:rsidRPr="0073619E" w:rsidRDefault="00675078"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一、申报条件</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（一）自编教材必须是校企合作开发的教材。</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（二）自编教材主编教师应有中级或以上职称，并且至少要有系统讲授相关专业课程两年以上的教学经历。</w:t>
      </w:r>
    </w:p>
    <w:p w:rsidR="00675078" w:rsidRPr="0073619E" w:rsidRDefault="00675078"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二、申报及编写程序</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（一）各院（部）根据课程和教学任务的要求，制订自编教材编写计划，推选出的教材选题。</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（二）主编教师须于每年九月份申报教材选题，参加学院专项建设，提交自编教材的编写申请，同时提交教材编写大纲。</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（三）院（部）主任对主编教师的教材编写条件、主编资格和教材编写大纲进行审核，同意并签注意见后报教务处。</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（四）教务处根据学院教材编写要求，提交学院教学工作委员会讨论，由教学工作委员会提出书面评审和修改意见，交由编写组对书稿进行全面修改。</w:t>
      </w:r>
    </w:p>
    <w:p w:rsidR="00675078" w:rsidRPr="0073619E" w:rsidRDefault="00675078"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三、自编教材的选用与管理</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 审核通过的自编教材，主编必须于开课前一个月将电子文本交教务处，由学院按照“内部使用资料”组织联系印刷，印刷数量一般为1届学生用书量，主管教学院长签字同意后列入学生教材选用计划，试用期为两年。</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（二）自编教材经试用后，主编可根据需要申请修订。</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（三）经过试用和修订，师生反映比较好的自编教材，经主编申请，学院审核同意，将择优列为校本教材建设项目，并向出版社推荐正式出版。</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（四）自编教材出版后，学院相关课程应优先选用。</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（五）对不履行编审、出版和印刷手续，教师自行编写、出版、印刷的教材，学院不予承认，不得作为自编教材入库或发放。</w:t>
      </w:r>
    </w:p>
    <w:p w:rsidR="00675078" w:rsidRPr="0073619E" w:rsidRDefault="00675078" w:rsidP="0073619E">
      <w:pPr>
        <w:spacing w:line="400" w:lineRule="exact"/>
        <w:rPr>
          <w:rFonts w:asciiTheme="minorEastAsia" w:hAnsiTheme="minorEastAsia"/>
          <w:szCs w:val="21"/>
        </w:rPr>
      </w:pPr>
    </w:p>
    <w:p w:rsidR="00675078" w:rsidRPr="0073619E" w:rsidRDefault="00675078" w:rsidP="0073619E">
      <w:pPr>
        <w:spacing w:line="400" w:lineRule="exact"/>
        <w:rPr>
          <w:rFonts w:asciiTheme="minorEastAsia" w:hAnsiTheme="minorEastAsia"/>
          <w:szCs w:val="21"/>
        </w:rPr>
      </w:pPr>
    </w:p>
    <w:p w:rsidR="00675078" w:rsidRPr="0073619E" w:rsidRDefault="00675078" w:rsidP="0073619E">
      <w:pPr>
        <w:pStyle w:val="ac"/>
        <w:spacing w:line="400" w:lineRule="exact"/>
        <w:rPr>
          <w:rFonts w:asciiTheme="minorEastAsia" w:eastAsiaTheme="minorEastAsia" w:hAnsiTheme="minorEastAsia"/>
          <w:sz w:val="21"/>
          <w:szCs w:val="21"/>
        </w:rPr>
      </w:pPr>
      <w:bookmarkStart w:id="15" w:name="_Toc529274497"/>
      <w:r w:rsidRPr="0073619E">
        <w:rPr>
          <w:rFonts w:asciiTheme="minorEastAsia" w:eastAsiaTheme="minorEastAsia" w:hAnsiTheme="minorEastAsia" w:hint="eastAsia"/>
          <w:sz w:val="21"/>
          <w:szCs w:val="21"/>
        </w:rPr>
        <w:t>教学档案管理办法</w:t>
      </w:r>
      <w:bookmarkEnd w:id="15"/>
    </w:p>
    <w:p w:rsidR="00750DE1" w:rsidRPr="0073619E" w:rsidRDefault="00750DE1" w:rsidP="0073619E">
      <w:pPr>
        <w:spacing w:line="400" w:lineRule="exact"/>
        <w:rPr>
          <w:rFonts w:asciiTheme="minorEastAsia" w:hAnsiTheme="minorEastAsia"/>
          <w:szCs w:val="21"/>
        </w:rPr>
      </w:pP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为实现教学档案管理工作的标准化、规范化和现代化，提高教学档案的质量和科学管理水平，充分发挥教学档案在学院教育管理、教学活动、教学研究等各项工作中的作用，依据教育部关于教学及教学档案管理的要求及国家《档案法》等的有关法规，结合我院实</w:t>
      </w:r>
      <w:r w:rsidRPr="0073619E">
        <w:rPr>
          <w:rFonts w:asciiTheme="minorEastAsia" w:hAnsiTheme="minorEastAsia" w:hint="eastAsia"/>
          <w:szCs w:val="21"/>
        </w:rPr>
        <w:lastRenderedPageBreak/>
        <w:t>际，制定本规定。</w:t>
      </w:r>
    </w:p>
    <w:p w:rsidR="00675078" w:rsidRPr="0073619E" w:rsidRDefault="00675078"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第一章</w:t>
      </w:r>
      <w:r w:rsidRPr="0073619E">
        <w:rPr>
          <w:rFonts w:asciiTheme="minorEastAsia" w:hAnsiTheme="minorEastAsia"/>
          <w:b/>
          <w:szCs w:val="21"/>
        </w:rPr>
        <w:t xml:space="preserve">  </w:t>
      </w:r>
      <w:r w:rsidRPr="0073619E">
        <w:rPr>
          <w:rFonts w:asciiTheme="minorEastAsia" w:hAnsiTheme="minorEastAsia" w:hint="eastAsia"/>
          <w:b/>
          <w:szCs w:val="21"/>
        </w:rPr>
        <w:t>总则</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第一条</w:t>
      </w:r>
      <w:r w:rsidRPr="0073619E">
        <w:rPr>
          <w:rFonts w:asciiTheme="minorEastAsia" w:hAnsiTheme="minorEastAsia" w:hint="eastAsia"/>
          <w:szCs w:val="21"/>
        </w:rPr>
        <w:t xml:space="preserve">  教学档案是在教学管理和教学实践活动中直接积累形成的具有保存价值的文件、图表、声像载体等材料的集合体，是教学过程及其质量的客观记录。</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第二条</w:t>
      </w:r>
      <w:r w:rsidRPr="0073619E">
        <w:rPr>
          <w:rFonts w:asciiTheme="minorEastAsia" w:hAnsiTheme="minorEastAsia" w:hint="eastAsia"/>
          <w:szCs w:val="21"/>
        </w:rPr>
        <w:t xml:space="preserve">  教学档案的建设是衡量高等学院教学管理水平和教学质量的重要指标之一，是学院档案的主体、核心和重点内容。</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第三条</w:t>
      </w:r>
      <w:r w:rsidRPr="0073619E">
        <w:rPr>
          <w:rFonts w:asciiTheme="minorEastAsia" w:hAnsiTheme="minorEastAsia" w:hint="eastAsia"/>
          <w:szCs w:val="21"/>
        </w:rPr>
        <w:t xml:space="preserve">  教学档案工作是教学管理的重要组成部分，必须纳入教学工作计划、教学管理制度和各级管理人员岗位责任，作为考核教学质量和管理水平的依据之一。</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第四条</w:t>
      </w:r>
      <w:r w:rsidRPr="0073619E">
        <w:rPr>
          <w:rFonts w:asciiTheme="minorEastAsia" w:hAnsiTheme="minorEastAsia" w:hint="eastAsia"/>
          <w:szCs w:val="21"/>
        </w:rPr>
        <w:t xml:space="preserve">  归档的教学档案必须能够反映教学管理和教学实践活动的全过程,保证教学档案具有完整性、准确性和系统性特点，包括具有保存价值的文字、图表、实物、影像等资料。</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第五条</w:t>
      </w:r>
      <w:r w:rsidRPr="0073619E">
        <w:rPr>
          <w:rFonts w:asciiTheme="minorEastAsia" w:hAnsiTheme="minorEastAsia" w:hint="eastAsia"/>
          <w:szCs w:val="21"/>
        </w:rPr>
        <w:t xml:space="preserve">  归档的教学文件材料必须遵循其自然形成的规律，保持有机联系，具有教学管理和教学实践活动的成套性特点。</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 xml:space="preserve">第六条 </w:t>
      </w:r>
      <w:r w:rsidRPr="0073619E">
        <w:rPr>
          <w:rFonts w:asciiTheme="minorEastAsia" w:hAnsiTheme="minorEastAsia" w:hint="eastAsia"/>
          <w:szCs w:val="21"/>
        </w:rPr>
        <w:t xml:space="preserve"> 教学档案实行集中统一管理，确保其完整、准确、系统和安全，便于开发利用，充分发挥教学档案的作用。</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 xml:space="preserve">第七条 </w:t>
      </w:r>
      <w:r w:rsidRPr="0073619E">
        <w:rPr>
          <w:rFonts w:asciiTheme="minorEastAsia" w:hAnsiTheme="minorEastAsia" w:hint="eastAsia"/>
          <w:szCs w:val="21"/>
        </w:rPr>
        <w:t xml:space="preserve"> 教学档案的归档，应从学院的实际需要出发，根据教学档案的现实和历史作用及其利用的广泛性、社会性，准确地确定教学档案的保存和保管期限，保证教学档案的完整、准确、系统。</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第八条</w:t>
      </w:r>
      <w:r w:rsidRPr="0073619E">
        <w:rPr>
          <w:rFonts w:asciiTheme="minorEastAsia" w:hAnsiTheme="minorEastAsia" w:hint="eastAsia"/>
          <w:szCs w:val="21"/>
        </w:rPr>
        <w:t xml:space="preserve">  各院(部)应明确一位负责人分管档案工作，并配备兼职档案员，统一管理本部门的教学文件材料，并按质、按量、按时、按规定向教务处移交。</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第九条</w:t>
      </w:r>
      <w:r w:rsidRPr="0073619E">
        <w:rPr>
          <w:rFonts w:asciiTheme="minorEastAsia" w:hAnsiTheme="minorEastAsia" w:hint="eastAsia"/>
          <w:szCs w:val="21"/>
        </w:rPr>
        <w:t xml:space="preserve">  努力实现教学档案从经验管理向科学管理转变，逐步实现现代化管理。</w:t>
      </w:r>
    </w:p>
    <w:p w:rsidR="00675078" w:rsidRPr="0073619E" w:rsidRDefault="00675078"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第二章</w:t>
      </w:r>
      <w:r w:rsidRPr="0073619E">
        <w:rPr>
          <w:rFonts w:asciiTheme="minorEastAsia" w:hAnsiTheme="minorEastAsia"/>
          <w:b/>
          <w:szCs w:val="21"/>
        </w:rPr>
        <w:t xml:space="preserve">  </w:t>
      </w:r>
      <w:r w:rsidRPr="0073619E">
        <w:rPr>
          <w:rFonts w:asciiTheme="minorEastAsia" w:hAnsiTheme="minorEastAsia" w:hint="eastAsia"/>
          <w:b/>
          <w:szCs w:val="21"/>
        </w:rPr>
        <w:t>收集与归档流程</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第十条</w:t>
      </w:r>
      <w:r w:rsidRPr="0073619E">
        <w:rPr>
          <w:rFonts w:asciiTheme="minorEastAsia" w:hAnsiTheme="minorEastAsia" w:hint="eastAsia"/>
          <w:szCs w:val="21"/>
        </w:rPr>
        <w:t xml:space="preserve">  教学档案文件的形成积累。</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（一）各院（部）的兼职档案员应自觉根据学院新学年的工作计划安排及教务处的要求，开始新一年形成积累教学文件材料的工作，并按规定进行整理和提交。</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（二）凡在教学管理和德、智、体教学实践所有环节活动过程中形成的，并有保存价值的不同载体的文件材料, 都必须收集齐全，分类积存，整理立卷，按规定管理和移交。</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（三）归档的教学材料必须有参考价值和凭证作用；必须遵循其自然形成规律，保持其有机联系；保证完整、系统、准确。</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（四）任课老师认为具保存价值的作业和论文，可推荐到系档案室保存。</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（五）归档的教学文件材料必须字迹工整，格式统一，签字手续完备。</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（六）除本规定（附录）列出的资料，各处室、各系（部）还可根据需要，保存其他资料。</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 xml:space="preserve">第十一条 </w:t>
      </w:r>
      <w:r w:rsidRPr="0073619E">
        <w:rPr>
          <w:rFonts w:asciiTheme="minorEastAsia" w:hAnsiTheme="minorEastAsia" w:hint="eastAsia"/>
          <w:szCs w:val="21"/>
        </w:rPr>
        <w:t xml:space="preserve"> 教学档案文件的整理组卷</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（一）各院(部)兼职档案员负责将积累的教学文件材料整理立卷归档后向教务处移交。</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（二）根据教学文件材料的形成规律，保持其有机联系和便于利用查考的原则进行组卷。</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（三）各种教学文件要求保存电子版和纸质材料。纸质材料大小均为A4纸，文中密不可分的插图、图件按此规格折叠或贴入文字材料内。</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第十二条</w:t>
      </w:r>
      <w:r w:rsidRPr="0073619E">
        <w:rPr>
          <w:rFonts w:asciiTheme="minorEastAsia" w:hAnsiTheme="minorEastAsia" w:hint="eastAsia"/>
          <w:szCs w:val="21"/>
        </w:rPr>
        <w:t xml:space="preserve">  教学档案文件的归档验收</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（一）移交档案时交接双方必须当面检查验收，检查文件材料是否完整齐全，排列、书写是否符合要求、标题是否确切；凡不符合要求者，接受人应拒绝接收，并限期改正补交。</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（二）移交时双方填写移交目录。移交目录一式二份，双方各执一份。</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（三）各处室、各院（部）对查阅频繁的资料在上交时请自留一份，以方便利用。</w:t>
      </w:r>
    </w:p>
    <w:p w:rsidR="00675078" w:rsidRPr="0073619E" w:rsidRDefault="00675078"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第三章</w:t>
      </w:r>
      <w:r w:rsidRPr="0073619E">
        <w:rPr>
          <w:rFonts w:asciiTheme="minorEastAsia" w:hAnsiTheme="minorEastAsia"/>
          <w:b/>
          <w:szCs w:val="21"/>
        </w:rPr>
        <w:t xml:space="preserve">  </w:t>
      </w:r>
      <w:r w:rsidRPr="0073619E">
        <w:rPr>
          <w:rFonts w:asciiTheme="minorEastAsia" w:hAnsiTheme="minorEastAsia" w:hint="eastAsia"/>
          <w:b/>
          <w:szCs w:val="21"/>
        </w:rPr>
        <w:t>教学档案的管理</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第十三条</w:t>
      </w:r>
      <w:r w:rsidRPr="0073619E">
        <w:rPr>
          <w:rFonts w:asciiTheme="minorEastAsia" w:hAnsiTheme="minorEastAsia" w:hint="eastAsia"/>
          <w:szCs w:val="21"/>
        </w:rPr>
        <w:t xml:space="preserve">  教务处负责教学档案的接收、分类、整理、登记和提供利用。</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 xml:space="preserve">第十四条 </w:t>
      </w:r>
      <w:r w:rsidRPr="0073619E">
        <w:rPr>
          <w:rFonts w:asciiTheme="minorEastAsia" w:hAnsiTheme="minorEastAsia" w:hint="eastAsia"/>
          <w:szCs w:val="21"/>
        </w:rPr>
        <w:t xml:space="preserve"> 教学档案保管期限分为永久、长期和短期。保管期限从材料归档之日算起。具体范围见附录。</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第十五条</w:t>
      </w:r>
      <w:r w:rsidRPr="0073619E">
        <w:rPr>
          <w:rFonts w:asciiTheme="minorEastAsia" w:hAnsiTheme="minorEastAsia" w:hint="eastAsia"/>
          <w:szCs w:val="21"/>
        </w:rPr>
        <w:t xml:space="preserve">  保管期限和保密期限已满的教学档案经鉴定小组鉴定，作出处理决定。</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第十六条</w:t>
      </w:r>
      <w:r w:rsidRPr="0073619E">
        <w:rPr>
          <w:rFonts w:asciiTheme="minorEastAsia" w:hAnsiTheme="minorEastAsia" w:hint="eastAsia"/>
          <w:szCs w:val="21"/>
        </w:rPr>
        <w:t xml:space="preserve">  教学档案的补充和修改。</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（一）各处室、各院（部）可随时将补充收集到的档案材料整理后补充归档。</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（二）凡已归档的文件材料需要修改时，必须经所在部门主管领导及教务处（必要时）批准，未经批准，不得修改任何文件材料。</w:t>
      </w:r>
    </w:p>
    <w:p w:rsidR="00675078" w:rsidRPr="0073619E" w:rsidRDefault="00675078"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第四章</w:t>
      </w:r>
      <w:r w:rsidRPr="0073619E">
        <w:rPr>
          <w:rFonts w:asciiTheme="minorEastAsia" w:hAnsiTheme="minorEastAsia"/>
          <w:b/>
          <w:szCs w:val="21"/>
        </w:rPr>
        <w:t xml:space="preserve">  </w:t>
      </w:r>
      <w:r w:rsidRPr="0073619E">
        <w:rPr>
          <w:rFonts w:asciiTheme="minorEastAsia" w:hAnsiTheme="minorEastAsia" w:hint="eastAsia"/>
          <w:b/>
          <w:szCs w:val="21"/>
        </w:rPr>
        <w:t>教学档案工作岗位责任</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第十七条</w:t>
      </w:r>
      <w:r w:rsidRPr="0073619E">
        <w:rPr>
          <w:rFonts w:asciiTheme="minorEastAsia" w:hAnsiTheme="minorEastAsia" w:hint="eastAsia"/>
          <w:szCs w:val="21"/>
        </w:rPr>
        <w:t xml:space="preserve">  学院主管教学领导的职责 </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（一）组织学习贯彻有关法规、政策，把教学档案工作列入学院工作计划；审批档案工作的相关计划和报告，保障档案工作的正常进行。</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（二）定期检查档案工作的进行情况，研究解决存在的实际问题并作出决策性的指示。</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第十八条</w:t>
      </w:r>
      <w:r w:rsidRPr="0073619E">
        <w:rPr>
          <w:rFonts w:asciiTheme="minorEastAsia" w:hAnsiTheme="minorEastAsia" w:hint="eastAsia"/>
          <w:szCs w:val="21"/>
        </w:rPr>
        <w:t xml:space="preserve">  教务处的职责</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（一）把教学档案管理纳入教学管理的各种规章制度中，并监督各部门实施。</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（二）协助做好各系(部)教学档案归档的业务指导和监督检查工作，保证教学档案质量。</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第十九条</w:t>
      </w:r>
      <w:r w:rsidRPr="0073619E">
        <w:rPr>
          <w:rFonts w:asciiTheme="minorEastAsia" w:hAnsiTheme="minorEastAsia" w:hint="eastAsia"/>
          <w:szCs w:val="21"/>
        </w:rPr>
        <w:t xml:space="preserve">  教学院部的职责</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（一）负责组织教师及有关人员认真执行学院的各项规章制度，保证档案工作各项任务的完成；</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（二）指定专人兼职教学档案管理工作并提出具体要求，提供教学档案保存的场所、设备等必要条件；</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（三）加强与教务处的联系，共同做好业务指导、监督和检查工作，保证教学档案质量。</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lastRenderedPageBreak/>
        <w:t xml:space="preserve">第二十条 </w:t>
      </w:r>
      <w:r w:rsidRPr="0073619E">
        <w:rPr>
          <w:rFonts w:asciiTheme="minorEastAsia" w:hAnsiTheme="minorEastAsia" w:hint="eastAsia"/>
          <w:szCs w:val="21"/>
        </w:rPr>
        <w:t xml:space="preserve"> 兼职档案员的职责  </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（一）做好本部门教学文件材料的形成和积累工作；</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（二）督促有关人员按时上交教学档案材料；</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（三）将收集、积累的文件材料整理组卷装订，做到组卷合理整齐、编目清楚、标题准确、装订整齐，并按质、按量、按时、按规定办理移交；</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（四）做好暂时存放在本部门的教学档案的组卷、分类、编目、登记、保管、利用等工作。</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第二十一条</w:t>
      </w:r>
      <w:r w:rsidRPr="0073619E">
        <w:rPr>
          <w:rFonts w:asciiTheme="minorEastAsia" w:hAnsiTheme="minorEastAsia" w:hint="eastAsia"/>
          <w:szCs w:val="21"/>
        </w:rPr>
        <w:t xml:space="preserve">  教学办公室的职责</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（一）负责收集本院(部)的各种教学文件、纪录、试卷、论文(设计)等材料，完整填写相应信息，向院(部)兼职档案员移交。</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（二）督促本系院</w:t>
      </w:r>
      <w:r w:rsidRPr="0073619E">
        <w:rPr>
          <w:rFonts w:asciiTheme="minorEastAsia" w:hAnsiTheme="minorEastAsia"/>
          <w:szCs w:val="21"/>
        </w:rPr>
        <w:t>（</w:t>
      </w:r>
      <w:r w:rsidRPr="0073619E">
        <w:rPr>
          <w:rFonts w:asciiTheme="minorEastAsia" w:hAnsiTheme="minorEastAsia" w:hint="eastAsia"/>
          <w:szCs w:val="21"/>
        </w:rPr>
        <w:t>部</w:t>
      </w:r>
      <w:r w:rsidRPr="0073619E">
        <w:rPr>
          <w:rFonts w:asciiTheme="minorEastAsia" w:hAnsiTheme="minorEastAsia"/>
          <w:szCs w:val="21"/>
        </w:rPr>
        <w:t>）</w:t>
      </w:r>
      <w:r w:rsidRPr="0073619E">
        <w:rPr>
          <w:rFonts w:asciiTheme="minorEastAsia" w:hAnsiTheme="minorEastAsia" w:hint="eastAsia"/>
          <w:szCs w:val="21"/>
        </w:rPr>
        <w:t>教师向兼职档案员归档移交各种教学业务档案。</w:t>
      </w:r>
    </w:p>
    <w:p w:rsidR="00675078" w:rsidRPr="0073619E" w:rsidRDefault="00675078"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第五章</w:t>
      </w:r>
      <w:r w:rsidRPr="0073619E">
        <w:rPr>
          <w:rFonts w:asciiTheme="minorEastAsia" w:hAnsiTheme="minorEastAsia"/>
          <w:b/>
          <w:szCs w:val="21"/>
        </w:rPr>
        <w:t xml:space="preserve">  </w:t>
      </w:r>
      <w:r w:rsidRPr="0073619E">
        <w:rPr>
          <w:rFonts w:asciiTheme="minorEastAsia" w:hAnsiTheme="minorEastAsia" w:hint="eastAsia"/>
          <w:b/>
          <w:szCs w:val="21"/>
        </w:rPr>
        <w:t>附则</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第二十二条</w:t>
      </w:r>
      <w:r w:rsidRPr="0073619E">
        <w:rPr>
          <w:rFonts w:asciiTheme="minorEastAsia" w:hAnsiTheme="minorEastAsia" w:hint="eastAsia"/>
          <w:szCs w:val="21"/>
        </w:rPr>
        <w:t xml:space="preserve">  本办法自二○○九年九月一日起实施。</w:t>
      </w:r>
    </w:p>
    <w:p w:rsidR="00675078" w:rsidRPr="0073619E" w:rsidRDefault="00675078" w:rsidP="0073619E">
      <w:pPr>
        <w:spacing w:line="400" w:lineRule="exact"/>
        <w:ind w:firstLineChars="200" w:firstLine="422"/>
        <w:rPr>
          <w:rFonts w:asciiTheme="minorEastAsia" w:hAnsiTheme="minorEastAsia"/>
          <w:szCs w:val="21"/>
        </w:rPr>
      </w:pPr>
      <w:r w:rsidRPr="0073619E">
        <w:rPr>
          <w:rFonts w:asciiTheme="minorEastAsia" w:hAnsiTheme="minorEastAsia" w:hint="eastAsia"/>
          <w:b/>
          <w:szCs w:val="21"/>
        </w:rPr>
        <w:t xml:space="preserve">第二十三条 </w:t>
      </w:r>
      <w:r w:rsidRPr="0073619E">
        <w:rPr>
          <w:rFonts w:asciiTheme="minorEastAsia" w:hAnsiTheme="minorEastAsia" w:hint="eastAsia"/>
          <w:szCs w:val="21"/>
        </w:rPr>
        <w:t xml:space="preserve"> 本办法由教务处负责解释。</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附录：</w:t>
      </w:r>
    </w:p>
    <w:p w:rsidR="00675078" w:rsidRPr="0073619E" w:rsidRDefault="00675078" w:rsidP="0073619E">
      <w:pPr>
        <w:spacing w:line="400" w:lineRule="exact"/>
        <w:jc w:val="center"/>
        <w:rPr>
          <w:rFonts w:asciiTheme="minorEastAsia" w:hAnsiTheme="minorEastAsia"/>
          <w:b/>
          <w:szCs w:val="21"/>
        </w:rPr>
      </w:pPr>
      <w:r w:rsidRPr="0073619E">
        <w:rPr>
          <w:rFonts w:asciiTheme="minorEastAsia" w:hAnsiTheme="minorEastAsia" w:hint="eastAsia"/>
          <w:b/>
          <w:szCs w:val="21"/>
        </w:rPr>
        <w:t>辽宁现代服务职业技术学院教学档案范围和保管期限表</w:t>
      </w: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综合类</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555"/>
        <w:gridCol w:w="1227"/>
      </w:tblGrid>
      <w:tr w:rsidR="00675078" w:rsidRPr="0073619E" w:rsidTr="00A14B02">
        <w:trPr>
          <w:trHeight w:val="442"/>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序号</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类 目 名 称</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保管期限</w:t>
            </w:r>
          </w:p>
        </w:tc>
      </w:tr>
      <w:tr w:rsidR="00675078" w:rsidRPr="0073619E" w:rsidTr="00A14B02">
        <w:trPr>
          <w:trHeight w:val="442"/>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上级有关教学工作的文件材料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trHeight w:val="442"/>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学院有关教学的规章制度、重要会议记录、简报、总结</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trHeight w:val="350"/>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3</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教学工作会议记录及各种文件材料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trHeight w:val="442"/>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4</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教学检查记录、学生问卷调查表、教师教学质量测评材料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trHeight w:val="442"/>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5</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上级评估结果材料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trHeight w:val="442"/>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6</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向上级报送的有关教育工作报告、请示与批复等重要文件</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trHeight w:val="442"/>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7</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学院培养目标和教育体制及学制变更材料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trHeight w:val="396"/>
        </w:trPr>
        <w:tc>
          <w:tcPr>
            <w:tcW w:w="47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8</w:t>
            </w:r>
          </w:p>
        </w:tc>
        <w:tc>
          <w:tcPr>
            <w:tcW w:w="3816"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校历表、课表、教学进程表</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bl>
    <w:p w:rsidR="00675078" w:rsidRPr="0073619E" w:rsidRDefault="00675078" w:rsidP="0073619E">
      <w:pPr>
        <w:spacing w:line="400" w:lineRule="exact"/>
        <w:ind w:firstLineChars="200" w:firstLine="420"/>
        <w:rPr>
          <w:rFonts w:asciiTheme="minorEastAsia" w:hAnsiTheme="minorEastAsia"/>
          <w:szCs w:val="21"/>
        </w:rPr>
      </w:pP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实验室建设</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662"/>
        <w:gridCol w:w="1227"/>
      </w:tblGrid>
      <w:tr w:rsidR="00675078" w:rsidRPr="0073619E" w:rsidTr="00A14B02">
        <w:trPr>
          <w:trHeight w:val="379"/>
          <w:tblHead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序号</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类 目 名 称</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保管期限</w:t>
            </w:r>
          </w:p>
        </w:tc>
      </w:tr>
      <w:tr w:rsidR="00675078" w:rsidRPr="0073619E" w:rsidTr="00A14B02">
        <w:trPr>
          <w:trHeight w:val="37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上级有关实验室建设的文件材料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trHeight w:val="37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实验室论证、评估、申报、请示与批复等相关材料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trHeight w:val="37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3</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重点实验室建设材料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trHeight w:val="358"/>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4</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实验室建设计划、总结等材料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bl>
    <w:p w:rsidR="00675078" w:rsidRPr="0073619E" w:rsidRDefault="00675078" w:rsidP="0073619E">
      <w:pPr>
        <w:spacing w:line="400" w:lineRule="exact"/>
        <w:ind w:firstLineChars="200" w:firstLine="420"/>
        <w:rPr>
          <w:rFonts w:asciiTheme="minorEastAsia" w:hAnsiTheme="minorEastAsia"/>
          <w:szCs w:val="21"/>
        </w:rPr>
      </w:pP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存系（部）教学档案</w:t>
      </w: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6613"/>
        <w:gridCol w:w="1270"/>
      </w:tblGrid>
      <w:tr w:rsidR="00675078" w:rsidRPr="0073619E" w:rsidTr="00A14B02">
        <w:trPr>
          <w:trHeight w:val="350"/>
          <w:tblHeader/>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序号</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类 目 名 称</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保管期限</w:t>
            </w:r>
          </w:p>
        </w:tc>
      </w:tr>
      <w:tr w:rsidR="00675078" w:rsidRPr="0073619E" w:rsidTr="00A14B02">
        <w:trPr>
          <w:trHeight w:val="503"/>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 xml:space="preserve">课堂教学材料(包括投影仪、幻灯片、挂图、模型、录音带、录像带、光盘、课件等及课程教学进程表) </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6年以上</w:t>
            </w:r>
          </w:p>
        </w:tc>
      </w:tr>
      <w:tr w:rsidR="00675078" w:rsidRPr="0073619E" w:rsidTr="00A14B02">
        <w:trPr>
          <w:trHeight w:val="350"/>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教师任课安排、教学任务书</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6年以上</w:t>
            </w:r>
          </w:p>
        </w:tc>
      </w:tr>
      <w:tr w:rsidR="00675078" w:rsidRPr="0073619E" w:rsidTr="00A14B02">
        <w:trPr>
          <w:trHeight w:val="350"/>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3</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听课记录及教案</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6年以上</w:t>
            </w:r>
          </w:p>
        </w:tc>
      </w:tr>
      <w:tr w:rsidR="00675078" w:rsidRPr="0073619E" w:rsidTr="00A14B02">
        <w:trPr>
          <w:trHeight w:val="350"/>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4</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学生实习报告、总结、反馈意见等</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6年以上</w:t>
            </w:r>
          </w:p>
        </w:tc>
      </w:tr>
      <w:tr w:rsidR="00675078" w:rsidRPr="0073619E" w:rsidTr="00A14B02">
        <w:trPr>
          <w:trHeight w:val="350"/>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5</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923E53" w:rsidP="0073619E">
            <w:pPr>
              <w:spacing w:line="400" w:lineRule="exact"/>
              <w:rPr>
                <w:rFonts w:asciiTheme="minorEastAsia" w:hAnsiTheme="minorEastAsia"/>
                <w:szCs w:val="21"/>
              </w:rPr>
            </w:pPr>
            <w:r w:rsidRPr="0073619E">
              <w:rPr>
                <w:rFonts w:asciiTheme="minorEastAsia" w:hAnsiTheme="minorEastAsia" w:hint="eastAsia"/>
                <w:szCs w:val="21"/>
              </w:rPr>
              <w:t>院部</w:t>
            </w:r>
            <w:r w:rsidR="00675078" w:rsidRPr="0073619E">
              <w:rPr>
                <w:rFonts w:asciiTheme="minorEastAsia" w:hAnsiTheme="minorEastAsia" w:hint="eastAsia"/>
                <w:szCs w:val="21"/>
              </w:rPr>
              <w:t>组织的学生期末考试试卷、答卷</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6年以上</w:t>
            </w:r>
          </w:p>
        </w:tc>
      </w:tr>
      <w:tr w:rsidR="00675078" w:rsidRPr="0073619E" w:rsidTr="00A14B02">
        <w:trPr>
          <w:trHeight w:val="331"/>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6</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教学、科研、管理制度和文件［系（部）、教研室制定］</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6年以上</w:t>
            </w:r>
          </w:p>
        </w:tc>
      </w:tr>
      <w:tr w:rsidR="00675078" w:rsidRPr="0073619E" w:rsidTr="00A14B02">
        <w:trPr>
          <w:trHeight w:val="350"/>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7</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教师工作量核算、登记材料</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10年以上</w:t>
            </w:r>
          </w:p>
        </w:tc>
      </w:tr>
      <w:tr w:rsidR="00675078" w:rsidRPr="0073619E" w:rsidTr="00A14B02">
        <w:trPr>
          <w:trHeight w:val="350"/>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8</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教学科研、教学、管理等获奖情况及论文汇总材料</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10年以上</w:t>
            </w:r>
          </w:p>
        </w:tc>
      </w:tr>
      <w:tr w:rsidR="00675078" w:rsidRPr="0073619E" w:rsidTr="00A14B02">
        <w:trPr>
          <w:trHeight w:val="350"/>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9</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教学评价、教学优秀评奖情况</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10年以上</w:t>
            </w:r>
          </w:p>
        </w:tc>
      </w:tr>
      <w:tr w:rsidR="00675078" w:rsidRPr="0073619E" w:rsidTr="00A14B02">
        <w:trPr>
          <w:trHeight w:val="350"/>
          <w:jc w:val="cent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10</w:t>
            </w:r>
          </w:p>
        </w:tc>
        <w:tc>
          <w:tcPr>
            <w:tcW w:w="3852"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系（部）各专业的重点建设课程和课程建设规划的材料</w:t>
            </w:r>
          </w:p>
        </w:tc>
        <w:tc>
          <w:tcPr>
            <w:tcW w:w="740"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10年以上</w:t>
            </w:r>
          </w:p>
        </w:tc>
      </w:tr>
    </w:tbl>
    <w:p w:rsidR="00675078" w:rsidRPr="0073619E" w:rsidRDefault="00675078" w:rsidP="0073619E">
      <w:pPr>
        <w:spacing w:line="400" w:lineRule="exact"/>
        <w:ind w:firstLineChars="200" w:firstLine="420"/>
        <w:rPr>
          <w:rFonts w:asciiTheme="minorEastAsia" w:hAnsiTheme="minorEastAsia"/>
          <w:szCs w:val="21"/>
        </w:rPr>
      </w:pP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课堂教学与教学实践 </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662"/>
        <w:gridCol w:w="1227"/>
      </w:tblGrid>
      <w:tr w:rsidR="00675078" w:rsidRPr="0073619E" w:rsidTr="00A14B02">
        <w:trPr>
          <w:cantSplit/>
          <w:trHeight w:val="284"/>
          <w:tblHeader/>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序号</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类 目 名 称</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保管期限</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各专业教学计划、培养方案及课程标准</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课程建设要求及安排</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3</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学院所开课程的试题、标准答案和试卷分析</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4</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教案、重要备课记录</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5</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公开课评比材料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6</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教学督导工作制度、计划、总结及相关材料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7</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院 级领导听课记录</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8</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教学质量、办学水平评估、教学评估、办学社会效果、毕业生质量、典型经验等文件材料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9</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毕业设计的有关规定及论文、作品等资料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10</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计算机等级考试考生名册及成绩</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11</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英语等级考试考生名册及成绩</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12</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职业资格证书考生名册及成绩</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13</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教学实习计划、总结及有关材料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14</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选修课材料及辅修专业材料(包括课程名称、教师、选修学生名单等)</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5年以上</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15</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 xml:space="preserve">各学期期末考试成绩统计分析和总结 </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5年以上</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16</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历次修订教学计划的有关规定</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17</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关于课程建设规划及有关材料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lastRenderedPageBreak/>
              <w:t>18</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教室、实验室管理制度文件</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19</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全院性选课课程目录、简介</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20</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课程表、教学任务书</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21</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教学检查的相关制度、方法及各种文件、记录、总结</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284"/>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22</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有关建立试题库的材料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bl>
    <w:p w:rsidR="00675078" w:rsidRPr="0073619E" w:rsidRDefault="00675078" w:rsidP="0073619E">
      <w:pPr>
        <w:spacing w:line="400" w:lineRule="exact"/>
        <w:ind w:firstLineChars="200" w:firstLine="420"/>
        <w:rPr>
          <w:rFonts w:asciiTheme="minorEastAsia" w:hAnsiTheme="minorEastAsia"/>
          <w:szCs w:val="21"/>
        </w:rPr>
      </w:pP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教材</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662"/>
        <w:gridCol w:w="1227"/>
      </w:tblGrid>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序号</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类 目 名 称</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保管期限</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上级关于教材建设方面的有关规定文件</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教材建设规划执行情况</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3</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教材选用情况</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6年以上</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4</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每年自编教材、出版教材汇总材料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6年以上</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5</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正式出版的本院教师自编和主编教材及教学研究专著与翻译教材、教学参考书</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6</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各专业使用教材目录</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7</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自编、主编教学指导书、实习指导书和习题集</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8</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教材建设和管理的有关材料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9</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其它有保存价值的自编参考资料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短期</w:t>
            </w:r>
          </w:p>
        </w:tc>
      </w:tr>
      <w:tr w:rsidR="00675078" w:rsidRPr="0073619E" w:rsidTr="00A14B02">
        <w:trPr>
          <w:cantSplit/>
          <w:trHeight w:val="33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10</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各级获奖优秀教材目录及报批材料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bl>
    <w:p w:rsidR="00675078" w:rsidRPr="0073619E" w:rsidRDefault="00675078" w:rsidP="0073619E">
      <w:pPr>
        <w:spacing w:line="400" w:lineRule="exact"/>
        <w:ind w:firstLineChars="200" w:firstLine="420"/>
        <w:rPr>
          <w:rFonts w:asciiTheme="minorEastAsia" w:hAnsiTheme="minorEastAsia"/>
          <w:szCs w:val="21"/>
        </w:rPr>
      </w:pPr>
    </w:p>
    <w:p w:rsidR="00675078" w:rsidRPr="0073619E" w:rsidRDefault="00675078"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学籍管理</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662"/>
        <w:gridCol w:w="1227"/>
      </w:tblGrid>
      <w:tr w:rsidR="00675078" w:rsidRPr="0073619E" w:rsidTr="00A14B02">
        <w:trPr>
          <w:cantSplit/>
          <w:trHeight w:val="34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序号</w:t>
            </w:r>
          </w:p>
        </w:tc>
        <w:tc>
          <w:tcPr>
            <w:tcW w:w="387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类 目 名 称</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保管期限</w:t>
            </w:r>
          </w:p>
        </w:tc>
      </w:tr>
      <w:tr w:rsidR="00675078" w:rsidRPr="0073619E" w:rsidTr="00A14B02">
        <w:trPr>
          <w:cantSplit/>
          <w:trHeight w:val="34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1</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上级主管部门和我院关于学籍管理的文件材料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34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2</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有关学籍管理的规章制度</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cantSplit/>
          <w:trHeight w:val="34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3</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学生成绩登记表</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r w:rsidR="00675078" w:rsidRPr="0073619E" w:rsidTr="00A14B02">
        <w:trPr>
          <w:cantSplit/>
          <w:trHeight w:val="34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4</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学生学籍变更材料(升级、留级、休学、复学、转学、退学)</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长期</w:t>
            </w:r>
          </w:p>
        </w:tc>
      </w:tr>
      <w:tr w:rsidR="00675078" w:rsidRPr="0073619E" w:rsidTr="00A14B02">
        <w:trPr>
          <w:cantSplit/>
          <w:trHeight w:val="349"/>
        </w:trPr>
        <w:tc>
          <w:tcPr>
            <w:tcW w:w="408"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jc w:val="center"/>
              <w:rPr>
                <w:rFonts w:asciiTheme="minorEastAsia" w:hAnsiTheme="minorEastAsia"/>
                <w:szCs w:val="21"/>
              </w:rPr>
            </w:pPr>
            <w:r w:rsidRPr="0073619E">
              <w:rPr>
                <w:rFonts w:asciiTheme="minorEastAsia" w:hAnsiTheme="minorEastAsia" w:hint="eastAsia"/>
                <w:szCs w:val="21"/>
              </w:rPr>
              <w:t>5</w:t>
            </w:r>
          </w:p>
        </w:tc>
        <w:tc>
          <w:tcPr>
            <w:tcW w:w="3878" w:type="pct"/>
            <w:tcBorders>
              <w:top w:val="single" w:sz="4" w:space="0" w:color="auto"/>
              <w:left w:val="single" w:sz="4" w:space="0" w:color="auto"/>
              <w:bottom w:val="single" w:sz="4" w:space="0" w:color="auto"/>
              <w:right w:val="single" w:sz="4" w:space="0" w:color="auto"/>
            </w:tcBorders>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对违纪学生处理的有关材料</w:t>
            </w:r>
          </w:p>
        </w:tc>
        <w:tc>
          <w:tcPr>
            <w:tcW w:w="714" w:type="pct"/>
            <w:tcBorders>
              <w:top w:val="single" w:sz="4" w:space="0" w:color="auto"/>
              <w:left w:val="single" w:sz="4" w:space="0" w:color="auto"/>
              <w:bottom w:val="single" w:sz="4" w:space="0" w:color="auto"/>
              <w:right w:val="single" w:sz="4" w:space="0" w:color="auto"/>
            </w:tcBorders>
            <w:vAlign w:val="center"/>
            <w:hideMark/>
          </w:tcPr>
          <w:p w:rsidR="00675078" w:rsidRPr="0073619E" w:rsidRDefault="00675078" w:rsidP="0073619E">
            <w:pPr>
              <w:spacing w:line="400" w:lineRule="exact"/>
              <w:rPr>
                <w:rFonts w:asciiTheme="minorEastAsia" w:hAnsiTheme="minorEastAsia"/>
                <w:szCs w:val="21"/>
              </w:rPr>
            </w:pPr>
            <w:r w:rsidRPr="0073619E">
              <w:rPr>
                <w:rFonts w:asciiTheme="minorEastAsia" w:hAnsiTheme="minorEastAsia" w:hint="eastAsia"/>
                <w:szCs w:val="21"/>
              </w:rPr>
              <w:t>永久</w:t>
            </w:r>
          </w:p>
        </w:tc>
      </w:tr>
    </w:tbl>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4D4D0C" w:rsidRPr="0073619E" w:rsidRDefault="004D4D0C" w:rsidP="0073619E">
      <w:pPr>
        <w:pStyle w:val="ac"/>
        <w:spacing w:line="400" w:lineRule="exact"/>
        <w:rPr>
          <w:rFonts w:asciiTheme="minorEastAsia" w:eastAsiaTheme="minorEastAsia" w:hAnsiTheme="minorEastAsia"/>
          <w:sz w:val="21"/>
          <w:szCs w:val="21"/>
        </w:rPr>
      </w:pPr>
      <w:bookmarkStart w:id="16" w:name="_Toc432426655"/>
      <w:bookmarkStart w:id="17" w:name="_Toc529274498"/>
      <w:r w:rsidRPr="0073619E">
        <w:rPr>
          <w:rFonts w:asciiTheme="minorEastAsia" w:eastAsiaTheme="minorEastAsia" w:hAnsiTheme="minorEastAsia" w:hint="eastAsia"/>
          <w:sz w:val="21"/>
          <w:szCs w:val="21"/>
        </w:rPr>
        <w:t>学分制实施细则</w:t>
      </w:r>
      <w:bookmarkEnd w:id="16"/>
      <w:bookmarkEnd w:id="17"/>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为维护学院教学秩序，不断提高教学质量，保证人才培养目标的实现，结合我院教学的实际情况，特制定本细则。</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一、总则</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lastRenderedPageBreak/>
        <w:t>实行学分制旨在调动学生学习的积极性和主动性，充分发挥教师的主导作用，贯彻因材施教的原则，在鼓励学生个性发展的同时培养学生的创新精神和能力，突出以学生为本的素质教育主题。</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学分制强调“获得规定学分”而放宽对修业时间的限制。学分制的实行可以使学生根据自身能力和条件来制定适宜的学习计划，在客观上为调动学生学习主动性和积极性创造条件。</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二、学制与修业年限</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学生在校学习年限，可在2—4年内浮动，不论学生修满人才培养方案规定学分的年限长短，学制均为三年。</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提前修完本专业教学计划规定的全部内容并取得规定学分，可提前毕业。自愿提前毕业的学生可在第三学期向所在</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提交已取得的学习成绩和余下的学习计划，经所在院部、教务处审核，报主管院长批准后列入毕业计划。</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三年内未能修满本专业人才培养方案规定的学分者可在第六学期由本人提出申请，经所在院部、教务处审核，报主管院长批准后，延长学习年限。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提前毕业或延长学习年限者，须按学院有关规定办理申请、缴费等手续。</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三、课程设置</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人才培养方案中的课程结构为必修类课程、选修类课程、实践实训类课程，学生必须修完本专业人才培养方案中的各类课程并取得规定学分。</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四、学分与绩点</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学分是计算学生学习量的基本单位。学生获取学分的数量是衡量学生学习进度、毕业及对学生进行学籍处理的依据。三年制各专业总学分一般为150学分。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1.学生每学年所获学分不得少于35学分。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2.凡考核成绩合格者，即获得该门课程的学分。其成绩和学分并行记入学生成绩册中。</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3.学分按课程计划学时计算，理论课教学原则上每15学时为1学分。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4.实验课、实训课、上机课和分散安排的实践教学环节，原则上每20学时为1学分。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（二）绩点与平均绩点</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绩点是课程考核成绩的等级系数，平均学分绩点是将学生在一段时间内获得的课程学分按绩点加权平均，从而客观反映学生学习的总体质量，</w:t>
      </w:r>
    </w:p>
    <w:p w:rsidR="004D4D0C" w:rsidRPr="0073619E" w:rsidRDefault="004D4D0C" w:rsidP="0073619E">
      <w:pPr>
        <w:spacing w:line="400" w:lineRule="exact"/>
        <w:ind w:firstLineChars="200" w:firstLine="420"/>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成绩与绩点对照表</w:t>
      </w:r>
    </w:p>
    <w:tbl>
      <w:tblPr>
        <w:tblpPr w:leftFromText="180" w:rightFromText="180" w:vertAnchor="text" w:horzAnchor="page" w:tblpXSpec="center" w:tblpY="11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987"/>
        <w:gridCol w:w="986"/>
        <w:gridCol w:w="987"/>
        <w:gridCol w:w="987"/>
        <w:gridCol w:w="986"/>
        <w:gridCol w:w="987"/>
        <w:gridCol w:w="986"/>
        <w:gridCol w:w="990"/>
        <w:gridCol w:w="940"/>
      </w:tblGrid>
      <w:tr w:rsidR="004D4D0C" w:rsidRPr="0073619E" w:rsidTr="00473D41">
        <w:trPr>
          <w:trHeight w:val="718"/>
          <w:jc w:val="center"/>
        </w:trPr>
        <w:tc>
          <w:tcPr>
            <w:tcW w:w="964"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百分制成绩</w:t>
            </w: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100-95</w:t>
            </w:r>
          </w:p>
        </w:tc>
        <w:tc>
          <w:tcPr>
            <w:tcW w:w="986"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94-90</w:t>
            </w: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89-85</w:t>
            </w: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84-80</w:t>
            </w:r>
          </w:p>
        </w:tc>
        <w:tc>
          <w:tcPr>
            <w:tcW w:w="986"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79-75</w:t>
            </w: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74-70</w:t>
            </w:r>
          </w:p>
        </w:tc>
        <w:tc>
          <w:tcPr>
            <w:tcW w:w="986"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69-65</w:t>
            </w:r>
          </w:p>
        </w:tc>
        <w:tc>
          <w:tcPr>
            <w:tcW w:w="990"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64-60</w:t>
            </w:r>
          </w:p>
        </w:tc>
        <w:tc>
          <w:tcPr>
            <w:tcW w:w="940"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59以下</w:t>
            </w:r>
          </w:p>
        </w:tc>
      </w:tr>
      <w:tr w:rsidR="004D4D0C" w:rsidRPr="0073619E" w:rsidTr="00473D41">
        <w:trPr>
          <w:trHeight w:val="953"/>
          <w:jc w:val="center"/>
        </w:trPr>
        <w:tc>
          <w:tcPr>
            <w:tcW w:w="964"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五级分制成绩</w:t>
            </w:r>
          </w:p>
        </w:tc>
        <w:tc>
          <w:tcPr>
            <w:tcW w:w="987" w:type="dxa"/>
            <w:vAlign w:val="center"/>
          </w:tcPr>
          <w:p w:rsidR="004D4D0C" w:rsidRPr="0073619E" w:rsidRDefault="004D4D0C" w:rsidP="0073619E">
            <w:pPr>
              <w:spacing w:line="400" w:lineRule="exact"/>
              <w:ind w:firstLineChars="200" w:firstLine="420"/>
              <w:jc w:val="center"/>
              <w:rPr>
                <w:rFonts w:asciiTheme="minorEastAsia" w:hAnsiTheme="minorEastAsia"/>
                <w:color w:val="000000" w:themeColor="text1"/>
                <w:szCs w:val="21"/>
              </w:rPr>
            </w:pPr>
          </w:p>
        </w:tc>
        <w:tc>
          <w:tcPr>
            <w:tcW w:w="986"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优秀</w:t>
            </w:r>
          </w:p>
        </w:tc>
        <w:tc>
          <w:tcPr>
            <w:tcW w:w="987" w:type="dxa"/>
            <w:vAlign w:val="center"/>
          </w:tcPr>
          <w:p w:rsidR="004D4D0C" w:rsidRPr="0073619E" w:rsidRDefault="004D4D0C" w:rsidP="0073619E">
            <w:pPr>
              <w:spacing w:line="400" w:lineRule="exact"/>
              <w:ind w:firstLineChars="200" w:firstLine="420"/>
              <w:jc w:val="center"/>
              <w:rPr>
                <w:rFonts w:asciiTheme="minorEastAsia" w:hAnsiTheme="minorEastAsia"/>
                <w:color w:val="000000" w:themeColor="text1"/>
                <w:szCs w:val="21"/>
              </w:rPr>
            </w:pP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良好</w:t>
            </w:r>
          </w:p>
        </w:tc>
        <w:tc>
          <w:tcPr>
            <w:tcW w:w="986" w:type="dxa"/>
            <w:vAlign w:val="center"/>
          </w:tcPr>
          <w:p w:rsidR="004D4D0C" w:rsidRPr="0073619E" w:rsidRDefault="004D4D0C" w:rsidP="0073619E">
            <w:pPr>
              <w:spacing w:line="400" w:lineRule="exact"/>
              <w:ind w:firstLineChars="200" w:firstLine="420"/>
              <w:jc w:val="center"/>
              <w:rPr>
                <w:rFonts w:asciiTheme="minorEastAsia" w:hAnsiTheme="minorEastAsia"/>
                <w:color w:val="000000" w:themeColor="text1"/>
                <w:szCs w:val="21"/>
              </w:rPr>
            </w:pP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中等</w:t>
            </w:r>
          </w:p>
        </w:tc>
        <w:tc>
          <w:tcPr>
            <w:tcW w:w="986" w:type="dxa"/>
            <w:vAlign w:val="center"/>
          </w:tcPr>
          <w:p w:rsidR="004D4D0C" w:rsidRPr="0073619E" w:rsidRDefault="004D4D0C" w:rsidP="0073619E">
            <w:pPr>
              <w:spacing w:line="400" w:lineRule="exact"/>
              <w:ind w:firstLineChars="200" w:firstLine="420"/>
              <w:jc w:val="center"/>
              <w:rPr>
                <w:rFonts w:asciiTheme="minorEastAsia" w:hAnsiTheme="minorEastAsia"/>
                <w:color w:val="000000" w:themeColor="text1"/>
                <w:szCs w:val="21"/>
              </w:rPr>
            </w:pPr>
          </w:p>
        </w:tc>
        <w:tc>
          <w:tcPr>
            <w:tcW w:w="990"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及格</w:t>
            </w:r>
          </w:p>
        </w:tc>
        <w:tc>
          <w:tcPr>
            <w:tcW w:w="940"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不及格</w:t>
            </w:r>
          </w:p>
        </w:tc>
      </w:tr>
      <w:tr w:rsidR="004D4D0C" w:rsidRPr="0073619E" w:rsidTr="00473D41">
        <w:trPr>
          <w:trHeight w:val="496"/>
          <w:jc w:val="center"/>
        </w:trPr>
        <w:tc>
          <w:tcPr>
            <w:tcW w:w="964"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lastRenderedPageBreak/>
              <w:t>绩点</w:t>
            </w: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5.0-4.5</w:t>
            </w:r>
          </w:p>
        </w:tc>
        <w:tc>
          <w:tcPr>
            <w:tcW w:w="986"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4.4-4.0</w:t>
            </w: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3.9-3.5</w:t>
            </w: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3.4-3.0</w:t>
            </w:r>
          </w:p>
        </w:tc>
        <w:tc>
          <w:tcPr>
            <w:tcW w:w="986"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2.9-2.5</w:t>
            </w:r>
          </w:p>
        </w:tc>
        <w:tc>
          <w:tcPr>
            <w:tcW w:w="987"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2.4-2.0</w:t>
            </w:r>
          </w:p>
        </w:tc>
        <w:tc>
          <w:tcPr>
            <w:tcW w:w="986"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1.9-1.5</w:t>
            </w:r>
          </w:p>
        </w:tc>
        <w:tc>
          <w:tcPr>
            <w:tcW w:w="990"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1.4-1.0</w:t>
            </w:r>
          </w:p>
        </w:tc>
        <w:tc>
          <w:tcPr>
            <w:tcW w:w="940"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0</w:t>
            </w:r>
          </w:p>
        </w:tc>
      </w:tr>
    </w:tbl>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学分绩＝绩点×学分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∑（绩点×课程学分)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平均学分绩点 =  --------------------------------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∑（课程学分）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平均学分绩点可作为衡量学生学习质量的重要指标，每学期计算一次。并作为学籍处理，评定学生奖学金，评定优秀毕业生，毕业等工作的重要依据。</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五、选课</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学生入学后按相关人才培养方案的要求选课。</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1.选课原则：</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（1）首先保证必修课的选课，其次是选修课，避免上课时间冲突；</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（2）对同一门开出不同层次的课程，按专业要求选课。</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2.选课程序和要求：</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（1）每学期期初，由各院部组织学生选课。学生选课前，应详细阅读本专业人才培养方案，查阅教务处提供的下一学期全校开设课程的课程表，按要求选课；</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（2）学生选课结束后，由教务处负责对选课信息作统一处理，各院部通过网上查询并负责通知本院部任课教师和学生；</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（3）选课人数少于20人的课程原则上不开设，此部分学生可以改选其他课程；</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（4）学生在每学期开课前必须上网查询所选课程的上课时间和地点。</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六、免修与免听</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1.人才培养方案规定的各类课程，除体育课、思想政治理论课、军事理论与实践课、大学生就业指导课、公共选修课及实践和实训类等课程外，均可申请免修或免听。</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2.学习成绩优秀或学有特长的学生，允许申请免修某门课程，每学期申请免修的课程原则上不得超过2门。</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3.申请免修某门课程的学生，应在选课后向院部提出书面申请，经所在院部主任批准后，由院部统一安排考试。</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4.免修考试成绩达到70分以上（含70分）者，即可免修该门课程，同时获得学分，并由院部送交教务处备案。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有自学能力的学生，可申请免听自修某门课程。学生应在选课后开课前向院部提出书面申请，经任课教师面试和院部主任批准，免听自修该课程的部分或全部内容，但要按时完成课程作业，并参加平时测验和期末考试。</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七、考核</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1.学生必须参加专业人才培养方案规定的全部课程和各种教学环节（以下通称课程）的考核，考核合格即取得相应学分，考核成绩及所得学分一并记入成绩册并归入本人档案。</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2.考核分为考试与考查两种形式。考试课程成绩评定方法应以期末考试成绩为主，平</w:t>
      </w:r>
      <w:r w:rsidRPr="0073619E">
        <w:rPr>
          <w:rFonts w:asciiTheme="minorEastAsia" w:hAnsiTheme="minorEastAsia" w:hint="eastAsia"/>
          <w:color w:val="000000" w:themeColor="text1"/>
          <w:szCs w:val="21"/>
        </w:rPr>
        <w:lastRenderedPageBreak/>
        <w:t>时成绩、其他教学环节成绩可占一定比例，一般不超过40％。开课时，由任课教师向学生说明考核方式及平时成绩占该课程的比例。考查课成绩应当结合学生平时听课、完成作业、实习、实验、课堂讨论以及平时测验等情况进行综合评定。</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3.实践教学，如实习、实验、毕业设计（论文）、军训等环节按教学管理有关规定进行考核。</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4.学生思想品德的考核、鉴定，要以《高等学校学生行为准则》为主要依据，采取个人小结，师生民主评议等形式进行。</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5.学生体育课的成绩应当根据考勤、课内教学和课外锻炼活动的情况综合评定。</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6.有下列情况之一者不允许参加课程的期末考核：</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（1）有实验（训）环节的课程，学生三次以上（含三次）未按时按要求完成实验（训）报告者；</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（2）无故缺课累计达三次以上（含三次）或无论何种原因缺课累计学时超过课程教学时数四分之一者。</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（3）该门课程全学期缺交作业（实验报告）累计达到三次以上（含三次）者；</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（4）选修课未办理选课手续，擅自听课者。</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7.学生违反考核纪律或者作弊，该课程考核成绩为无效，并依据《辽宁现代服务职业技术学院学生考试违纪、作弊认定与处理办法（试行）》等相关规定严肃处理。</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八、缓考</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1.考试期间原则上不允许请假，有下列情况之一者可申请缓考：</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（1）因病不能参加期末考核者(需事先出示二级甲等以上（含二级甲等）医院证明)；</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（2）代表学院参加重大比赛或大型活动并与考试时间冲突者。</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2.每学期申请缓考的课程原则上不得超过2门。</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申请缓考的学生必须提前一个工作日到所在</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办理缓考手续，经院部主任同意并报教务处批准后方可缓考。</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九、成绩记载</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1.原则上考试课成绩采用百分制记分，实训、实习类课程考查课采用等级制记载。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2.补考与重修考核合格均按60分记载成绩。</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十、补考与重修</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（一）补考</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 每学期初由教务处安排上一学期考试课程的补考工作。补考成绩记入学生成绩登记表；未参加补考者，视为自动放弃，该门课程补考成绩记为“</w:t>
      </w:r>
      <w:smartTag w:uri="urn:schemas-microsoft-com:office:smarttags" w:element="chmetcnv">
        <w:smartTagPr>
          <w:attr w:name="TCSC" w:val="0"/>
          <w:attr w:name="NumberType" w:val="1"/>
          <w:attr w:name="Negative" w:val="False"/>
          <w:attr w:name="HasSpace" w:val="False"/>
          <w:attr w:name="SourceValue" w:val="0"/>
          <w:attr w:name="UnitName" w:val="”"/>
        </w:smartTagPr>
        <w:r w:rsidRPr="0073619E">
          <w:rPr>
            <w:rFonts w:asciiTheme="minorEastAsia" w:hAnsiTheme="minorEastAsia" w:hint="eastAsia"/>
            <w:color w:val="000000" w:themeColor="text1"/>
            <w:szCs w:val="21"/>
          </w:rPr>
          <w:t>0”</w:t>
        </w:r>
      </w:smartTag>
      <w:r w:rsidRPr="0073619E">
        <w:rPr>
          <w:rFonts w:asciiTheme="minorEastAsia" w:hAnsiTheme="minorEastAsia" w:hint="eastAsia"/>
          <w:color w:val="000000" w:themeColor="text1"/>
          <w:szCs w:val="21"/>
        </w:rPr>
        <w:t>分；若补考未通过，则进行该课程的重修。考核违纪或作弊者，不得参加补考，直接参加重修。</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（二）重修</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1.有下列情况之一者必须重修：</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（1）事先未申请缓考或申请缓考未被批准而擅自不参加考试者（成绩栏内注明“缺考”）；</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lastRenderedPageBreak/>
        <w:t>（2）补考成绩不合格者；</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（3）考核违纪或作弊者。</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2.办理重修的程序：</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（1）学生在开学第二周内进行重修报名；</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（2）教务处将根据报名结果进行重修开课安排，并于第五周下发重修开课安排；</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3.重修课程原则上为八周计划，即第五周至第十一周上课，第十二周考试。</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4.若学生重修课程与所选其他课程上课时间发生冲突，应征得重修课程任课教师同意后，方可申请免听。</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5.重修后考核仍不合格者，可申请再次重修，在规定的学习年限内重修次数不限。</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十一、学业警告与退学</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（一）学业警告</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1.一级预警：一学期未及格科目达到12学分</w:t>
      </w:r>
      <w:r w:rsidRPr="0073619E">
        <w:rPr>
          <w:rFonts w:asciiTheme="minorEastAsia" w:hAnsiTheme="minorEastAsia"/>
          <w:color w:val="000000" w:themeColor="text1"/>
          <w:szCs w:val="21"/>
        </w:rPr>
        <w:t>（</w:t>
      </w:r>
      <w:r w:rsidRPr="0073619E">
        <w:rPr>
          <w:rFonts w:asciiTheme="minorEastAsia" w:hAnsiTheme="minorEastAsia" w:hint="eastAsia"/>
          <w:color w:val="000000" w:themeColor="text1"/>
          <w:szCs w:val="21"/>
        </w:rPr>
        <w:t>3科</w:t>
      </w:r>
      <w:r w:rsidRPr="0073619E">
        <w:rPr>
          <w:rFonts w:asciiTheme="minorEastAsia" w:hAnsiTheme="minorEastAsia"/>
          <w:color w:val="000000" w:themeColor="text1"/>
          <w:szCs w:val="21"/>
        </w:rPr>
        <w:t>）</w:t>
      </w:r>
      <w:r w:rsidRPr="0073619E">
        <w:rPr>
          <w:rFonts w:asciiTheme="minorEastAsia" w:hAnsiTheme="minorEastAsia" w:hint="eastAsia"/>
          <w:color w:val="000000" w:themeColor="text1"/>
          <w:szCs w:val="21"/>
        </w:rPr>
        <w:t>的，予以学业提醒。</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2.二级预警：一学期未及格科目达到20学分</w:t>
      </w:r>
      <w:r w:rsidRPr="0073619E">
        <w:rPr>
          <w:rFonts w:asciiTheme="minorEastAsia" w:hAnsiTheme="minorEastAsia"/>
          <w:color w:val="000000" w:themeColor="text1"/>
          <w:szCs w:val="21"/>
        </w:rPr>
        <w:t>（5</w:t>
      </w:r>
      <w:r w:rsidRPr="0073619E">
        <w:rPr>
          <w:rFonts w:asciiTheme="minorEastAsia" w:hAnsiTheme="minorEastAsia" w:hint="eastAsia"/>
          <w:color w:val="000000" w:themeColor="text1"/>
          <w:szCs w:val="21"/>
        </w:rPr>
        <w:t>科</w:t>
      </w:r>
      <w:r w:rsidRPr="0073619E">
        <w:rPr>
          <w:rFonts w:asciiTheme="minorEastAsia" w:hAnsiTheme="minorEastAsia"/>
          <w:color w:val="000000" w:themeColor="text1"/>
          <w:szCs w:val="21"/>
        </w:rPr>
        <w:t>）</w:t>
      </w:r>
      <w:r w:rsidRPr="0073619E">
        <w:rPr>
          <w:rFonts w:asciiTheme="minorEastAsia" w:hAnsiTheme="minorEastAsia" w:hint="eastAsia"/>
          <w:color w:val="000000" w:themeColor="text1"/>
          <w:szCs w:val="21"/>
        </w:rPr>
        <w:t>的，予以学业警示。</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3.三级预警：按学年预警，一学年未及格科目达到</w:t>
      </w:r>
      <w:r w:rsidRPr="0073619E">
        <w:rPr>
          <w:rFonts w:asciiTheme="minorEastAsia" w:hAnsiTheme="minorEastAsia"/>
          <w:color w:val="000000" w:themeColor="text1"/>
          <w:szCs w:val="21"/>
        </w:rPr>
        <w:t>4</w:t>
      </w:r>
      <w:r w:rsidRPr="0073619E">
        <w:rPr>
          <w:rFonts w:asciiTheme="minorEastAsia" w:hAnsiTheme="minorEastAsia" w:hint="eastAsia"/>
          <w:color w:val="000000" w:themeColor="text1"/>
          <w:szCs w:val="21"/>
        </w:rPr>
        <w:t>0学分</w:t>
      </w:r>
      <w:r w:rsidRPr="0073619E">
        <w:rPr>
          <w:rFonts w:asciiTheme="minorEastAsia" w:hAnsiTheme="minorEastAsia"/>
          <w:color w:val="000000" w:themeColor="text1"/>
          <w:szCs w:val="21"/>
        </w:rPr>
        <w:t>（10</w:t>
      </w:r>
      <w:r w:rsidRPr="0073619E">
        <w:rPr>
          <w:rFonts w:asciiTheme="minorEastAsia" w:hAnsiTheme="minorEastAsia" w:hint="eastAsia"/>
          <w:color w:val="000000" w:themeColor="text1"/>
          <w:szCs w:val="21"/>
        </w:rPr>
        <w:t>科</w:t>
      </w:r>
      <w:r w:rsidRPr="0073619E">
        <w:rPr>
          <w:rFonts w:asciiTheme="minorEastAsia" w:hAnsiTheme="minorEastAsia"/>
          <w:color w:val="000000" w:themeColor="text1"/>
          <w:szCs w:val="21"/>
        </w:rPr>
        <w:t>）</w:t>
      </w:r>
      <w:r w:rsidRPr="0073619E">
        <w:rPr>
          <w:rFonts w:asciiTheme="minorEastAsia" w:hAnsiTheme="minorEastAsia" w:hint="eastAsia"/>
          <w:color w:val="000000" w:themeColor="text1"/>
          <w:szCs w:val="21"/>
        </w:rPr>
        <w:t>的以上的，予以留级。</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（二）学生有下列情形之一者，应予退学：</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 留级次数不超过2次，经过留级仍不能完成学业的，予以退学处理；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2.学院规定的最长修业年限内（含休学）未完成学业者；</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 一学期累计旷课达到60学时（旷课一天计6学时）者。</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十二、毕业、肄业与结业</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1.在修业年限内学生修完教学计划的全部内容，取得规定学分即可毕业，发给毕业证书。</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2.学生在校修读期间未能修满规定学分而中途退学者，发给肄业证书。</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3.学生在校修读期间未能修满规定学分，但取得的学分数达到本专业规定总学分的百分之九十（含百分之九十）以上者，发给结业证书。</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十三、本实施细则自公布之日起执行，由教务处负责解释。</w:t>
      </w:r>
    </w:p>
    <w:p w:rsidR="004D4D0C" w:rsidRPr="0073619E" w:rsidRDefault="004D4D0C"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750DE1" w:rsidRPr="0073619E" w:rsidRDefault="00750DE1" w:rsidP="0073619E">
      <w:pPr>
        <w:spacing w:line="400" w:lineRule="exact"/>
        <w:ind w:firstLineChars="200" w:firstLine="420"/>
        <w:rPr>
          <w:rFonts w:asciiTheme="minorEastAsia" w:hAnsiTheme="minorEastAsia"/>
          <w:color w:val="000000"/>
          <w:szCs w:val="21"/>
        </w:rPr>
      </w:pPr>
    </w:p>
    <w:p w:rsidR="004D4D0C" w:rsidRPr="0073619E" w:rsidRDefault="004D4D0C" w:rsidP="0073619E">
      <w:pPr>
        <w:pStyle w:val="ac"/>
        <w:spacing w:line="400" w:lineRule="exact"/>
        <w:rPr>
          <w:rFonts w:asciiTheme="minorEastAsia" w:eastAsiaTheme="minorEastAsia" w:hAnsiTheme="minorEastAsia"/>
          <w:sz w:val="21"/>
          <w:szCs w:val="21"/>
        </w:rPr>
      </w:pPr>
      <w:bookmarkStart w:id="18" w:name="_Toc432426656"/>
      <w:bookmarkStart w:id="19" w:name="_Toc529274499"/>
      <w:r w:rsidRPr="0073619E">
        <w:rPr>
          <w:rFonts w:asciiTheme="minorEastAsia" w:eastAsiaTheme="minorEastAsia" w:hAnsiTheme="minorEastAsia" w:hint="eastAsia"/>
          <w:sz w:val="21"/>
          <w:szCs w:val="21"/>
        </w:rPr>
        <w:t>公共选修课管理办法</w:t>
      </w:r>
      <w:bookmarkEnd w:id="18"/>
      <w:bookmarkEnd w:id="19"/>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为落实学分制教学改革各项措施，规范教学管理，提高全院公共选修课的开课水平和教学质量，特制定公共选修课管理细则。</w:t>
      </w:r>
    </w:p>
    <w:p w:rsidR="004D4D0C" w:rsidRPr="0073619E" w:rsidRDefault="004D4D0C" w:rsidP="0073619E">
      <w:pPr>
        <w:spacing w:line="400" w:lineRule="exact"/>
        <w:ind w:firstLineChars="200" w:firstLine="422"/>
        <w:rPr>
          <w:rFonts w:asciiTheme="minorEastAsia" w:hAnsiTheme="minorEastAsia"/>
          <w:b/>
          <w:color w:val="000000"/>
          <w:szCs w:val="21"/>
        </w:rPr>
      </w:pPr>
      <w:r w:rsidRPr="0073619E">
        <w:rPr>
          <w:rFonts w:asciiTheme="minorEastAsia" w:hAnsiTheme="minorEastAsia" w:hint="eastAsia"/>
          <w:b/>
          <w:color w:val="000000"/>
          <w:szCs w:val="21"/>
        </w:rPr>
        <w:t>一、开课结构与范围</w:t>
      </w: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（一）公共选修课为面向全院通开通选的课程</w:t>
      </w: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（二）公共选修课的开设门类及各项环节都应保证进一步完善学生的知识结构，打造文化底蕴，增强品质和道德修养。</w:t>
      </w: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（三）公共选修课一般包括人文与社科、科学与技术、健康与体育、美术与设计、音乐与表演等。</w:t>
      </w:r>
    </w:p>
    <w:p w:rsidR="004D4D0C" w:rsidRPr="0073619E" w:rsidRDefault="004D4D0C" w:rsidP="0073619E">
      <w:pPr>
        <w:spacing w:line="400" w:lineRule="exact"/>
        <w:ind w:firstLineChars="175" w:firstLine="369"/>
        <w:rPr>
          <w:rFonts w:asciiTheme="minorEastAsia" w:hAnsiTheme="minorEastAsia"/>
          <w:b/>
          <w:color w:val="000000"/>
          <w:szCs w:val="21"/>
        </w:rPr>
      </w:pPr>
      <w:r w:rsidRPr="0073619E">
        <w:rPr>
          <w:rFonts w:asciiTheme="minorEastAsia" w:hAnsiTheme="minorEastAsia" w:hint="eastAsia"/>
          <w:b/>
          <w:color w:val="000000"/>
          <w:szCs w:val="21"/>
        </w:rPr>
        <w:t xml:space="preserve"> 二、开课及管理部门</w:t>
      </w:r>
    </w:p>
    <w:p w:rsidR="004D4D0C" w:rsidRPr="0073619E" w:rsidRDefault="004D4D0C" w:rsidP="0073619E">
      <w:pPr>
        <w:spacing w:line="400" w:lineRule="exact"/>
        <w:ind w:firstLineChars="175" w:firstLine="368"/>
        <w:rPr>
          <w:rFonts w:asciiTheme="minorEastAsia" w:hAnsiTheme="minorEastAsia"/>
          <w:color w:val="000000"/>
          <w:szCs w:val="21"/>
        </w:rPr>
      </w:pPr>
      <w:r w:rsidRPr="0073619E">
        <w:rPr>
          <w:rFonts w:asciiTheme="minorEastAsia" w:hAnsiTheme="minorEastAsia" w:hint="eastAsia"/>
          <w:color w:val="000000"/>
          <w:szCs w:val="21"/>
        </w:rPr>
        <w:t xml:space="preserve"> 公共选修课的新课开设、教师任课、排课等日常管理以及教师教学考核由教务处负责统一管理。各教学院部可根据学生规模和专业特色提出开设新课程的申请。</w:t>
      </w:r>
    </w:p>
    <w:p w:rsidR="004D4D0C" w:rsidRPr="0073619E" w:rsidRDefault="004D4D0C" w:rsidP="0073619E">
      <w:pPr>
        <w:spacing w:line="400" w:lineRule="exact"/>
        <w:ind w:firstLineChars="200" w:firstLine="420"/>
        <w:rPr>
          <w:rFonts w:asciiTheme="minorEastAsia" w:hAnsiTheme="minorEastAsia"/>
          <w:b/>
          <w:color w:val="000000"/>
          <w:szCs w:val="21"/>
        </w:rPr>
      </w:pPr>
      <w:r w:rsidRPr="0073619E">
        <w:rPr>
          <w:rFonts w:asciiTheme="minorEastAsia" w:hAnsiTheme="minorEastAsia" w:hint="eastAsia"/>
          <w:color w:val="000000"/>
          <w:szCs w:val="21"/>
        </w:rPr>
        <w:t xml:space="preserve"> </w:t>
      </w:r>
      <w:r w:rsidRPr="0073619E">
        <w:rPr>
          <w:rFonts w:asciiTheme="minorEastAsia" w:hAnsiTheme="minorEastAsia" w:hint="eastAsia"/>
          <w:b/>
          <w:color w:val="000000"/>
          <w:szCs w:val="21"/>
        </w:rPr>
        <w:t>三、开课与选课程序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578"/>
        <w:gridCol w:w="6091"/>
      </w:tblGrid>
      <w:tr w:rsidR="004D4D0C" w:rsidRPr="0073619E" w:rsidTr="00473D41">
        <w:trPr>
          <w:trHeight w:val="480"/>
          <w:jc w:val="center"/>
        </w:trPr>
        <w:tc>
          <w:tcPr>
            <w:tcW w:w="631"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lastRenderedPageBreak/>
              <w:t xml:space="preserve">  </w:t>
            </w:r>
          </w:p>
        </w:tc>
        <w:tc>
          <w:tcPr>
            <w:tcW w:w="1578"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时间进程</w:t>
            </w:r>
          </w:p>
        </w:tc>
        <w:tc>
          <w:tcPr>
            <w:tcW w:w="6091"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内    容</w:t>
            </w:r>
          </w:p>
        </w:tc>
      </w:tr>
      <w:tr w:rsidR="004D4D0C" w:rsidRPr="0073619E" w:rsidTr="00473D41">
        <w:trPr>
          <w:trHeight w:val="480"/>
          <w:jc w:val="center"/>
        </w:trPr>
        <w:tc>
          <w:tcPr>
            <w:tcW w:w="631"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1</w:t>
            </w:r>
          </w:p>
        </w:tc>
        <w:tc>
          <w:tcPr>
            <w:tcW w:w="1578"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第</w:t>
            </w:r>
            <w:r w:rsidRPr="0073619E">
              <w:rPr>
                <w:rFonts w:asciiTheme="minorEastAsia" w:hAnsiTheme="minorEastAsia"/>
                <w:color w:val="000000" w:themeColor="text1"/>
                <w:szCs w:val="21"/>
              </w:rPr>
              <w:t>16</w:t>
            </w:r>
            <w:r w:rsidRPr="0073619E">
              <w:rPr>
                <w:rFonts w:asciiTheme="minorEastAsia" w:hAnsiTheme="minorEastAsia" w:hint="eastAsia"/>
                <w:color w:val="000000" w:themeColor="text1"/>
                <w:szCs w:val="21"/>
              </w:rPr>
              <w:t>周前</w:t>
            </w:r>
          </w:p>
        </w:tc>
        <w:tc>
          <w:tcPr>
            <w:tcW w:w="6091" w:type="dxa"/>
            <w:vAlign w:val="center"/>
          </w:tcPr>
          <w:p w:rsidR="004D4D0C" w:rsidRPr="0073619E" w:rsidRDefault="004D4D0C"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教务处公布下学期拟开设的网络公共选修课慕课</w:t>
            </w:r>
            <w:r w:rsidRPr="0073619E">
              <w:rPr>
                <w:rFonts w:asciiTheme="minorEastAsia" w:hAnsiTheme="minorEastAsia"/>
                <w:color w:val="000000"/>
                <w:szCs w:val="21"/>
              </w:rPr>
              <w:t>助课</w:t>
            </w:r>
            <w:r w:rsidRPr="0073619E">
              <w:rPr>
                <w:rFonts w:asciiTheme="minorEastAsia" w:hAnsiTheme="minorEastAsia" w:hint="eastAsia"/>
                <w:color w:val="000000"/>
                <w:szCs w:val="21"/>
              </w:rPr>
              <w:t>及</w:t>
            </w:r>
            <w:r w:rsidRPr="0073619E">
              <w:rPr>
                <w:rFonts w:asciiTheme="minorEastAsia" w:hAnsiTheme="minorEastAsia"/>
                <w:color w:val="000000"/>
                <w:szCs w:val="21"/>
              </w:rPr>
              <w:t>下学期</w:t>
            </w:r>
            <w:r w:rsidRPr="0073619E">
              <w:rPr>
                <w:rFonts w:asciiTheme="minorEastAsia" w:hAnsiTheme="minorEastAsia" w:hint="eastAsia"/>
                <w:color w:val="000000"/>
                <w:szCs w:val="21"/>
              </w:rPr>
              <w:t>公共</w:t>
            </w:r>
            <w:r w:rsidRPr="0073619E">
              <w:rPr>
                <w:rFonts w:asciiTheme="minorEastAsia" w:hAnsiTheme="minorEastAsia"/>
                <w:color w:val="000000"/>
                <w:szCs w:val="21"/>
              </w:rPr>
              <w:t>选修课预开课通知</w:t>
            </w:r>
          </w:p>
        </w:tc>
      </w:tr>
      <w:tr w:rsidR="004D4D0C" w:rsidRPr="0073619E" w:rsidTr="00473D41">
        <w:trPr>
          <w:trHeight w:val="936"/>
          <w:jc w:val="center"/>
        </w:trPr>
        <w:tc>
          <w:tcPr>
            <w:tcW w:w="631"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2</w:t>
            </w:r>
          </w:p>
        </w:tc>
        <w:tc>
          <w:tcPr>
            <w:tcW w:w="1578"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color w:val="000000" w:themeColor="text1"/>
                <w:szCs w:val="21"/>
              </w:rPr>
              <w:t>16</w:t>
            </w:r>
            <w:r w:rsidRPr="0073619E">
              <w:rPr>
                <w:rFonts w:asciiTheme="minorEastAsia" w:hAnsiTheme="minorEastAsia" w:hint="eastAsia"/>
                <w:color w:val="000000" w:themeColor="text1"/>
                <w:szCs w:val="21"/>
              </w:rPr>
              <w:t>周</w:t>
            </w:r>
          </w:p>
        </w:tc>
        <w:tc>
          <w:tcPr>
            <w:tcW w:w="6091" w:type="dxa"/>
            <w:vAlign w:val="center"/>
          </w:tcPr>
          <w:p w:rsidR="004D4D0C" w:rsidRPr="0073619E" w:rsidRDefault="004D4D0C"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1.各教学院部教师提出新开课程申请</w:t>
            </w:r>
          </w:p>
          <w:p w:rsidR="004D4D0C" w:rsidRPr="0073619E" w:rsidRDefault="004D4D0C"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2.教师提出拟开网络课程助课申请</w:t>
            </w:r>
          </w:p>
        </w:tc>
      </w:tr>
      <w:tr w:rsidR="004D4D0C" w:rsidRPr="0073619E" w:rsidTr="00473D41">
        <w:trPr>
          <w:trHeight w:val="480"/>
          <w:jc w:val="center"/>
        </w:trPr>
        <w:tc>
          <w:tcPr>
            <w:tcW w:w="631"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3</w:t>
            </w:r>
          </w:p>
        </w:tc>
        <w:tc>
          <w:tcPr>
            <w:tcW w:w="1578"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color w:val="000000" w:themeColor="text1"/>
                <w:szCs w:val="21"/>
              </w:rPr>
              <w:t>17</w:t>
            </w:r>
            <w:r w:rsidRPr="0073619E">
              <w:rPr>
                <w:rFonts w:asciiTheme="minorEastAsia" w:hAnsiTheme="minorEastAsia" w:hint="eastAsia"/>
                <w:color w:val="000000" w:themeColor="text1"/>
                <w:szCs w:val="21"/>
              </w:rPr>
              <w:t>—1</w:t>
            </w:r>
            <w:r w:rsidRPr="0073619E">
              <w:rPr>
                <w:rFonts w:asciiTheme="minorEastAsia" w:hAnsiTheme="minorEastAsia"/>
                <w:color w:val="000000" w:themeColor="text1"/>
                <w:szCs w:val="21"/>
              </w:rPr>
              <w:t>8</w:t>
            </w:r>
            <w:r w:rsidRPr="0073619E">
              <w:rPr>
                <w:rFonts w:asciiTheme="minorEastAsia" w:hAnsiTheme="minorEastAsia" w:hint="eastAsia"/>
                <w:color w:val="000000" w:themeColor="text1"/>
                <w:szCs w:val="21"/>
              </w:rPr>
              <w:t>周</w:t>
            </w:r>
          </w:p>
        </w:tc>
        <w:tc>
          <w:tcPr>
            <w:tcW w:w="6091" w:type="dxa"/>
            <w:vAlign w:val="center"/>
          </w:tcPr>
          <w:p w:rsidR="004D4D0C" w:rsidRPr="0073619E" w:rsidRDefault="004D4D0C"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教务处对提出申请的新课程及</w:t>
            </w:r>
            <w:r w:rsidRPr="0073619E">
              <w:rPr>
                <w:rFonts w:asciiTheme="minorEastAsia" w:hAnsiTheme="minorEastAsia"/>
                <w:color w:val="000000"/>
                <w:szCs w:val="21"/>
              </w:rPr>
              <w:t>教师</w:t>
            </w:r>
            <w:r w:rsidRPr="0073619E">
              <w:rPr>
                <w:rFonts w:asciiTheme="minorEastAsia" w:hAnsiTheme="minorEastAsia" w:hint="eastAsia"/>
                <w:color w:val="000000"/>
                <w:szCs w:val="21"/>
              </w:rPr>
              <w:t>进行审核并组织开课教师试讲</w:t>
            </w:r>
          </w:p>
        </w:tc>
      </w:tr>
      <w:tr w:rsidR="004D4D0C" w:rsidRPr="0073619E" w:rsidTr="00473D41">
        <w:trPr>
          <w:trHeight w:val="480"/>
          <w:jc w:val="center"/>
        </w:trPr>
        <w:tc>
          <w:tcPr>
            <w:tcW w:w="631"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4</w:t>
            </w:r>
          </w:p>
        </w:tc>
        <w:tc>
          <w:tcPr>
            <w:tcW w:w="1578"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hint="eastAsia"/>
                <w:color w:val="000000" w:themeColor="text1"/>
                <w:szCs w:val="21"/>
              </w:rPr>
              <w:t>1周</w:t>
            </w:r>
          </w:p>
        </w:tc>
        <w:tc>
          <w:tcPr>
            <w:tcW w:w="6091" w:type="dxa"/>
            <w:vAlign w:val="center"/>
          </w:tcPr>
          <w:p w:rsidR="004D4D0C" w:rsidRPr="0073619E" w:rsidRDefault="004D4D0C"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公布下学期开课目录供学生查看</w:t>
            </w:r>
          </w:p>
        </w:tc>
      </w:tr>
      <w:tr w:rsidR="004D4D0C" w:rsidRPr="0073619E" w:rsidTr="00473D41">
        <w:trPr>
          <w:trHeight w:val="480"/>
          <w:jc w:val="center"/>
        </w:trPr>
        <w:tc>
          <w:tcPr>
            <w:tcW w:w="631"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5</w:t>
            </w:r>
          </w:p>
        </w:tc>
        <w:tc>
          <w:tcPr>
            <w:tcW w:w="1578"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color w:val="000000" w:themeColor="text1"/>
                <w:szCs w:val="21"/>
              </w:rPr>
              <w:t>1-2</w:t>
            </w:r>
            <w:r w:rsidRPr="0073619E">
              <w:rPr>
                <w:rFonts w:asciiTheme="minorEastAsia" w:hAnsiTheme="minorEastAsia" w:hint="eastAsia"/>
                <w:color w:val="000000" w:themeColor="text1"/>
                <w:szCs w:val="21"/>
              </w:rPr>
              <w:t>周</w:t>
            </w:r>
          </w:p>
        </w:tc>
        <w:tc>
          <w:tcPr>
            <w:tcW w:w="6091" w:type="dxa"/>
            <w:vAlign w:val="center"/>
          </w:tcPr>
          <w:p w:rsidR="004D4D0C" w:rsidRPr="0073619E" w:rsidRDefault="004D4D0C"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学生选课</w:t>
            </w:r>
          </w:p>
        </w:tc>
      </w:tr>
      <w:tr w:rsidR="004D4D0C" w:rsidRPr="0073619E" w:rsidTr="00473D41">
        <w:trPr>
          <w:trHeight w:val="503"/>
          <w:jc w:val="center"/>
        </w:trPr>
        <w:tc>
          <w:tcPr>
            <w:tcW w:w="631" w:type="dxa"/>
            <w:vAlign w:val="center"/>
          </w:tcPr>
          <w:p w:rsidR="004D4D0C" w:rsidRPr="0073619E" w:rsidRDefault="004D4D0C"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6</w:t>
            </w:r>
          </w:p>
        </w:tc>
        <w:tc>
          <w:tcPr>
            <w:tcW w:w="1578" w:type="dxa"/>
            <w:vAlign w:val="center"/>
          </w:tcPr>
          <w:p w:rsidR="004D4D0C" w:rsidRPr="0073619E" w:rsidRDefault="004D4D0C" w:rsidP="0073619E">
            <w:pPr>
              <w:spacing w:line="400" w:lineRule="exact"/>
              <w:jc w:val="center"/>
              <w:rPr>
                <w:rFonts w:asciiTheme="minorEastAsia" w:hAnsiTheme="minorEastAsia"/>
                <w:color w:val="000000" w:themeColor="text1"/>
                <w:szCs w:val="21"/>
              </w:rPr>
            </w:pPr>
            <w:r w:rsidRPr="0073619E">
              <w:rPr>
                <w:rFonts w:asciiTheme="minorEastAsia" w:hAnsiTheme="minorEastAsia"/>
                <w:color w:val="000000" w:themeColor="text1"/>
                <w:szCs w:val="21"/>
              </w:rPr>
              <w:t>2</w:t>
            </w:r>
            <w:r w:rsidRPr="0073619E">
              <w:rPr>
                <w:rFonts w:asciiTheme="minorEastAsia" w:hAnsiTheme="minorEastAsia" w:hint="eastAsia"/>
                <w:color w:val="000000" w:themeColor="text1"/>
                <w:szCs w:val="21"/>
              </w:rPr>
              <w:t>周</w:t>
            </w:r>
          </w:p>
        </w:tc>
        <w:tc>
          <w:tcPr>
            <w:tcW w:w="6091" w:type="dxa"/>
            <w:vAlign w:val="center"/>
          </w:tcPr>
          <w:p w:rsidR="004D4D0C" w:rsidRPr="0073619E" w:rsidRDefault="004D4D0C"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通知各院部和教师下学期是否开课</w:t>
            </w:r>
          </w:p>
        </w:tc>
      </w:tr>
    </w:tbl>
    <w:p w:rsidR="004D4D0C" w:rsidRPr="0073619E" w:rsidRDefault="004D4D0C" w:rsidP="0073619E">
      <w:pPr>
        <w:spacing w:line="400" w:lineRule="exact"/>
        <w:ind w:firstLineChars="200" w:firstLine="422"/>
        <w:rPr>
          <w:rFonts w:asciiTheme="minorEastAsia" w:hAnsiTheme="minorEastAsia"/>
          <w:b/>
          <w:color w:val="000000"/>
          <w:szCs w:val="21"/>
        </w:rPr>
      </w:pPr>
      <w:r w:rsidRPr="0073619E">
        <w:rPr>
          <w:rFonts w:asciiTheme="minorEastAsia" w:hAnsiTheme="minorEastAsia" w:hint="eastAsia"/>
          <w:b/>
          <w:color w:val="000000"/>
          <w:szCs w:val="21"/>
        </w:rPr>
        <w:t xml:space="preserve">四、开课与选课规模 </w:t>
      </w: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公共选修课的开班人数一般应不少于</w:t>
      </w:r>
      <w:r w:rsidRPr="0073619E">
        <w:rPr>
          <w:rFonts w:asciiTheme="minorEastAsia" w:hAnsiTheme="minorEastAsia"/>
          <w:color w:val="000000" w:themeColor="text1"/>
          <w:szCs w:val="21"/>
        </w:rPr>
        <w:t>3</w:t>
      </w:r>
      <w:r w:rsidRPr="0073619E">
        <w:rPr>
          <w:rFonts w:asciiTheme="minorEastAsia" w:hAnsiTheme="minorEastAsia" w:hint="eastAsia"/>
          <w:color w:val="000000" w:themeColor="text1"/>
          <w:szCs w:val="21"/>
        </w:rPr>
        <w:t>0</w:t>
      </w:r>
      <w:r w:rsidRPr="0073619E">
        <w:rPr>
          <w:rFonts w:asciiTheme="minorEastAsia" w:hAnsiTheme="minorEastAsia" w:hint="eastAsia"/>
          <w:color w:val="000000"/>
          <w:szCs w:val="21"/>
        </w:rPr>
        <w:t>人，其中英语、日语等语言类课程一般应不少于35人，特殊情况由教务处视具体情况而定。</w:t>
      </w: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学生每学期根据必修课和专业限选课的修读情况，适时适量选修此类课程。</w:t>
      </w: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每门课程一般不超过30学时。原则上在一学期授完。当选修人数多而受教室容量限制时，在教师可以重复开出的情况下教务处可以在排课时予以安排。</w:t>
      </w:r>
    </w:p>
    <w:p w:rsidR="004D4D0C" w:rsidRPr="0073619E" w:rsidRDefault="004D4D0C" w:rsidP="0073619E">
      <w:pPr>
        <w:spacing w:line="400" w:lineRule="exact"/>
        <w:ind w:firstLineChars="200" w:firstLine="422"/>
        <w:rPr>
          <w:rFonts w:asciiTheme="minorEastAsia" w:hAnsiTheme="minorEastAsia"/>
          <w:b/>
          <w:color w:val="000000"/>
          <w:szCs w:val="21"/>
        </w:rPr>
      </w:pPr>
      <w:r w:rsidRPr="0073619E">
        <w:rPr>
          <w:rFonts w:asciiTheme="minorEastAsia" w:hAnsiTheme="minorEastAsia" w:hint="eastAsia"/>
          <w:b/>
          <w:color w:val="000000"/>
          <w:szCs w:val="21"/>
        </w:rPr>
        <w:t>五、课堂教学与考核</w:t>
      </w: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开课后任课教师必须认真负责学生的日常考勤与授课，不得以任何理由终止上课、私自停课或削减课时量，如有特殊原因需停调课必须填写停调课申请单，经教务处同意后方可生效，否则将按照《辽宁现代服务职业技术学院教学事故认定及处理办法》认定并处理。公共任选课为考查课，考核方式由任课教师决定，学生须按相关规定认真上课直至考试合格方可获得学分；未选上课或选课无效而参加课程学习者，不得参加课程考核，不计成绩和学分。缺课时数超过相应课程总学时三分之一或完成作业量不足本课程所布置作业总量的三分之一者，不得取得相关课程的学分。任课教师于课程结束两周内将成绩上报到教务处。</w:t>
      </w:r>
    </w:p>
    <w:p w:rsidR="004D4D0C" w:rsidRPr="0073619E" w:rsidRDefault="004D4D0C" w:rsidP="0073619E">
      <w:pPr>
        <w:spacing w:line="400" w:lineRule="exact"/>
        <w:rPr>
          <w:rFonts w:asciiTheme="minorEastAsia" w:hAnsiTheme="minorEastAsia"/>
          <w:b/>
          <w:color w:val="000000"/>
          <w:szCs w:val="21"/>
        </w:rPr>
      </w:pPr>
      <w:r w:rsidRPr="0073619E">
        <w:rPr>
          <w:rFonts w:asciiTheme="minorEastAsia" w:hAnsiTheme="minorEastAsia" w:hint="eastAsia"/>
          <w:color w:val="000000"/>
          <w:szCs w:val="21"/>
        </w:rPr>
        <w:t xml:space="preserve"> </w:t>
      </w:r>
      <w:r w:rsidRPr="0073619E">
        <w:rPr>
          <w:rFonts w:asciiTheme="minorEastAsia" w:hAnsiTheme="minorEastAsia" w:hint="eastAsia"/>
          <w:b/>
          <w:color w:val="000000"/>
          <w:szCs w:val="21"/>
        </w:rPr>
        <w:t xml:space="preserve">   六、附则</w:t>
      </w:r>
    </w:p>
    <w:p w:rsidR="004D4D0C" w:rsidRPr="0073619E" w:rsidRDefault="004D4D0C"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本细则从2018级学生开始起执行，由教务处负责解释。</w:t>
      </w: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AB3DF3" w:rsidRPr="0073619E" w:rsidRDefault="00AB3DF3" w:rsidP="0073619E">
      <w:pPr>
        <w:spacing w:line="400" w:lineRule="exact"/>
        <w:ind w:firstLineChars="200" w:firstLine="420"/>
        <w:rPr>
          <w:rFonts w:asciiTheme="minorEastAsia" w:hAnsiTheme="minorEastAsia"/>
          <w:color w:val="000000"/>
          <w:szCs w:val="21"/>
        </w:rPr>
      </w:pPr>
    </w:p>
    <w:p w:rsidR="00AB3DF3" w:rsidRPr="0073619E" w:rsidRDefault="00AB3DF3" w:rsidP="0073619E">
      <w:pPr>
        <w:spacing w:line="400" w:lineRule="exact"/>
        <w:rPr>
          <w:rFonts w:asciiTheme="minorEastAsia" w:hAnsiTheme="minorEastAsia"/>
          <w:szCs w:val="21"/>
        </w:rPr>
      </w:pPr>
      <w:bookmarkStart w:id="20" w:name="_Toc432426657"/>
    </w:p>
    <w:p w:rsidR="00AB3DF3" w:rsidRPr="0073619E" w:rsidRDefault="00AB3DF3" w:rsidP="0073619E">
      <w:pPr>
        <w:spacing w:line="400" w:lineRule="exact"/>
        <w:rPr>
          <w:rFonts w:asciiTheme="minorEastAsia" w:hAnsiTheme="minorEastAsia"/>
          <w:szCs w:val="21"/>
        </w:rPr>
      </w:pPr>
    </w:p>
    <w:p w:rsidR="00750DE1" w:rsidRPr="0073619E" w:rsidRDefault="00750DE1" w:rsidP="0073619E">
      <w:pPr>
        <w:spacing w:line="400" w:lineRule="exact"/>
        <w:rPr>
          <w:rFonts w:asciiTheme="minorEastAsia" w:hAnsiTheme="minorEastAsia"/>
          <w:szCs w:val="21"/>
        </w:rPr>
      </w:pPr>
    </w:p>
    <w:p w:rsidR="00750DE1" w:rsidRPr="0073619E" w:rsidRDefault="00750DE1" w:rsidP="0073619E">
      <w:pPr>
        <w:spacing w:line="400" w:lineRule="exact"/>
        <w:rPr>
          <w:rFonts w:asciiTheme="minorEastAsia" w:hAnsiTheme="minorEastAsia"/>
          <w:szCs w:val="21"/>
        </w:rPr>
      </w:pPr>
    </w:p>
    <w:p w:rsidR="00750DE1" w:rsidRPr="0073619E" w:rsidRDefault="00750DE1" w:rsidP="0073619E">
      <w:pPr>
        <w:spacing w:line="400" w:lineRule="exact"/>
        <w:rPr>
          <w:rFonts w:asciiTheme="minorEastAsia" w:hAnsiTheme="minorEastAsia"/>
          <w:szCs w:val="21"/>
        </w:rPr>
      </w:pPr>
    </w:p>
    <w:p w:rsidR="00750DE1" w:rsidRPr="0073619E" w:rsidRDefault="00750DE1" w:rsidP="0073619E">
      <w:pPr>
        <w:spacing w:line="400" w:lineRule="exact"/>
        <w:rPr>
          <w:rFonts w:asciiTheme="minorEastAsia" w:hAnsiTheme="minorEastAsia"/>
          <w:szCs w:val="21"/>
        </w:rPr>
      </w:pPr>
    </w:p>
    <w:p w:rsidR="004D4D0C" w:rsidRPr="0073619E" w:rsidRDefault="004D4D0C" w:rsidP="0073619E">
      <w:pPr>
        <w:pStyle w:val="ac"/>
        <w:spacing w:line="400" w:lineRule="exact"/>
        <w:rPr>
          <w:rFonts w:asciiTheme="minorEastAsia" w:eastAsiaTheme="minorEastAsia" w:hAnsiTheme="minorEastAsia"/>
          <w:sz w:val="21"/>
          <w:szCs w:val="21"/>
        </w:rPr>
      </w:pPr>
      <w:bookmarkStart w:id="21" w:name="_Toc529274500"/>
      <w:r w:rsidRPr="0073619E">
        <w:rPr>
          <w:rFonts w:asciiTheme="minorEastAsia" w:eastAsiaTheme="minorEastAsia" w:hAnsiTheme="minorEastAsia" w:hint="eastAsia"/>
          <w:sz w:val="21"/>
          <w:szCs w:val="21"/>
        </w:rPr>
        <w:t>关于公共选修课教师聘任的管理规定</w:t>
      </w:r>
      <w:bookmarkEnd w:id="20"/>
      <w:bookmarkEnd w:id="21"/>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为了我院学分制管理的顺利实施，并充分发挥教师的一技之长，学院允许教师对已开设的网络公共选修课和预</w:t>
      </w:r>
      <w:r w:rsidRPr="0073619E">
        <w:rPr>
          <w:rFonts w:asciiTheme="minorEastAsia" w:hAnsiTheme="minorEastAsia"/>
          <w:color w:val="000000" w:themeColor="text1"/>
          <w:szCs w:val="21"/>
        </w:rPr>
        <w:t>开课程</w:t>
      </w:r>
      <w:r w:rsidRPr="0073619E">
        <w:rPr>
          <w:rFonts w:asciiTheme="minorEastAsia" w:hAnsiTheme="minorEastAsia" w:hint="eastAsia"/>
          <w:color w:val="000000" w:themeColor="text1"/>
          <w:szCs w:val="21"/>
        </w:rPr>
        <w:t>提出助课、</w:t>
      </w:r>
      <w:r w:rsidRPr="0073619E">
        <w:rPr>
          <w:rFonts w:asciiTheme="minorEastAsia" w:hAnsiTheme="minorEastAsia"/>
          <w:color w:val="000000" w:themeColor="text1"/>
          <w:szCs w:val="21"/>
        </w:rPr>
        <w:t>授课</w:t>
      </w:r>
      <w:r w:rsidRPr="0073619E">
        <w:rPr>
          <w:rFonts w:asciiTheme="minorEastAsia" w:hAnsiTheme="minorEastAsia" w:hint="eastAsia"/>
          <w:color w:val="000000" w:themeColor="text1"/>
          <w:szCs w:val="21"/>
        </w:rPr>
        <w:t>申请，对相关事宜做如下规定：</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一、教务处在每学期的第</w:t>
      </w:r>
      <w:r w:rsidRPr="0073619E">
        <w:rPr>
          <w:rFonts w:asciiTheme="minorEastAsia" w:hAnsiTheme="minorEastAsia"/>
          <w:color w:val="000000" w:themeColor="text1"/>
          <w:szCs w:val="21"/>
        </w:rPr>
        <w:t>16</w:t>
      </w:r>
      <w:r w:rsidRPr="0073619E">
        <w:rPr>
          <w:rFonts w:asciiTheme="minorEastAsia" w:hAnsiTheme="minorEastAsia" w:hint="eastAsia"/>
          <w:color w:val="000000" w:themeColor="text1"/>
          <w:szCs w:val="21"/>
        </w:rPr>
        <w:t>周前公布下学期拟开设的网络公共选修课慕课</w:t>
      </w:r>
      <w:r w:rsidRPr="0073619E">
        <w:rPr>
          <w:rFonts w:asciiTheme="minorEastAsia" w:hAnsiTheme="minorEastAsia"/>
          <w:color w:val="000000" w:themeColor="text1"/>
          <w:szCs w:val="21"/>
        </w:rPr>
        <w:t>助课</w:t>
      </w:r>
      <w:r w:rsidRPr="0073619E">
        <w:rPr>
          <w:rFonts w:asciiTheme="minorEastAsia" w:hAnsiTheme="minorEastAsia" w:hint="eastAsia"/>
          <w:color w:val="000000" w:themeColor="text1"/>
          <w:szCs w:val="21"/>
        </w:rPr>
        <w:t>和</w:t>
      </w:r>
      <w:r w:rsidRPr="0073619E">
        <w:rPr>
          <w:rFonts w:asciiTheme="minorEastAsia" w:hAnsiTheme="minorEastAsia"/>
          <w:color w:val="000000" w:themeColor="text1"/>
          <w:szCs w:val="21"/>
        </w:rPr>
        <w:t>下学期</w:t>
      </w:r>
      <w:r w:rsidRPr="0073619E">
        <w:rPr>
          <w:rFonts w:asciiTheme="minorEastAsia" w:hAnsiTheme="minorEastAsia" w:hint="eastAsia"/>
          <w:color w:val="000000" w:themeColor="text1"/>
          <w:szCs w:val="21"/>
        </w:rPr>
        <w:t>公共</w:t>
      </w:r>
      <w:r w:rsidRPr="0073619E">
        <w:rPr>
          <w:rFonts w:asciiTheme="minorEastAsia" w:hAnsiTheme="minorEastAsia"/>
          <w:color w:val="000000" w:themeColor="text1"/>
          <w:szCs w:val="21"/>
        </w:rPr>
        <w:t>选修课预开课通知</w:t>
      </w:r>
      <w:r w:rsidRPr="0073619E">
        <w:rPr>
          <w:rFonts w:asciiTheme="minorEastAsia" w:hAnsiTheme="minorEastAsia" w:hint="eastAsia"/>
          <w:color w:val="000000" w:themeColor="text1"/>
          <w:szCs w:val="21"/>
        </w:rPr>
        <w:t>，教师在</w:t>
      </w:r>
      <w:r w:rsidRPr="0073619E">
        <w:rPr>
          <w:rFonts w:asciiTheme="minorEastAsia" w:hAnsiTheme="minorEastAsia"/>
          <w:color w:val="000000" w:themeColor="text1"/>
          <w:szCs w:val="21"/>
        </w:rPr>
        <w:t>16</w:t>
      </w:r>
      <w:r w:rsidRPr="0073619E">
        <w:rPr>
          <w:rFonts w:asciiTheme="minorEastAsia" w:hAnsiTheme="minorEastAsia" w:hint="eastAsia"/>
          <w:color w:val="000000" w:themeColor="text1"/>
          <w:szCs w:val="21"/>
        </w:rPr>
        <w:t>周提出授课及助课申请，填写“任选课教师授课申请表”和“公共</w:t>
      </w:r>
      <w:r w:rsidRPr="0073619E">
        <w:rPr>
          <w:rFonts w:asciiTheme="minorEastAsia" w:hAnsiTheme="minorEastAsia"/>
          <w:color w:val="000000" w:themeColor="text1"/>
          <w:szCs w:val="21"/>
        </w:rPr>
        <w:t>选修课</w:t>
      </w:r>
      <w:r w:rsidRPr="0073619E">
        <w:rPr>
          <w:rFonts w:asciiTheme="minorEastAsia" w:hAnsiTheme="minorEastAsia" w:hint="eastAsia"/>
          <w:color w:val="000000" w:themeColor="text1"/>
          <w:szCs w:val="21"/>
        </w:rPr>
        <w:t>慕课</w:t>
      </w:r>
      <w:r w:rsidRPr="0073619E">
        <w:rPr>
          <w:rFonts w:asciiTheme="minorEastAsia" w:hAnsiTheme="minorEastAsia"/>
          <w:color w:val="000000" w:themeColor="text1"/>
          <w:szCs w:val="21"/>
        </w:rPr>
        <w:t>助课申请表</w:t>
      </w:r>
      <w:r w:rsidRPr="0073619E">
        <w:rPr>
          <w:rFonts w:asciiTheme="minorEastAsia" w:hAnsiTheme="minorEastAsia" w:hint="eastAsia"/>
          <w:color w:val="000000" w:themeColor="text1"/>
          <w:szCs w:val="21"/>
        </w:rPr>
        <w:t>”，主管部门领导签字同意后，上交教务处。</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二、申请授课教师在提交申请表的同时，还要提供课程标准及授课计划。</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三、教务处组织评审团对授课教师进行资格审查并组织教师进行试讲，由评审团给出意见，获得三分之二以上通过者将取得授课资格。</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四、试讲要求任课教师讲述内容：第一部分为主要授课内容、授课大纲、时间分配等，时间约</w:t>
      </w:r>
      <w:r w:rsidRPr="0073619E">
        <w:rPr>
          <w:rFonts w:asciiTheme="minorEastAsia" w:hAnsiTheme="minorEastAsia"/>
          <w:color w:val="000000" w:themeColor="text1"/>
          <w:szCs w:val="21"/>
        </w:rPr>
        <w:t>1</w:t>
      </w:r>
      <w:r w:rsidRPr="0073619E">
        <w:rPr>
          <w:rFonts w:asciiTheme="minorEastAsia" w:hAnsiTheme="minorEastAsia" w:hint="eastAsia"/>
          <w:color w:val="000000" w:themeColor="text1"/>
          <w:szCs w:val="21"/>
        </w:rPr>
        <w:t>0分钟；第二部分为教师任选或评审团指定授课内容一段（节）进行讲授，时间约</w:t>
      </w:r>
      <w:r w:rsidRPr="0073619E">
        <w:rPr>
          <w:rFonts w:asciiTheme="minorEastAsia" w:hAnsiTheme="minorEastAsia"/>
          <w:color w:val="000000" w:themeColor="text1"/>
          <w:szCs w:val="21"/>
        </w:rPr>
        <w:t>2</w:t>
      </w:r>
      <w:r w:rsidRPr="0073619E">
        <w:rPr>
          <w:rFonts w:asciiTheme="minorEastAsia" w:hAnsiTheme="minorEastAsia" w:hint="eastAsia"/>
          <w:color w:val="000000" w:themeColor="text1"/>
          <w:szCs w:val="21"/>
        </w:rPr>
        <w:t>0分钟。</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五、教务处于下学期</w:t>
      </w:r>
      <w:r w:rsidRPr="0073619E">
        <w:rPr>
          <w:rFonts w:asciiTheme="minorEastAsia" w:hAnsiTheme="minorEastAsia"/>
          <w:color w:val="000000" w:themeColor="text1"/>
          <w:szCs w:val="21"/>
        </w:rPr>
        <w:t>第1</w:t>
      </w:r>
      <w:r w:rsidRPr="0073619E">
        <w:rPr>
          <w:rFonts w:asciiTheme="minorEastAsia" w:hAnsiTheme="minorEastAsia" w:hint="eastAsia"/>
          <w:color w:val="000000" w:themeColor="text1"/>
          <w:szCs w:val="21"/>
        </w:rPr>
        <w:t>周将取得授课资格的教师名单公布在网上，供学生查看、选课。</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六、如学生所选择课程人数超过30人，则该门课程进行授课。学生选课不足30人，则自动取消该课程。</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七、凡因教师或教学内容方面的原因，导致教学效果不好或教学考核不合格者，教务处有权决定停止教师授课。</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八、公共选修课教师工作量记载办法与计划内课程相同。</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九、本规定教务处负责解释，自公布之日起实施。</w:t>
      </w:r>
    </w:p>
    <w:p w:rsidR="004D4D0C" w:rsidRPr="0073619E" w:rsidRDefault="004D4D0C" w:rsidP="0073619E">
      <w:pPr>
        <w:spacing w:line="400" w:lineRule="exact"/>
        <w:ind w:firstLineChars="200" w:firstLine="420"/>
        <w:rPr>
          <w:rFonts w:asciiTheme="minorEastAsia" w:hAnsiTheme="minorEastAsia"/>
          <w:color w:val="000000" w:themeColor="text1"/>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pStyle w:val="ac"/>
        <w:spacing w:line="400" w:lineRule="exact"/>
        <w:rPr>
          <w:rFonts w:asciiTheme="minorEastAsia" w:eastAsiaTheme="minorEastAsia" w:hAnsiTheme="minorEastAsia"/>
          <w:sz w:val="21"/>
          <w:szCs w:val="21"/>
        </w:rPr>
      </w:pPr>
      <w:bookmarkStart w:id="22" w:name="_Toc432426658"/>
      <w:bookmarkStart w:id="23" w:name="_Toc529274501"/>
      <w:r w:rsidRPr="0073619E">
        <w:rPr>
          <w:rFonts w:asciiTheme="minorEastAsia" w:eastAsiaTheme="minorEastAsia" w:hAnsiTheme="minorEastAsia" w:hint="eastAsia"/>
          <w:sz w:val="21"/>
          <w:szCs w:val="21"/>
        </w:rPr>
        <w:t>学生选课管理办法</w:t>
      </w:r>
      <w:bookmarkEnd w:id="22"/>
      <w:bookmarkEnd w:id="23"/>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学生选课是实施学分制的重要环节，为提高学生学习质量与学习效益，提高和规范学生对选课的认识，保证学分制方案的顺利实施，特制定学生选课管理办法,具体如下： </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一、选课范围</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各专业课程设置中的必修课、专业选修课和面向各专业开设的公共选修课为学生的选课范围。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必修课：教学计划内规定的必修课程，学生毕业时必须获得必修课的全部学分。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专业选修课：各专业制定的专业选修课程，一般为在一个学期内二选一的课程，学生毕业时必须获得专业选修课的全部学分。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公共选修课：面向全院学生开设的课程，包括人文，艺术，社科等。学生毕业时不得少于4学分（2科）。</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二、选课时应遵循以下原则</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（一）制定计划，量力而行。选课时应充分考虑自身的学习条件，保证有足够的时间和精力完成选修课程的学习。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（二）前后照应，循序渐进。要注意根据课程的前后逻辑关系及课程连续性进行选课，按照必修课、专业选修课、公共选修课的顺序进行。在选择有先修课的课程时，应优先选修先修课程。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（三）安排合理，避免冲突。在选课中要注意合理安排各门课程的学习时间，不能出现冲突，否则不能参加听课，导致选课失败。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四）按时选课，及时调整。在学院规定的选课期限内，学生上网进行选课，并认真检查，若发现有错，应在选课期限内及时进行退课、改选等操作。选课期限过后，不得退选或改选其他课程。选课结束后，学生必须按选课所列的课程、时间和地点听课，并参加所听课程教学班的考试。不得参加选课课程之外课程的听课、考试，否则不予承认学分。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（五）在选课时还要全面考虑专业基础知识结构，兴趣爱好及中选的可能性等因素。</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三、选课程序</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（一）教务处在每学期的第</w:t>
      </w:r>
      <w:r w:rsidRPr="0073619E">
        <w:rPr>
          <w:rFonts w:asciiTheme="minorEastAsia" w:hAnsiTheme="minorEastAsia"/>
          <w:color w:val="000000" w:themeColor="text1"/>
          <w:szCs w:val="21"/>
        </w:rPr>
        <w:t>1</w:t>
      </w:r>
      <w:r w:rsidRPr="0073619E">
        <w:rPr>
          <w:rFonts w:asciiTheme="minorEastAsia" w:hAnsiTheme="minorEastAsia" w:hint="eastAsia"/>
          <w:color w:val="000000" w:themeColor="text1"/>
          <w:szCs w:val="21"/>
        </w:rPr>
        <w:t>周公布本学期选修课程的开设计划。</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（二）学生根据选修课开设计划和自己的兴趣爱好，在院部指导下凭学号和密码在正方</w:t>
      </w:r>
      <w:r w:rsidRPr="0073619E">
        <w:rPr>
          <w:rFonts w:asciiTheme="minorEastAsia" w:hAnsiTheme="minorEastAsia"/>
          <w:color w:val="000000" w:themeColor="text1"/>
          <w:szCs w:val="21"/>
        </w:rPr>
        <w:t>教学管理系统进行</w:t>
      </w:r>
      <w:r w:rsidRPr="0073619E">
        <w:rPr>
          <w:rFonts w:asciiTheme="minorEastAsia" w:hAnsiTheme="minorEastAsia" w:hint="eastAsia"/>
          <w:color w:val="000000" w:themeColor="text1"/>
          <w:szCs w:val="21"/>
        </w:rPr>
        <w:t>网上选课，选课时间为第</w:t>
      </w:r>
      <w:r w:rsidRPr="0073619E">
        <w:rPr>
          <w:rFonts w:asciiTheme="minorEastAsia" w:hAnsiTheme="minorEastAsia"/>
          <w:color w:val="000000" w:themeColor="text1"/>
          <w:szCs w:val="21"/>
        </w:rPr>
        <w:t>1-2</w:t>
      </w:r>
      <w:r w:rsidRPr="0073619E">
        <w:rPr>
          <w:rFonts w:asciiTheme="minorEastAsia" w:hAnsiTheme="minorEastAsia" w:hint="eastAsia"/>
          <w:color w:val="000000" w:themeColor="text1"/>
          <w:szCs w:val="21"/>
        </w:rPr>
        <w:t>周。</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（三）教务处根据选课情况整理汇总并进行调整、安排，在第</w:t>
      </w:r>
      <w:r w:rsidRPr="0073619E">
        <w:rPr>
          <w:rFonts w:asciiTheme="minorEastAsia" w:hAnsiTheme="minorEastAsia"/>
          <w:color w:val="000000" w:themeColor="text1"/>
          <w:szCs w:val="21"/>
        </w:rPr>
        <w:t>2</w:t>
      </w:r>
      <w:r w:rsidRPr="0073619E">
        <w:rPr>
          <w:rFonts w:asciiTheme="minorEastAsia" w:hAnsiTheme="minorEastAsia" w:hint="eastAsia"/>
          <w:color w:val="000000" w:themeColor="text1"/>
          <w:szCs w:val="21"/>
        </w:rPr>
        <w:t>周公布选修结果及上</w:t>
      </w:r>
      <w:r w:rsidRPr="0073619E">
        <w:rPr>
          <w:rFonts w:asciiTheme="minorEastAsia" w:hAnsiTheme="minorEastAsia" w:hint="eastAsia"/>
          <w:color w:val="000000" w:themeColor="text1"/>
          <w:szCs w:val="21"/>
        </w:rPr>
        <w:lastRenderedPageBreak/>
        <w:t xml:space="preserve">课安排。 </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四、选修课安排及管理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（一）在学院规定的选课期限内，学生上网进行选课，并认真检查，若发现有错，应在选课期限内及时进行退课、改选等操作。选课期限过后，不得退选或改选其他课程。</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二）学生应按教务处安排的时间，到指定的地点参加选修课的学习，学生依时参加课程的学习，实验、完成作业并参加考核，总评成绩合格者，获得相应课程的学分。学生不得参加选课课程之外课程的听课、考试，否则不予承认学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（三）因故不能参加学习者，必须向任课老师办理请假手续。缺课时数超过相应课程总学时四分之一者，不能取得相关课程的学分。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 xml:space="preserve">（四）完成作业量不足本课程所布置作业总量的四分之一者，不得取得相关课程的学分。 </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（五）参加选修课的学习，应自觉遵守有关的纪律要求。如违反纪律，情节严重者，可取消其相关课程选修资格。</w:t>
      </w: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spacing w:line="400" w:lineRule="exact"/>
        <w:ind w:firstLineChars="200" w:firstLine="420"/>
        <w:rPr>
          <w:rFonts w:asciiTheme="minorEastAsia" w:hAnsiTheme="minorEastAsia"/>
          <w:color w:val="000000"/>
          <w:szCs w:val="21"/>
        </w:rPr>
      </w:pPr>
    </w:p>
    <w:p w:rsidR="004D4D0C" w:rsidRPr="0073619E" w:rsidRDefault="004D4D0C" w:rsidP="0073619E">
      <w:pPr>
        <w:pStyle w:val="ac"/>
        <w:spacing w:line="400" w:lineRule="exact"/>
        <w:rPr>
          <w:rFonts w:asciiTheme="minorEastAsia" w:eastAsiaTheme="minorEastAsia" w:hAnsiTheme="minorEastAsia"/>
          <w:color w:val="FF0000"/>
          <w:sz w:val="21"/>
          <w:szCs w:val="21"/>
        </w:rPr>
      </w:pPr>
      <w:bookmarkStart w:id="24" w:name="_Toc432426659"/>
      <w:bookmarkStart w:id="25" w:name="_Toc529274502"/>
      <w:r w:rsidRPr="0073619E">
        <w:rPr>
          <w:rFonts w:asciiTheme="minorEastAsia" w:eastAsiaTheme="minorEastAsia" w:hAnsiTheme="minorEastAsia" w:hint="eastAsia"/>
          <w:sz w:val="21"/>
          <w:szCs w:val="21"/>
        </w:rPr>
        <w:t>辅修制实施办法</w:t>
      </w:r>
      <w:bookmarkEnd w:id="24"/>
      <w:bookmarkEnd w:id="25"/>
    </w:p>
    <w:p w:rsidR="004D4D0C" w:rsidRPr="0073619E" w:rsidRDefault="004D4D0C" w:rsidP="0073619E">
      <w:pPr>
        <w:spacing w:line="400" w:lineRule="exact"/>
        <w:ind w:firstLineChars="200" w:firstLine="420"/>
        <w:jc w:val="center"/>
        <w:rPr>
          <w:rFonts w:asciiTheme="minorEastAsia" w:hAnsiTheme="minorEastAsia" w:cs="方正小标宋简体"/>
          <w:color w:val="FF0000"/>
          <w:szCs w:val="21"/>
        </w:rPr>
      </w:pP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为鼓励学生拓宽知识面，增强适应能力，培养复合型人才,制定本实施办法。</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一、培养规格</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学生在保证完成主修专业教学计划的前提下，可申请辅修专业的学习。</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辅修专业：完成辅修专业规定的一组课程，获得相应学分，学校发给辅修专业证书。</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二、专业和专业方向的设置</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我院在现有的专业中，选择社会需求人才较多的专业，开设该专业基本理论、基本技能达到培养目标的课程和实践教学环节。辅修专业方向的总学分原则上不少于20学分。开设辅修专业需经</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严格论证，制定出相应的教学计划，报教务处审批。</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lastRenderedPageBreak/>
        <w:t>三、申请要求与程序</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1.在校学生已修读主修专业一年以上（含一年），主修专业平均学分绩点达到2.0者方可申请辅修。如果对辅修专业有特殊专长，表现出相当的学习优势，平均学分绩点未达到2.0的学生，经</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主管领导批准，也可申请。</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2.学生选择辅修学习可在第二学期期末提出申请，填写“辽宁现代服务职业技术学院辅修申请表”，经</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主管领导审核签字后，报教务处。</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3.学生在校期间允许选择一个辅修专业修读，所选专业应与主修专业不同专业大类。</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4.申请辅修学习的学生应按学校有关文件规定的标准由学生本人到财务处交费。</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5.学校每学年审批一次辅修学生申请，学生进入第五学期不能再申请辅修。</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6.申请辅修学生人数原则上达到 20 人方能开班。</w:t>
      </w:r>
    </w:p>
    <w:p w:rsidR="004D4D0C" w:rsidRPr="0073619E" w:rsidRDefault="004D4D0C" w:rsidP="0073619E">
      <w:pPr>
        <w:spacing w:line="400" w:lineRule="exact"/>
        <w:ind w:firstLineChars="200" w:firstLine="422"/>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四、教学管理</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1.辅修学生的学籍、证书发放由教务处管理，排课等日常教学管理工作由副辅修专业所在单位负责、教务处协助。</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2.辅修学生的成绩填写在“辽宁现代服务职业技术学院辅修学生成绩单”上，一式二份，一份留辅修专业所在</w:t>
      </w:r>
      <w:r w:rsidR="00923E53" w:rsidRPr="0073619E">
        <w:rPr>
          <w:rFonts w:asciiTheme="minorEastAsia" w:hAnsiTheme="minorEastAsia" w:hint="eastAsia"/>
          <w:color w:val="000000" w:themeColor="text1"/>
          <w:szCs w:val="21"/>
        </w:rPr>
        <w:t>院部</w:t>
      </w:r>
      <w:r w:rsidRPr="0073619E">
        <w:rPr>
          <w:rFonts w:asciiTheme="minorEastAsia" w:hAnsiTheme="minorEastAsia" w:hint="eastAsia"/>
          <w:color w:val="000000" w:themeColor="text1"/>
          <w:szCs w:val="21"/>
        </w:rPr>
        <w:t>，一份交教务处。课程考核不及格，须重修，可申请免听，随下一年该门课程考核，经考核及格获得相应学分。辅修专业的考核成绩不影响主修专业的毕业。</w:t>
      </w:r>
    </w:p>
    <w:p w:rsidR="004D4D0C" w:rsidRPr="0073619E" w:rsidRDefault="004D4D0C"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五、本实施办法由教务处负责解释。</w:t>
      </w:r>
    </w:p>
    <w:p w:rsidR="008534FF" w:rsidRPr="0073619E" w:rsidRDefault="008534FF"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517FF9" w:rsidRPr="0073619E" w:rsidRDefault="00517FF9" w:rsidP="0073619E">
      <w:pPr>
        <w:spacing w:line="400" w:lineRule="exact"/>
        <w:ind w:firstLineChars="200" w:firstLine="420"/>
        <w:rPr>
          <w:rFonts w:asciiTheme="minorEastAsia" w:hAnsiTheme="minorEastAsia"/>
          <w:color w:val="000000" w:themeColor="text1"/>
          <w:szCs w:val="21"/>
        </w:rPr>
      </w:pPr>
    </w:p>
    <w:p w:rsidR="00517FF9" w:rsidRPr="0073619E" w:rsidRDefault="00517FF9" w:rsidP="0073619E">
      <w:pPr>
        <w:spacing w:line="400" w:lineRule="exact"/>
        <w:ind w:firstLineChars="200" w:firstLine="420"/>
        <w:rPr>
          <w:rFonts w:asciiTheme="minorEastAsia" w:hAnsiTheme="minorEastAsia"/>
          <w:color w:val="000000" w:themeColor="text1"/>
          <w:szCs w:val="21"/>
        </w:rPr>
      </w:pPr>
    </w:p>
    <w:p w:rsidR="00517FF9" w:rsidRPr="0073619E" w:rsidRDefault="00517FF9" w:rsidP="0073619E">
      <w:pPr>
        <w:spacing w:line="400" w:lineRule="exact"/>
        <w:ind w:firstLineChars="200" w:firstLine="420"/>
        <w:rPr>
          <w:rFonts w:asciiTheme="minorEastAsia" w:hAnsiTheme="minorEastAsia"/>
          <w:color w:val="000000" w:themeColor="text1"/>
          <w:szCs w:val="21"/>
        </w:rPr>
      </w:pPr>
    </w:p>
    <w:p w:rsidR="00517FF9" w:rsidRPr="0073619E" w:rsidRDefault="00517FF9" w:rsidP="0073619E">
      <w:pPr>
        <w:spacing w:line="400" w:lineRule="exact"/>
        <w:ind w:firstLineChars="200" w:firstLine="420"/>
        <w:rPr>
          <w:rFonts w:asciiTheme="minorEastAsia" w:hAnsiTheme="minorEastAsia"/>
          <w:color w:val="000000" w:themeColor="text1"/>
          <w:szCs w:val="21"/>
        </w:rPr>
      </w:pPr>
    </w:p>
    <w:p w:rsidR="00517FF9" w:rsidRPr="0073619E" w:rsidRDefault="00517FF9" w:rsidP="0073619E">
      <w:pPr>
        <w:spacing w:line="400" w:lineRule="exact"/>
        <w:ind w:firstLineChars="200" w:firstLine="420"/>
        <w:rPr>
          <w:rFonts w:asciiTheme="minorEastAsia" w:hAnsiTheme="minorEastAsia"/>
          <w:color w:val="000000" w:themeColor="text1"/>
          <w:szCs w:val="21"/>
        </w:rPr>
      </w:pPr>
    </w:p>
    <w:p w:rsidR="00473D41" w:rsidRPr="0073619E" w:rsidRDefault="00473D41" w:rsidP="0073619E">
      <w:pPr>
        <w:pStyle w:val="ac"/>
        <w:spacing w:line="400" w:lineRule="exact"/>
        <w:rPr>
          <w:rFonts w:asciiTheme="minorEastAsia" w:eastAsiaTheme="minorEastAsia" w:hAnsiTheme="minorEastAsia"/>
          <w:sz w:val="21"/>
          <w:szCs w:val="21"/>
        </w:rPr>
      </w:pPr>
      <w:bookmarkStart w:id="26" w:name="_Toc529274503"/>
      <w:r w:rsidRPr="0073619E">
        <w:rPr>
          <w:rFonts w:asciiTheme="minorEastAsia" w:eastAsiaTheme="minorEastAsia" w:hAnsiTheme="minorEastAsia" w:hint="eastAsia"/>
          <w:sz w:val="21"/>
          <w:szCs w:val="21"/>
        </w:rPr>
        <w:t>学业预警制度</w:t>
      </w:r>
      <w:bookmarkEnd w:id="26"/>
    </w:p>
    <w:p w:rsidR="00473D41" w:rsidRPr="0073619E" w:rsidRDefault="00473D41" w:rsidP="0073619E">
      <w:pPr>
        <w:spacing w:line="400" w:lineRule="exact"/>
        <w:ind w:firstLineChars="200" w:firstLine="420"/>
        <w:rPr>
          <w:rFonts w:asciiTheme="minorEastAsia" w:hAnsiTheme="minorEastAsia"/>
          <w:szCs w:val="21"/>
        </w:rPr>
      </w:pPr>
    </w:p>
    <w:p w:rsidR="00473D41" w:rsidRPr="0073619E" w:rsidRDefault="00AB3DF3"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根据学院相关管理规定，制定本</w:t>
      </w:r>
      <w:r w:rsidR="00473D41" w:rsidRPr="0073619E">
        <w:rPr>
          <w:rFonts w:asciiTheme="minorEastAsia" w:hAnsiTheme="minorEastAsia" w:hint="eastAsia"/>
          <w:szCs w:val="21"/>
        </w:rPr>
        <w:t>学业预警制度。</w:t>
      </w:r>
    </w:p>
    <w:p w:rsidR="00473D41" w:rsidRPr="0073619E" w:rsidRDefault="00473D41"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一、学业预警的目的</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为进一步加强学风建设、强化对学院中、高职学生的学业管理，提高对学生学业的指导性、预见性。针对学生在学习过程中出现的学业不良情况，通过学校、学生及其家长三方面的沟通与协作，采取相应的防范措施，帮助学生顺利完成学业，提升职业教育教学质量。</w:t>
      </w:r>
    </w:p>
    <w:p w:rsidR="00473D41" w:rsidRPr="0073619E" w:rsidRDefault="00473D41"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二、学业预警的标准</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学业预警按统计学生未及格科目的方式，对有可能达不到毕业要求的学生进行预警。</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预警共分以下三个档次：</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1.一级预警：本学期未及格科目达到3科的，予以</w:t>
      </w:r>
      <w:r w:rsidRPr="0073619E">
        <w:rPr>
          <w:rFonts w:asciiTheme="minorEastAsia" w:hAnsiTheme="minorEastAsia" w:hint="eastAsia"/>
          <w:b/>
          <w:szCs w:val="21"/>
        </w:rPr>
        <w:t>学业提醒</w:t>
      </w:r>
      <w:r w:rsidRPr="0073619E">
        <w:rPr>
          <w:rFonts w:asciiTheme="minorEastAsia" w:hAnsiTheme="minorEastAsia" w:hint="eastAsia"/>
          <w:szCs w:val="21"/>
        </w:rPr>
        <w:t>。</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2.二级预警：本学期未及格科目达到5科的，予以</w:t>
      </w:r>
      <w:r w:rsidRPr="0073619E">
        <w:rPr>
          <w:rFonts w:asciiTheme="minorEastAsia" w:hAnsiTheme="minorEastAsia" w:hint="eastAsia"/>
          <w:b/>
          <w:szCs w:val="21"/>
        </w:rPr>
        <w:t>学业警示</w:t>
      </w:r>
      <w:r w:rsidRPr="0073619E">
        <w:rPr>
          <w:rFonts w:asciiTheme="minorEastAsia" w:hAnsiTheme="minorEastAsia" w:hint="eastAsia"/>
          <w:szCs w:val="21"/>
        </w:rPr>
        <w:t>。</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3.三级预警：按学年预警，一学年未及格科目达到10科的以上的，予以</w:t>
      </w:r>
      <w:r w:rsidRPr="0073619E">
        <w:rPr>
          <w:rFonts w:asciiTheme="minorEastAsia" w:hAnsiTheme="minorEastAsia" w:hint="eastAsia"/>
          <w:b/>
          <w:szCs w:val="21"/>
        </w:rPr>
        <w:t>留级。</w:t>
      </w:r>
      <w:r w:rsidRPr="0073619E">
        <w:rPr>
          <w:rFonts w:asciiTheme="minorEastAsia" w:hAnsiTheme="minorEastAsia" w:hint="eastAsia"/>
          <w:szCs w:val="21"/>
        </w:rPr>
        <w:t>留级次数不超过2次，经过留级仍不能完成学业的，予以</w:t>
      </w:r>
      <w:r w:rsidRPr="0073619E">
        <w:rPr>
          <w:rFonts w:asciiTheme="minorEastAsia" w:hAnsiTheme="minorEastAsia" w:hint="eastAsia"/>
          <w:b/>
          <w:szCs w:val="21"/>
        </w:rPr>
        <w:t>退学</w:t>
      </w:r>
      <w:r w:rsidRPr="0073619E">
        <w:rPr>
          <w:rFonts w:asciiTheme="minorEastAsia" w:hAnsiTheme="minorEastAsia" w:hint="eastAsia"/>
          <w:szCs w:val="21"/>
        </w:rPr>
        <w:t>处理。</w:t>
      </w:r>
    </w:p>
    <w:p w:rsidR="00473D41" w:rsidRPr="0073619E" w:rsidRDefault="00473D41"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三、学业预警工作流程</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（1）每学期补考结束后，根据补考情况对上一学期学生成绩进行统计，确定学生学业预警的档次，开展学业预警工作。</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（2）各二级学院向预警学生下达《辽宁现代服务职业技术学院学生学业预警通知书》，并通知其辅导员，及时有针对性地加强对学生学习的指导，帮助预警学生制定学习计划，督促学生参加课程辅导。</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一级预警填写《学业提醒通知书》书面告知学生本人，二级及以上档次预警各二级学院要与预警学生家长取得联系，《学业警示通知书》书面告知学生本人及家长，提醒家长及时对孩子进行教育，配合学校督促学生努力完成学业；对家长寄回的反馈材料，各系</w:t>
      </w:r>
      <w:r w:rsidRPr="0073619E">
        <w:rPr>
          <w:rFonts w:asciiTheme="minorEastAsia" w:hAnsiTheme="minorEastAsia" w:hint="eastAsia"/>
          <w:szCs w:val="21"/>
        </w:rPr>
        <w:lastRenderedPageBreak/>
        <w:t>要认真阅读，对家长提出的意见、建议及时做出反馈。整理好学业预警工作资料，并建立相关档案备查。</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（2）学业预警结束后，及时将学业预警工作总结、二级以上学业预警名单报教务处存档；留级、劝退的报教务处，由教务处协调学生处进行相关处理。</w:t>
      </w:r>
    </w:p>
    <w:p w:rsidR="00473D41" w:rsidRPr="0073619E" w:rsidRDefault="00473D41"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四、学业预警的组织管理</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学业预警工作由教务处、学生处、学生所在二级学院共同负责。</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各二级学院分管教学和学生工作的领导、班主任、辅导员要组织分工明确、各司其职、密切配合，共同做好学业预警工作。</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各二级学院定期对本学期发出学业预警学生的学习情况进行检查，对学生进行动态管理，加强帮扶教育，督促学生完成学习任务。</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教务处根据各二级学院学业预警的需求提供政策解读和教务管理系统数据支持。</w:t>
      </w:r>
    </w:p>
    <w:p w:rsidR="00473D41" w:rsidRPr="0073619E" w:rsidRDefault="00473D41" w:rsidP="0073619E">
      <w:pPr>
        <w:spacing w:line="400" w:lineRule="exact"/>
        <w:ind w:firstLineChars="200" w:firstLine="420"/>
        <w:rPr>
          <w:rFonts w:asciiTheme="minorEastAsia" w:hAnsiTheme="minorEastAsia"/>
          <w:szCs w:val="21"/>
        </w:rPr>
      </w:pPr>
    </w:p>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szCs w:val="21"/>
        </w:rPr>
        <w:br w:type="page"/>
      </w:r>
      <w:r w:rsidRPr="0073619E">
        <w:rPr>
          <w:rFonts w:asciiTheme="minorEastAsia" w:hAnsiTheme="minorEastAsia" w:hint="eastAsia"/>
          <w:szCs w:val="21"/>
        </w:rPr>
        <w:lastRenderedPageBreak/>
        <w:t>辽宁现代服务职业技术学院</w:t>
      </w:r>
      <w:r w:rsidRPr="0073619E">
        <w:rPr>
          <w:rFonts w:asciiTheme="minorEastAsia" w:hAnsiTheme="minorEastAsia" w:hint="eastAsia"/>
          <w:b/>
          <w:szCs w:val="21"/>
        </w:rPr>
        <w:t>学业提示通知书（存根联）</w:t>
      </w:r>
    </w:p>
    <w:p w:rsidR="00473D41" w:rsidRPr="0073619E" w:rsidRDefault="00473D41"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20</w:t>
      </w:r>
      <w:r w:rsidRPr="0073619E">
        <w:rPr>
          <w:rFonts w:asciiTheme="minorEastAsia" w:hAnsiTheme="minorEastAsia"/>
          <w:szCs w:val="21"/>
          <w:u w:val="single"/>
        </w:rPr>
        <w:t xml:space="preserve">      </w:t>
      </w:r>
      <w:r w:rsidRPr="0073619E">
        <w:rPr>
          <w:rFonts w:asciiTheme="minorEastAsia" w:hAnsiTheme="minorEastAsia" w:hint="eastAsia"/>
          <w:szCs w:val="21"/>
        </w:rPr>
        <w:t>至20</w:t>
      </w:r>
      <w:r w:rsidRPr="0073619E">
        <w:rPr>
          <w:rFonts w:asciiTheme="minorEastAsia" w:hAnsiTheme="minorEastAsia"/>
          <w:szCs w:val="21"/>
          <w:u w:val="single"/>
        </w:rPr>
        <w:t xml:space="preserve">      </w:t>
      </w:r>
      <w:r w:rsidRPr="0073619E">
        <w:rPr>
          <w:rFonts w:asciiTheme="minorEastAsia" w:hAnsiTheme="minorEastAsia" w:hint="eastAsia"/>
          <w:szCs w:val="21"/>
        </w:rPr>
        <w:t>学年第二学期                    第</w:t>
      </w:r>
      <w:r w:rsidRPr="0073619E">
        <w:rPr>
          <w:rFonts w:asciiTheme="minorEastAsia" w:hAnsiTheme="minorEastAsia"/>
          <w:szCs w:val="21"/>
          <w:u w:val="single"/>
        </w:rPr>
        <w:t xml:space="preserve">      </w:t>
      </w:r>
      <w:r w:rsidRPr="0073619E">
        <w:rPr>
          <w:rFonts w:asciiTheme="minorEastAsia" w:hAnsiTheme="minorEastAsia" w:hint="eastAsia"/>
          <w:szCs w:val="21"/>
        </w:rPr>
        <w:t>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4"/>
        <w:gridCol w:w="1182"/>
        <w:gridCol w:w="126"/>
        <w:gridCol w:w="1326"/>
        <w:gridCol w:w="60"/>
        <w:gridCol w:w="1186"/>
        <w:gridCol w:w="427"/>
        <w:gridCol w:w="1132"/>
        <w:gridCol w:w="1758"/>
      </w:tblGrid>
      <w:tr w:rsidR="00473D41" w:rsidRPr="0073619E" w:rsidTr="00EB014D">
        <w:trPr>
          <w:trHeight w:val="622"/>
          <w:jc w:val="center"/>
        </w:trPr>
        <w:tc>
          <w:tcPr>
            <w:tcW w:w="1504" w:type="dxa"/>
            <w:vAlign w:val="center"/>
          </w:tcPr>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hint="eastAsia"/>
                <w:szCs w:val="21"/>
              </w:rPr>
              <w:t>班级</w:t>
            </w:r>
          </w:p>
        </w:tc>
        <w:tc>
          <w:tcPr>
            <w:tcW w:w="1308" w:type="dxa"/>
            <w:gridSpan w:val="2"/>
            <w:vAlign w:val="center"/>
          </w:tcPr>
          <w:p w:rsidR="00473D41" w:rsidRPr="0073619E" w:rsidRDefault="00473D41" w:rsidP="0073619E">
            <w:pPr>
              <w:spacing w:line="400" w:lineRule="exact"/>
              <w:jc w:val="center"/>
              <w:rPr>
                <w:rFonts w:asciiTheme="minorEastAsia" w:hAnsiTheme="minorEastAsia"/>
                <w:szCs w:val="21"/>
              </w:rPr>
            </w:pPr>
          </w:p>
        </w:tc>
        <w:tc>
          <w:tcPr>
            <w:tcW w:w="1326" w:type="dxa"/>
            <w:vAlign w:val="center"/>
          </w:tcPr>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hint="eastAsia"/>
                <w:szCs w:val="21"/>
              </w:rPr>
              <w:t>姓名</w:t>
            </w:r>
          </w:p>
        </w:tc>
        <w:tc>
          <w:tcPr>
            <w:tcW w:w="1673" w:type="dxa"/>
            <w:gridSpan w:val="3"/>
            <w:vAlign w:val="center"/>
          </w:tcPr>
          <w:p w:rsidR="00473D41" w:rsidRPr="0073619E" w:rsidRDefault="00473D41" w:rsidP="0073619E">
            <w:pPr>
              <w:spacing w:line="400" w:lineRule="exact"/>
              <w:jc w:val="center"/>
              <w:rPr>
                <w:rFonts w:asciiTheme="minorEastAsia" w:hAnsiTheme="minorEastAsia"/>
                <w:szCs w:val="21"/>
              </w:rPr>
            </w:pPr>
          </w:p>
        </w:tc>
        <w:tc>
          <w:tcPr>
            <w:tcW w:w="1132" w:type="dxa"/>
            <w:vAlign w:val="center"/>
          </w:tcPr>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hint="eastAsia"/>
                <w:szCs w:val="21"/>
              </w:rPr>
              <w:t>学号</w:t>
            </w:r>
          </w:p>
        </w:tc>
        <w:tc>
          <w:tcPr>
            <w:tcW w:w="1758" w:type="dxa"/>
            <w:vAlign w:val="center"/>
          </w:tcPr>
          <w:p w:rsidR="00473D41" w:rsidRPr="0073619E" w:rsidRDefault="00473D41" w:rsidP="0073619E">
            <w:pPr>
              <w:spacing w:line="400" w:lineRule="exact"/>
              <w:jc w:val="center"/>
              <w:rPr>
                <w:rFonts w:asciiTheme="minorEastAsia" w:hAnsiTheme="minorEastAsia"/>
                <w:szCs w:val="21"/>
              </w:rPr>
            </w:pPr>
          </w:p>
        </w:tc>
      </w:tr>
      <w:tr w:rsidR="00473D41" w:rsidRPr="0073619E" w:rsidTr="00EB014D">
        <w:trPr>
          <w:trHeight w:val="1886"/>
          <w:jc w:val="center"/>
        </w:trPr>
        <w:tc>
          <w:tcPr>
            <w:tcW w:w="1504" w:type="dxa"/>
            <w:vAlign w:val="center"/>
          </w:tcPr>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hint="eastAsia"/>
                <w:szCs w:val="21"/>
              </w:rPr>
              <w:t>学业情况</w:t>
            </w:r>
          </w:p>
        </w:tc>
        <w:tc>
          <w:tcPr>
            <w:tcW w:w="7197" w:type="dxa"/>
            <w:gridSpan w:val="8"/>
            <w:vAlign w:val="center"/>
          </w:tcPr>
          <w:p w:rsidR="00473D41" w:rsidRPr="0073619E" w:rsidRDefault="00473D41" w:rsidP="0073619E">
            <w:pPr>
              <w:spacing w:line="400" w:lineRule="exact"/>
              <w:rPr>
                <w:rFonts w:asciiTheme="minorEastAsia" w:hAnsiTheme="minorEastAsia"/>
                <w:szCs w:val="21"/>
              </w:rPr>
            </w:pPr>
          </w:p>
        </w:tc>
      </w:tr>
      <w:tr w:rsidR="00473D41" w:rsidRPr="0073619E" w:rsidTr="00EB014D">
        <w:trPr>
          <w:trHeight w:val="734"/>
          <w:jc w:val="center"/>
        </w:trPr>
        <w:tc>
          <w:tcPr>
            <w:tcW w:w="1504" w:type="dxa"/>
            <w:tcBorders>
              <w:right w:val="single" w:sz="4" w:space="0" w:color="auto"/>
            </w:tcBorders>
            <w:vAlign w:val="center"/>
          </w:tcPr>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hint="eastAsia"/>
                <w:szCs w:val="21"/>
              </w:rPr>
              <w:t>谈话记录</w:t>
            </w:r>
          </w:p>
        </w:tc>
        <w:tc>
          <w:tcPr>
            <w:tcW w:w="1182" w:type="dxa"/>
            <w:tcBorders>
              <w:left w:val="single" w:sz="4" w:space="0" w:color="auto"/>
              <w:right w:val="single" w:sz="4" w:space="0" w:color="auto"/>
            </w:tcBorders>
            <w:vAlign w:val="center"/>
          </w:tcPr>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hint="eastAsia"/>
                <w:szCs w:val="21"/>
              </w:rPr>
              <w:t>谈话人</w:t>
            </w:r>
          </w:p>
        </w:tc>
        <w:tc>
          <w:tcPr>
            <w:tcW w:w="1512" w:type="dxa"/>
            <w:gridSpan w:val="3"/>
            <w:tcBorders>
              <w:left w:val="single" w:sz="4" w:space="0" w:color="auto"/>
            </w:tcBorders>
            <w:vAlign w:val="center"/>
          </w:tcPr>
          <w:p w:rsidR="00473D41" w:rsidRPr="0073619E" w:rsidRDefault="00473D41" w:rsidP="0073619E">
            <w:pPr>
              <w:spacing w:line="400" w:lineRule="exact"/>
              <w:jc w:val="center"/>
              <w:rPr>
                <w:rFonts w:asciiTheme="minorEastAsia" w:hAnsiTheme="minorEastAsia"/>
                <w:szCs w:val="21"/>
              </w:rPr>
            </w:pPr>
          </w:p>
          <w:p w:rsidR="00473D41" w:rsidRPr="0073619E" w:rsidRDefault="00473D41" w:rsidP="0073619E">
            <w:pPr>
              <w:spacing w:line="400" w:lineRule="exact"/>
              <w:jc w:val="center"/>
              <w:rPr>
                <w:rFonts w:asciiTheme="minorEastAsia" w:hAnsiTheme="minorEastAsia"/>
                <w:szCs w:val="21"/>
              </w:rPr>
            </w:pPr>
          </w:p>
          <w:p w:rsidR="00473D41" w:rsidRPr="0073619E" w:rsidRDefault="00473D41" w:rsidP="0073619E">
            <w:pPr>
              <w:spacing w:line="400" w:lineRule="exact"/>
              <w:ind w:firstLineChars="100" w:firstLine="210"/>
              <w:rPr>
                <w:rFonts w:asciiTheme="minorEastAsia" w:hAnsiTheme="minorEastAsia"/>
                <w:szCs w:val="21"/>
              </w:rPr>
            </w:pPr>
            <w:r w:rsidRPr="0073619E">
              <w:rPr>
                <w:rFonts w:asciiTheme="minorEastAsia" w:hAnsiTheme="minorEastAsia" w:hint="eastAsia"/>
                <w:szCs w:val="21"/>
              </w:rPr>
              <w:t>年  月  日</w:t>
            </w:r>
          </w:p>
        </w:tc>
        <w:tc>
          <w:tcPr>
            <w:tcW w:w="1186" w:type="dxa"/>
            <w:vAlign w:val="center"/>
          </w:tcPr>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hint="eastAsia"/>
                <w:szCs w:val="21"/>
              </w:rPr>
              <w:t>学生本人确认签字</w:t>
            </w:r>
          </w:p>
        </w:tc>
        <w:tc>
          <w:tcPr>
            <w:tcW w:w="3317" w:type="dxa"/>
            <w:gridSpan w:val="3"/>
            <w:vAlign w:val="center"/>
          </w:tcPr>
          <w:p w:rsidR="00473D41" w:rsidRPr="0073619E" w:rsidRDefault="00473D41" w:rsidP="0073619E">
            <w:pPr>
              <w:spacing w:line="400" w:lineRule="exact"/>
              <w:rPr>
                <w:rFonts w:asciiTheme="minorEastAsia" w:hAnsiTheme="minorEastAsia"/>
                <w:szCs w:val="21"/>
              </w:rPr>
            </w:pPr>
          </w:p>
          <w:p w:rsidR="00473D41" w:rsidRPr="0073619E" w:rsidRDefault="00473D41" w:rsidP="0073619E">
            <w:pPr>
              <w:spacing w:line="400" w:lineRule="exact"/>
              <w:jc w:val="center"/>
              <w:rPr>
                <w:rFonts w:asciiTheme="minorEastAsia" w:hAnsiTheme="minorEastAsia"/>
                <w:szCs w:val="21"/>
              </w:rPr>
            </w:pPr>
          </w:p>
          <w:p w:rsidR="00473D41" w:rsidRPr="0073619E" w:rsidRDefault="00473D41" w:rsidP="0073619E">
            <w:pPr>
              <w:spacing w:line="400" w:lineRule="exact"/>
              <w:jc w:val="center"/>
              <w:rPr>
                <w:rFonts w:asciiTheme="minorEastAsia" w:hAnsiTheme="minorEastAsia"/>
                <w:szCs w:val="21"/>
              </w:rPr>
            </w:pPr>
          </w:p>
          <w:p w:rsidR="00473D41" w:rsidRPr="0073619E" w:rsidRDefault="00473D41" w:rsidP="0073619E">
            <w:pPr>
              <w:spacing w:line="400" w:lineRule="exact"/>
              <w:jc w:val="center"/>
              <w:rPr>
                <w:rFonts w:asciiTheme="minorEastAsia" w:hAnsiTheme="minorEastAsia"/>
                <w:szCs w:val="21"/>
              </w:rPr>
            </w:pPr>
            <w:r w:rsidRPr="0073619E">
              <w:rPr>
                <w:rFonts w:asciiTheme="minorEastAsia" w:hAnsiTheme="minorEastAsia" w:hint="eastAsia"/>
                <w:szCs w:val="21"/>
              </w:rPr>
              <w:t xml:space="preserve">        年  月   日</w:t>
            </w:r>
          </w:p>
        </w:tc>
      </w:tr>
    </w:tbl>
    <w:p w:rsidR="00473D41" w:rsidRPr="0073619E" w:rsidRDefault="00473D41" w:rsidP="0073619E">
      <w:pPr>
        <w:spacing w:line="400" w:lineRule="exact"/>
        <w:rPr>
          <w:rFonts w:asciiTheme="minorEastAsia" w:hAnsiTheme="minorEastAsia"/>
          <w:szCs w:val="21"/>
        </w:rPr>
      </w:pPr>
    </w:p>
    <w:p w:rsidR="00473D41" w:rsidRPr="0073619E" w:rsidRDefault="00473D41" w:rsidP="0073619E">
      <w:pPr>
        <w:spacing w:line="400" w:lineRule="exact"/>
        <w:rPr>
          <w:rFonts w:asciiTheme="minorEastAsia" w:hAnsiTheme="minorEastAsia"/>
          <w:szCs w:val="21"/>
        </w:rPr>
      </w:pPr>
    </w:p>
    <w:p w:rsidR="00473D41" w:rsidRPr="0073619E" w:rsidRDefault="00473D41" w:rsidP="0073619E">
      <w:pPr>
        <w:spacing w:line="400" w:lineRule="exact"/>
        <w:rPr>
          <w:rFonts w:asciiTheme="minorEastAsia" w:hAnsiTheme="minorEastAsia"/>
          <w:szCs w:val="21"/>
        </w:rPr>
      </w:pPr>
      <w:r w:rsidRPr="0073619E">
        <w:rPr>
          <w:rFonts w:asciiTheme="minorEastAsia" w:hAnsiTheme="minorEastAsia" w:hint="eastAsia"/>
          <w:szCs w:val="21"/>
        </w:rPr>
        <w:t>-------------------------------------------------------------------------------------------------------------------------------</w:t>
      </w:r>
      <w:r w:rsidRPr="0073619E">
        <w:rPr>
          <w:rFonts w:asciiTheme="minorEastAsia" w:hAnsiTheme="minorEastAsia"/>
          <w:szCs w:val="21"/>
        </w:rPr>
        <w:t xml:space="preserve">   </w:t>
      </w:r>
    </w:p>
    <w:p w:rsidR="00473D41" w:rsidRPr="0073619E" w:rsidRDefault="00473D41" w:rsidP="0073619E">
      <w:pPr>
        <w:spacing w:line="400" w:lineRule="exact"/>
        <w:jc w:val="center"/>
        <w:rPr>
          <w:rFonts w:asciiTheme="minorEastAsia" w:hAnsiTheme="minorEastAsia"/>
          <w:b/>
          <w:szCs w:val="21"/>
        </w:rPr>
      </w:pPr>
    </w:p>
    <w:p w:rsidR="00473D41" w:rsidRPr="0073619E" w:rsidRDefault="00473D41" w:rsidP="0073619E">
      <w:pPr>
        <w:spacing w:line="400" w:lineRule="exact"/>
        <w:jc w:val="center"/>
        <w:rPr>
          <w:rFonts w:asciiTheme="minorEastAsia" w:hAnsiTheme="minorEastAsia"/>
          <w:b/>
          <w:szCs w:val="21"/>
        </w:rPr>
      </w:pPr>
      <w:r w:rsidRPr="0073619E">
        <w:rPr>
          <w:rFonts w:asciiTheme="minorEastAsia" w:hAnsiTheme="minorEastAsia" w:hint="eastAsia"/>
          <w:szCs w:val="21"/>
        </w:rPr>
        <w:t>辽宁现代服务职业技术学院</w:t>
      </w:r>
      <w:r w:rsidRPr="0073619E">
        <w:rPr>
          <w:rFonts w:asciiTheme="minorEastAsia" w:hAnsiTheme="minorEastAsia" w:hint="eastAsia"/>
          <w:b/>
          <w:szCs w:val="21"/>
        </w:rPr>
        <w:t>学业提示通知书（学生联）</w:t>
      </w:r>
    </w:p>
    <w:p w:rsidR="00473D41" w:rsidRPr="0073619E" w:rsidRDefault="00473D41" w:rsidP="0073619E">
      <w:pPr>
        <w:spacing w:line="400" w:lineRule="exact"/>
        <w:ind w:firstLineChars="100" w:firstLine="210"/>
        <w:rPr>
          <w:rFonts w:asciiTheme="minorEastAsia" w:hAnsiTheme="minorEastAsia"/>
          <w:szCs w:val="21"/>
        </w:rPr>
      </w:pPr>
      <w:r w:rsidRPr="0073619E">
        <w:rPr>
          <w:rFonts w:asciiTheme="minorEastAsia" w:hAnsiTheme="minorEastAsia" w:hint="eastAsia"/>
          <w:szCs w:val="21"/>
        </w:rPr>
        <w:t>20</w:t>
      </w:r>
      <w:r w:rsidRPr="0073619E">
        <w:rPr>
          <w:rFonts w:asciiTheme="minorEastAsia" w:hAnsiTheme="minorEastAsia"/>
          <w:szCs w:val="21"/>
          <w:u w:val="single"/>
        </w:rPr>
        <w:t xml:space="preserve">      </w:t>
      </w:r>
      <w:r w:rsidRPr="0073619E">
        <w:rPr>
          <w:rFonts w:asciiTheme="minorEastAsia" w:hAnsiTheme="minorEastAsia" w:hint="eastAsia"/>
          <w:szCs w:val="21"/>
        </w:rPr>
        <w:t>至20</w:t>
      </w:r>
      <w:r w:rsidRPr="0073619E">
        <w:rPr>
          <w:rFonts w:asciiTheme="minorEastAsia" w:hAnsiTheme="minorEastAsia"/>
          <w:szCs w:val="21"/>
          <w:u w:val="single"/>
        </w:rPr>
        <w:t xml:space="preserve">      </w:t>
      </w:r>
      <w:r w:rsidRPr="0073619E">
        <w:rPr>
          <w:rFonts w:asciiTheme="minorEastAsia" w:hAnsiTheme="minorEastAsia" w:hint="eastAsia"/>
          <w:szCs w:val="21"/>
        </w:rPr>
        <w:t xml:space="preserve">学年第二学期                   </w:t>
      </w:r>
      <w:r w:rsidRPr="0073619E">
        <w:rPr>
          <w:rFonts w:asciiTheme="minorEastAsia" w:hAnsiTheme="minorEastAsia"/>
          <w:szCs w:val="21"/>
        </w:rPr>
        <w:t xml:space="preserve">    </w:t>
      </w:r>
      <w:r w:rsidRPr="0073619E">
        <w:rPr>
          <w:rFonts w:asciiTheme="minorEastAsia" w:hAnsiTheme="minorEastAsia" w:hint="eastAsia"/>
          <w:szCs w:val="21"/>
        </w:rPr>
        <w:t xml:space="preserve"> 第</w:t>
      </w:r>
      <w:r w:rsidRPr="0073619E">
        <w:rPr>
          <w:rFonts w:asciiTheme="minorEastAsia" w:hAnsiTheme="minorEastAsia"/>
          <w:szCs w:val="21"/>
          <w:u w:val="single"/>
        </w:rPr>
        <w:t xml:space="preserve">      </w:t>
      </w:r>
      <w:r w:rsidRPr="0073619E">
        <w:rPr>
          <w:rFonts w:asciiTheme="minorEastAsia" w:hAnsiTheme="minorEastAsia" w:hint="eastAsia"/>
          <w:szCs w:val="21"/>
        </w:rPr>
        <w:t>号</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6"/>
        <w:gridCol w:w="1308"/>
        <w:gridCol w:w="1327"/>
        <w:gridCol w:w="1790"/>
        <w:gridCol w:w="850"/>
        <w:gridCol w:w="2154"/>
      </w:tblGrid>
      <w:tr w:rsidR="00EB014D" w:rsidRPr="0073619E" w:rsidTr="00EB014D">
        <w:trPr>
          <w:trHeight w:val="663"/>
          <w:jc w:val="center"/>
        </w:trPr>
        <w:tc>
          <w:tcPr>
            <w:tcW w:w="1246" w:type="dxa"/>
            <w:vAlign w:val="center"/>
          </w:tcPr>
          <w:p w:rsidR="00EB014D" w:rsidRPr="0073619E" w:rsidRDefault="00EB014D" w:rsidP="0073619E">
            <w:pPr>
              <w:spacing w:line="400" w:lineRule="exact"/>
              <w:jc w:val="center"/>
              <w:rPr>
                <w:rFonts w:asciiTheme="minorEastAsia" w:hAnsiTheme="minorEastAsia"/>
                <w:szCs w:val="21"/>
              </w:rPr>
            </w:pPr>
            <w:r w:rsidRPr="0073619E">
              <w:rPr>
                <w:rFonts w:asciiTheme="minorEastAsia" w:hAnsiTheme="minorEastAsia" w:hint="eastAsia"/>
                <w:szCs w:val="21"/>
              </w:rPr>
              <w:t>班级</w:t>
            </w:r>
          </w:p>
        </w:tc>
        <w:tc>
          <w:tcPr>
            <w:tcW w:w="1308" w:type="dxa"/>
            <w:vAlign w:val="center"/>
          </w:tcPr>
          <w:p w:rsidR="00EB014D" w:rsidRPr="0073619E" w:rsidRDefault="00EB014D" w:rsidP="0073619E">
            <w:pPr>
              <w:spacing w:line="400" w:lineRule="exact"/>
              <w:jc w:val="center"/>
              <w:rPr>
                <w:rFonts w:asciiTheme="minorEastAsia" w:hAnsiTheme="minorEastAsia"/>
                <w:szCs w:val="21"/>
              </w:rPr>
            </w:pPr>
          </w:p>
        </w:tc>
        <w:tc>
          <w:tcPr>
            <w:tcW w:w="1327" w:type="dxa"/>
            <w:vAlign w:val="center"/>
          </w:tcPr>
          <w:p w:rsidR="00EB014D" w:rsidRPr="0073619E" w:rsidRDefault="00EB014D" w:rsidP="0073619E">
            <w:pPr>
              <w:spacing w:line="400" w:lineRule="exact"/>
              <w:jc w:val="center"/>
              <w:rPr>
                <w:rFonts w:asciiTheme="minorEastAsia" w:hAnsiTheme="minorEastAsia"/>
                <w:szCs w:val="21"/>
              </w:rPr>
            </w:pPr>
            <w:r w:rsidRPr="0073619E">
              <w:rPr>
                <w:rFonts w:asciiTheme="minorEastAsia" w:hAnsiTheme="minorEastAsia" w:hint="eastAsia"/>
                <w:szCs w:val="21"/>
              </w:rPr>
              <w:t>姓名</w:t>
            </w:r>
          </w:p>
        </w:tc>
        <w:tc>
          <w:tcPr>
            <w:tcW w:w="1790" w:type="dxa"/>
            <w:vAlign w:val="center"/>
          </w:tcPr>
          <w:p w:rsidR="00EB014D" w:rsidRPr="0073619E" w:rsidRDefault="00EB014D" w:rsidP="0073619E">
            <w:pPr>
              <w:spacing w:line="400" w:lineRule="exact"/>
              <w:jc w:val="center"/>
              <w:rPr>
                <w:rFonts w:asciiTheme="minorEastAsia" w:hAnsiTheme="minorEastAsia"/>
                <w:szCs w:val="21"/>
              </w:rPr>
            </w:pPr>
          </w:p>
        </w:tc>
        <w:tc>
          <w:tcPr>
            <w:tcW w:w="850" w:type="dxa"/>
            <w:vAlign w:val="center"/>
          </w:tcPr>
          <w:p w:rsidR="00EB014D" w:rsidRPr="0073619E" w:rsidRDefault="00EB014D" w:rsidP="0073619E">
            <w:pPr>
              <w:spacing w:line="400" w:lineRule="exact"/>
              <w:jc w:val="center"/>
              <w:rPr>
                <w:rFonts w:asciiTheme="minorEastAsia" w:hAnsiTheme="minorEastAsia"/>
                <w:szCs w:val="21"/>
              </w:rPr>
            </w:pPr>
            <w:r w:rsidRPr="0073619E">
              <w:rPr>
                <w:rFonts w:asciiTheme="minorEastAsia" w:hAnsiTheme="minorEastAsia" w:hint="eastAsia"/>
                <w:szCs w:val="21"/>
              </w:rPr>
              <w:t>学号</w:t>
            </w:r>
          </w:p>
        </w:tc>
        <w:tc>
          <w:tcPr>
            <w:tcW w:w="2154" w:type="dxa"/>
            <w:vAlign w:val="center"/>
          </w:tcPr>
          <w:p w:rsidR="00EB014D" w:rsidRPr="0073619E" w:rsidRDefault="00EB014D" w:rsidP="0073619E">
            <w:pPr>
              <w:spacing w:line="400" w:lineRule="exact"/>
              <w:jc w:val="center"/>
              <w:rPr>
                <w:rFonts w:asciiTheme="minorEastAsia" w:hAnsiTheme="minorEastAsia"/>
                <w:szCs w:val="21"/>
              </w:rPr>
            </w:pPr>
          </w:p>
        </w:tc>
      </w:tr>
      <w:tr w:rsidR="00EB014D" w:rsidRPr="0073619E" w:rsidTr="00EB014D">
        <w:trPr>
          <w:trHeight w:val="1790"/>
          <w:jc w:val="center"/>
        </w:trPr>
        <w:tc>
          <w:tcPr>
            <w:tcW w:w="8675" w:type="dxa"/>
            <w:gridSpan w:val="6"/>
          </w:tcPr>
          <w:p w:rsidR="00EB014D" w:rsidRPr="0073619E" w:rsidRDefault="00EB014D" w:rsidP="0073619E">
            <w:pPr>
              <w:spacing w:line="400" w:lineRule="exact"/>
              <w:ind w:right="420"/>
              <w:rPr>
                <w:rFonts w:asciiTheme="minorEastAsia" w:hAnsiTheme="minorEastAsia"/>
                <w:szCs w:val="21"/>
              </w:rPr>
            </w:pPr>
            <w:r w:rsidRPr="0073619E">
              <w:rPr>
                <w:rFonts w:asciiTheme="minorEastAsia" w:hAnsiTheme="minorEastAsia" w:hint="eastAsia"/>
                <w:szCs w:val="21"/>
              </w:rPr>
              <w:t>亲爱的同学：</w:t>
            </w:r>
          </w:p>
          <w:p w:rsidR="00EB014D" w:rsidRPr="0073619E" w:rsidRDefault="00EB014D" w:rsidP="0073619E">
            <w:pPr>
              <w:spacing w:line="400" w:lineRule="exact"/>
              <w:ind w:right="420" w:firstLineChars="200" w:firstLine="420"/>
              <w:jc w:val="left"/>
              <w:rPr>
                <w:rFonts w:asciiTheme="minorEastAsia" w:hAnsiTheme="minorEastAsia"/>
                <w:szCs w:val="21"/>
              </w:rPr>
            </w:pPr>
            <w:r w:rsidRPr="0073619E">
              <w:rPr>
                <w:rFonts w:asciiTheme="minorEastAsia" w:hAnsiTheme="minorEastAsia" w:hint="eastAsia"/>
                <w:szCs w:val="21"/>
              </w:rPr>
              <w:t>你到本学期为止，学业情况为：</w:t>
            </w:r>
          </w:p>
          <w:p w:rsidR="00EB014D" w:rsidRPr="0073619E" w:rsidRDefault="00EB014D" w:rsidP="0073619E">
            <w:pPr>
              <w:spacing w:line="400" w:lineRule="exact"/>
              <w:ind w:right="420" w:firstLineChars="200" w:firstLine="420"/>
              <w:rPr>
                <w:rFonts w:asciiTheme="minorEastAsia" w:hAnsiTheme="minorEastAsia" w:cs="宋体"/>
                <w:szCs w:val="21"/>
              </w:rPr>
            </w:pPr>
            <w:r w:rsidRPr="0073619E">
              <w:rPr>
                <w:rFonts w:asciiTheme="minorEastAsia" w:hAnsiTheme="minorEastAsia" w:cs="宋体" w:hint="eastAsia"/>
                <w:szCs w:val="21"/>
              </w:rPr>
              <w:t xml:space="preserve"> </w:t>
            </w:r>
          </w:p>
          <w:p w:rsidR="00EB014D" w:rsidRPr="0073619E" w:rsidRDefault="00EB014D" w:rsidP="0073619E">
            <w:pPr>
              <w:spacing w:line="400" w:lineRule="exact"/>
              <w:ind w:right="420" w:firstLineChars="200" w:firstLine="420"/>
              <w:rPr>
                <w:rFonts w:asciiTheme="minorEastAsia" w:hAnsiTheme="minorEastAsia" w:cs="宋体"/>
                <w:szCs w:val="21"/>
              </w:rPr>
            </w:pPr>
          </w:p>
          <w:p w:rsidR="00EB014D" w:rsidRPr="0073619E" w:rsidRDefault="00EB014D" w:rsidP="0073619E">
            <w:pPr>
              <w:spacing w:line="400" w:lineRule="exact"/>
              <w:ind w:right="420" w:firstLineChars="200" w:firstLine="420"/>
              <w:rPr>
                <w:rFonts w:asciiTheme="minorEastAsia" w:hAnsiTheme="minorEastAsia" w:cs="宋体"/>
                <w:szCs w:val="21"/>
              </w:rPr>
            </w:pPr>
          </w:p>
          <w:p w:rsidR="00EB014D" w:rsidRPr="0073619E" w:rsidRDefault="00EB014D" w:rsidP="0073619E">
            <w:pPr>
              <w:spacing w:line="400" w:lineRule="exact"/>
              <w:ind w:right="420" w:firstLineChars="200" w:firstLine="420"/>
              <w:rPr>
                <w:rFonts w:asciiTheme="minorEastAsia" w:hAnsiTheme="minorEastAsia" w:cs="宋体"/>
                <w:szCs w:val="21"/>
              </w:rPr>
            </w:pPr>
          </w:p>
          <w:p w:rsidR="00EB014D" w:rsidRPr="0073619E" w:rsidRDefault="00EB014D" w:rsidP="0073619E">
            <w:pPr>
              <w:spacing w:line="400" w:lineRule="exact"/>
              <w:ind w:right="420" w:firstLineChars="200" w:firstLine="420"/>
              <w:rPr>
                <w:rFonts w:asciiTheme="minorEastAsia" w:hAnsiTheme="minorEastAsia" w:cs="宋体"/>
                <w:szCs w:val="21"/>
              </w:rPr>
            </w:pPr>
          </w:p>
          <w:p w:rsidR="00EB014D" w:rsidRPr="0073619E" w:rsidRDefault="00EB014D" w:rsidP="0073619E">
            <w:pPr>
              <w:spacing w:line="400" w:lineRule="exact"/>
              <w:ind w:right="420" w:firstLineChars="200" w:firstLine="420"/>
              <w:rPr>
                <w:rFonts w:asciiTheme="minorEastAsia" w:hAnsiTheme="minorEastAsia" w:cs="宋体"/>
                <w:szCs w:val="21"/>
              </w:rPr>
            </w:pPr>
          </w:p>
          <w:p w:rsidR="00EB014D" w:rsidRPr="0073619E" w:rsidRDefault="00EB014D" w:rsidP="0073619E">
            <w:pPr>
              <w:spacing w:line="400" w:lineRule="exact"/>
              <w:ind w:right="420" w:firstLineChars="200" w:firstLine="420"/>
              <w:rPr>
                <w:rFonts w:asciiTheme="minorEastAsia" w:hAnsiTheme="minorEastAsia" w:cs="宋体"/>
                <w:szCs w:val="21"/>
              </w:rPr>
            </w:pPr>
          </w:p>
          <w:p w:rsidR="00EB014D" w:rsidRPr="0073619E" w:rsidRDefault="00EB014D" w:rsidP="0073619E">
            <w:pPr>
              <w:spacing w:line="400" w:lineRule="exact"/>
              <w:ind w:right="420" w:firstLineChars="200" w:firstLine="420"/>
              <w:rPr>
                <w:rFonts w:asciiTheme="minorEastAsia" w:hAnsiTheme="minorEastAsia" w:cs="宋体"/>
                <w:szCs w:val="21"/>
              </w:rPr>
            </w:pPr>
          </w:p>
          <w:p w:rsidR="00EB014D" w:rsidRPr="0073619E" w:rsidRDefault="00EB014D" w:rsidP="0073619E">
            <w:pPr>
              <w:spacing w:line="400" w:lineRule="exact"/>
              <w:ind w:right="420" w:firstLineChars="200" w:firstLine="420"/>
              <w:rPr>
                <w:rFonts w:asciiTheme="minorEastAsia" w:hAnsiTheme="minorEastAsia" w:cs="宋体"/>
                <w:szCs w:val="21"/>
              </w:rPr>
            </w:pPr>
          </w:p>
          <w:p w:rsidR="00EB014D" w:rsidRPr="0073619E" w:rsidRDefault="00EB014D" w:rsidP="0073619E">
            <w:pPr>
              <w:spacing w:line="400" w:lineRule="exact"/>
              <w:ind w:right="420" w:firstLineChars="200" w:firstLine="420"/>
              <w:rPr>
                <w:rFonts w:asciiTheme="minorEastAsia" w:hAnsiTheme="minorEastAsia"/>
                <w:szCs w:val="21"/>
              </w:rPr>
            </w:pPr>
            <w:r w:rsidRPr="0073619E">
              <w:rPr>
                <w:rFonts w:asciiTheme="minorEastAsia" w:hAnsiTheme="minorEastAsia" w:hint="eastAsia"/>
                <w:szCs w:val="21"/>
              </w:rPr>
              <w:t xml:space="preserve">                                 </w:t>
            </w:r>
            <w:r w:rsidRPr="0073619E">
              <w:rPr>
                <w:rFonts w:asciiTheme="minorEastAsia" w:hAnsiTheme="minorEastAsia" w:hint="eastAsia"/>
                <w:szCs w:val="21"/>
                <w:u w:val="single"/>
              </w:rPr>
              <w:t xml:space="preserve">                    </w:t>
            </w:r>
            <w:r w:rsidRPr="0073619E">
              <w:rPr>
                <w:rFonts w:asciiTheme="minorEastAsia" w:hAnsiTheme="minorEastAsia" w:hint="eastAsia"/>
                <w:szCs w:val="21"/>
              </w:rPr>
              <w:t>学院（公章）</w:t>
            </w:r>
          </w:p>
          <w:p w:rsidR="00EB014D" w:rsidRPr="0073619E" w:rsidRDefault="00EB014D" w:rsidP="0073619E">
            <w:pPr>
              <w:spacing w:line="400" w:lineRule="exact"/>
              <w:ind w:right="420" w:firstLineChars="200" w:firstLine="420"/>
              <w:rPr>
                <w:rFonts w:asciiTheme="minorEastAsia" w:hAnsiTheme="minorEastAsia"/>
                <w:szCs w:val="21"/>
                <w:u w:val="single"/>
              </w:rPr>
            </w:pPr>
          </w:p>
        </w:tc>
      </w:tr>
    </w:tbl>
    <w:p w:rsidR="00473D41" w:rsidRPr="0073619E" w:rsidRDefault="00473D41" w:rsidP="0073619E">
      <w:pPr>
        <w:spacing w:line="400" w:lineRule="exact"/>
        <w:ind w:firstLineChars="200" w:firstLine="420"/>
        <w:jc w:val="center"/>
        <w:rPr>
          <w:rFonts w:asciiTheme="minorEastAsia" w:hAnsiTheme="minorEastAsia" w:cs="宋体"/>
          <w:kern w:val="0"/>
          <w:szCs w:val="21"/>
          <w:lang w:val="en"/>
        </w:rPr>
      </w:pPr>
      <w:r w:rsidRPr="0073619E">
        <w:rPr>
          <w:rFonts w:asciiTheme="minorEastAsia" w:hAnsiTheme="minorEastAsia" w:hint="eastAsia"/>
          <w:szCs w:val="21"/>
        </w:rPr>
        <w:t>辽宁现代服务职业技术学院</w:t>
      </w:r>
      <w:r w:rsidRPr="0073619E">
        <w:rPr>
          <w:rFonts w:asciiTheme="minorEastAsia" w:hAnsiTheme="minorEastAsia" w:cs="宋体" w:hint="eastAsia"/>
          <w:b/>
          <w:bCs/>
          <w:kern w:val="0"/>
          <w:szCs w:val="21"/>
          <w:lang w:val="en"/>
        </w:rPr>
        <w:t>学业警示通知单（学生联）</w:t>
      </w:r>
    </w:p>
    <w:p w:rsidR="00473D41" w:rsidRPr="0073619E" w:rsidRDefault="00473D41" w:rsidP="0073619E">
      <w:pPr>
        <w:widowControl/>
        <w:snapToGrid w:val="0"/>
        <w:spacing w:before="100" w:beforeAutospacing="1" w:line="400" w:lineRule="exact"/>
        <w:ind w:firstLine="238"/>
        <w:jc w:val="left"/>
        <w:rPr>
          <w:rFonts w:asciiTheme="minorEastAsia" w:hAnsiTheme="minorEastAsia" w:cs="宋体"/>
          <w:kern w:val="0"/>
          <w:szCs w:val="21"/>
          <w:lang w:val="en"/>
        </w:rPr>
      </w:pPr>
      <w:r w:rsidRPr="0073619E">
        <w:rPr>
          <w:rFonts w:asciiTheme="minorEastAsia" w:hAnsiTheme="minorEastAsia" w:cs="宋体" w:hint="eastAsia"/>
          <w:kern w:val="0"/>
          <w:szCs w:val="21"/>
        </w:rPr>
        <w:lastRenderedPageBreak/>
        <w:t>20</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rPr>
        <w:t>至20</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lang w:val="en"/>
        </w:rPr>
        <w:t>学年第</w:t>
      </w:r>
      <w:r w:rsidRPr="0073619E">
        <w:rPr>
          <w:rFonts w:asciiTheme="minorEastAsia" w:hAnsiTheme="minorEastAsia" w:cs="宋体" w:hint="eastAsia"/>
          <w:kern w:val="0"/>
          <w:szCs w:val="21"/>
          <w:u w:val="single"/>
          <w:lang w:val="en"/>
        </w:rPr>
        <w:t xml:space="preserve">      </w:t>
      </w:r>
      <w:r w:rsidRPr="0073619E">
        <w:rPr>
          <w:rFonts w:asciiTheme="minorEastAsia" w:hAnsiTheme="minorEastAsia" w:cs="宋体" w:hint="eastAsia"/>
          <w:kern w:val="0"/>
          <w:szCs w:val="21"/>
          <w:lang w:val="en"/>
        </w:rPr>
        <w:t>学期</w:t>
      </w:r>
      <w:r w:rsidR="00EB014D" w:rsidRPr="0073619E">
        <w:rPr>
          <w:rFonts w:asciiTheme="minorEastAsia" w:hAnsiTheme="minorEastAsia" w:cs="宋体"/>
          <w:kern w:val="0"/>
          <w:szCs w:val="21"/>
        </w:rPr>
        <w:t xml:space="preserve">          </w:t>
      </w:r>
      <w:r w:rsidRPr="0073619E">
        <w:rPr>
          <w:rFonts w:asciiTheme="minorEastAsia" w:hAnsiTheme="minorEastAsia" w:cs="宋体" w:hint="eastAsia"/>
          <w:kern w:val="0"/>
          <w:szCs w:val="21"/>
        </w:rPr>
        <w:t xml:space="preserve"> </w:t>
      </w:r>
      <w:r w:rsidRPr="0073619E">
        <w:rPr>
          <w:rFonts w:asciiTheme="minorEastAsia" w:hAnsiTheme="minorEastAsia" w:cs="宋体" w:hint="eastAsia"/>
          <w:kern w:val="0"/>
          <w:szCs w:val="21"/>
          <w:lang w:val="en"/>
        </w:rPr>
        <w:t>第</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Pr="0073619E">
        <w:rPr>
          <w:rFonts w:asciiTheme="minorEastAsia" w:hAnsiTheme="minorEastAsia" w:cs="宋体" w:hint="eastAsia"/>
          <w:kern w:val="0"/>
          <w:szCs w:val="21"/>
          <w:lang w:val="en"/>
        </w:rPr>
        <w:t>号</w:t>
      </w:r>
    </w:p>
    <w:tbl>
      <w:tblPr>
        <w:tblW w:w="8974" w:type="dxa"/>
        <w:jc w:val="center"/>
        <w:tblCellMar>
          <w:left w:w="0" w:type="dxa"/>
          <w:right w:w="0" w:type="dxa"/>
        </w:tblCellMar>
        <w:tblLook w:val="04A0" w:firstRow="1" w:lastRow="0" w:firstColumn="1" w:lastColumn="0" w:noHBand="0" w:noVBand="1"/>
      </w:tblPr>
      <w:tblGrid>
        <w:gridCol w:w="1427"/>
        <w:gridCol w:w="1427"/>
        <w:gridCol w:w="1427"/>
        <w:gridCol w:w="1821"/>
        <w:gridCol w:w="908"/>
        <w:gridCol w:w="1964"/>
      </w:tblGrid>
      <w:tr w:rsidR="00473D41" w:rsidRPr="0073619E" w:rsidTr="00473D41">
        <w:trPr>
          <w:trHeight w:val="414"/>
          <w:jc w:val="center"/>
        </w:trPr>
        <w:tc>
          <w:tcPr>
            <w:tcW w:w="1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学号</w:t>
            </w: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学院</w:t>
            </w:r>
          </w:p>
        </w:tc>
        <w:tc>
          <w:tcPr>
            <w:tcW w:w="18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9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年级</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r>
      <w:tr w:rsidR="00473D41" w:rsidRPr="0073619E" w:rsidTr="00473D41">
        <w:trPr>
          <w:trHeight w:val="414"/>
          <w:jc w:val="center"/>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姓名</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专业</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班级</w:t>
            </w:r>
          </w:p>
        </w:tc>
        <w:tc>
          <w:tcPr>
            <w:tcW w:w="1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r>
      <w:tr w:rsidR="00473D41" w:rsidRPr="0073619E" w:rsidTr="00473D41">
        <w:trPr>
          <w:trHeight w:val="1217"/>
          <w:jc w:val="center"/>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学业</w:t>
            </w:r>
          </w:p>
          <w:p w:rsidR="00473D41" w:rsidRPr="0073619E" w:rsidRDefault="00473D41"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具体</w:t>
            </w:r>
          </w:p>
          <w:p w:rsidR="00473D41" w:rsidRPr="0073619E" w:rsidRDefault="00473D41"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情况</w:t>
            </w:r>
          </w:p>
        </w:tc>
        <w:tc>
          <w:tcPr>
            <w:tcW w:w="558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line="400" w:lineRule="exact"/>
              <w:jc w:val="center"/>
              <w:rPr>
                <w:rFonts w:asciiTheme="minorEastAsia" w:hAnsiTheme="minorEastAsia" w:cs="宋体"/>
                <w:kern w:val="0"/>
                <w:szCs w:val="21"/>
              </w:rPr>
            </w:pPr>
          </w:p>
        </w:tc>
        <w:tc>
          <w:tcPr>
            <w:tcW w:w="1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□二级预警</w:t>
            </w:r>
          </w:p>
          <w:p w:rsidR="00473D41" w:rsidRPr="0073619E" w:rsidRDefault="00473D41"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□三级预警</w:t>
            </w:r>
          </w:p>
        </w:tc>
      </w:tr>
      <w:tr w:rsidR="00473D41" w:rsidRPr="0073619E" w:rsidTr="00473D41">
        <w:trPr>
          <w:trHeight w:val="401"/>
          <w:jc w:val="center"/>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学生电话</w:t>
            </w:r>
          </w:p>
        </w:tc>
        <w:tc>
          <w:tcPr>
            <w:tcW w:w="28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学生宿舍房号</w:t>
            </w:r>
          </w:p>
        </w:tc>
        <w:tc>
          <w:tcPr>
            <w:tcW w:w="287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rPr>
          <w:trHeight w:val="414"/>
          <w:jc w:val="center"/>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家长姓名</w:t>
            </w:r>
          </w:p>
        </w:tc>
        <w:tc>
          <w:tcPr>
            <w:tcW w:w="28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家长联系电话</w:t>
            </w:r>
          </w:p>
        </w:tc>
        <w:tc>
          <w:tcPr>
            <w:tcW w:w="287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rPr>
          <w:trHeight w:val="414"/>
          <w:jc w:val="center"/>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家庭住址</w:t>
            </w:r>
          </w:p>
        </w:tc>
        <w:tc>
          <w:tcPr>
            <w:tcW w:w="467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邮编</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rPr>
          <w:trHeight w:val="1128"/>
          <w:jc w:val="center"/>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学生确认收到学业预警通知单</w:t>
            </w:r>
          </w:p>
        </w:tc>
        <w:tc>
          <w:tcPr>
            <w:tcW w:w="7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line="400" w:lineRule="exact"/>
              <w:jc w:val="left"/>
              <w:rPr>
                <w:rFonts w:asciiTheme="minorEastAsia" w:hAnsiTheme="minorEastAsia" w:cs="宋体"/>
                <w:kern w:val="0"/>
                <w:szCs w:val="21"/>
              </w:rPr>
            </w:pPr>
          </w:p>
          <w:p w:rsidR="00473D41" w:rsidRPr="0073619E" w:rsidRDefault="00473D41" w:rsidP="0073619E">
            <w:pPr>
              <w:widowControl/>
              <w:spacing w:line="400" w:lineRule="exact"/>
              <w:ind w:firstLine="4559"/>
              <w:jc w:val="left"/>
              <w:rPr>
                <w:rFonts w:asciiTheme="minorEastAsia" w:hAnsiTheme="minorEastAsia" w:cs="宋体"/>
                <w:kern w:val="0"/>
                <w:szCs w:val="21"/>
              </w:rPr>
            </w:pPr>
          </w:p>
          <w:p w:rsidR="00473D41" w:rsidRPr="0073619E" w:rsidRDefault="00473D41" w:rsidP="0073619E">
            <w:pPr>
              <w:widowControl/>
              <w:spacing w:line="400" w:lineRule="exact"/>
              <w:ind w:firstLine="4559"/>
              <w:jc w:val="left"/>
              <w:rPr>
                <w:rFonts w:asciiTheme="minorEastAsia" w:hAnsiTheme="minorEastAsia" w:cs="宋体"/>
                <w:kern w:val="0"/>
                <w:szCs w:val="21"/>
              </w:rPr>
            </w:pPr>
            <w:r w:rsidRPr="0073619E">
              <w:rPr>
                <w:rFonts w:asciiTheme="minorEastAsia" w:hAnsiTheme="minorEastAsia" w:cs="宋体" w:hint="eastAsia"/>
                <w:kern w:val="0"/>
                <w:szCs w:val="21"/>
              </w:rPr>
              <w:t>学生签名：</w:t>
            </w:r>
          </w:p>
          <w:p w:rsidR="00473D41" w:rsidRPr="0073619E" w:rsidRDefault="00473D41" w:rsidP="0073619E">
            <w:pPr>
              <w:widowControl/>
              <w:spacing w:line="400" w:lineRule="exact"/>
              <w:jc w:val="right"/>
              <w:rPr>
                <w:rFonts w:asciiTheme="minorEastAsia" w:hAnsiTheme="minorEastAsia" w:cs="宋体"/>
                <w:kern w:val="0"/>
                <w:szCs w:val="21"/>
              </w:rPr>
            </w:pPr>
            <w:r w:rsidRPr="0073619E">
              <w:rPr>
                <w:rFonts w:asciiTheme="minorEastAsia" w:hAnsiTheme="minorEastAsia" w:cs="宋体" w:hint="eastAsia"/>
                <w:kern w:val="0"/>
                <w:szCs w:val="21"/>
              </w:rPr>
              <w:t xml:space="preserve"> 年  月  日     </w:t>
            </w:r>
          </w:p>
        </w:tc>
      </w:tr>
    </w:tbl>
    <w:p w:rsidR="00473D41" w:rsidRPr="0073619E" w:rsidRDefault="00473D41" w:rsidP="0073619E">
      <w:pPr>
        <w:widowControl/>
        <w:snapToGrid w:val="0"/>
        <w:spacing w:before="100" w:beforeAutospacing="1" w:after="100" w:afterAutospacing="1" w:line="400" w:lineRule="exact"/>
        <w:ind w:firstLine="482"/>
        <w:jc w:val="center"/>
        <w:rPr>
          <w:rFonts w:asciiTheme="minorEastAsia" w:hAnsiTheme="minorEastAsia"/>
          <w:szCs w:val="21"/>
        </w:rPr>
      </w:pPr>
    </w:p>
    <w:p w:rsidR="00473D41" w:rsidRPr="0073619E" w:rsidRDefault="00473D41" w:rsidP="0073619E">
      <w:pPr>
        <w:widowControl/>
        <w:snapToGrid w:val="0"/>
        <w:spacing w:before="100" w:beforeAutospacing="1" w:after="100" w:afterAutospacing="1" w:line="400" w:lineRule="exact"/>
        <w:ind w:firstLine="482"/>
        <w:jc w:val="center"/>
        <w:rPr>
          <w:rFonts w:asciiTheme="minorEastAsia" w:hAnsiTheme="minorEastAsia" w:cs="宋体"/>
          <w:b/>
          <w:bCs/>
          <w:kern w:val="0"/>
          <w:szCs w:val="21"/>
          <w:lang w:val="en"/>
        </w:rPr>
      </w:pPr>
      <w:r w:rsidRPr="0073619E">
        <w:rPr>
          <w:rFonts w:asciiTheme="minorEastAsia" w:hAnsiTheme="minorEastAsia" w:hint="eastAsia"/>
          <w:szCs w:val="21"/>
        </w:rPr>
        <w:t>-----------------------------------------------------------------------------------------------------------------------</w:t>
      </w:r>
    </w:p>
    <w:p w:rsidR="00473D41" w:rsidRPr="0073619E" w:rsidRDefault="00473D41" w:rsidP="0073619E">
      <w:pPr>
        <w:widowControl/>
        <w:snapToGrid w:val="0"/>
        <w:spacing w:before="100" w:beforeAutospacing="1" w:after="100" w:afterAutospacing="1" w:line="400" w:lineRule="exact"/>
        <w:ind w:firstLine="482"/>
        <w:jc w:val="center"/>
        <w:rPr>
          <w:rFonts w:asciiTheme="minorEastAsia" w:hAnsiTheme="minorEastAsia" w:cs="宋体"/>
          <w:kern w:val="0"/>
          <w:szCs w:val="21"/>
          <w:lang w:val="en"/>
        </w:rPr>
      </w:pPr>
      <w:r w:rsidRPr="0073619E">
        <w:rPr>
          <w:rFonts w:asciiTheme="minorEastAsia" w:hAnsiTheme="minorEastAsia" w:hint="eastAsia"/>
          <w:szCs w:val="21"/>
        </w:rPr>
        <w:t>辽宁现代服务职业技术学院</w:t>
      </w:r>
      <w:r w:rsidRPr="0073619E">
        <w:rPr>
          <w:rFonts w:asciiTheme="minorEastAsia" w:hAnsiTheme="minorEastAsia" w:cs="宋体" w:hint="eastAsia"/>
          <w:b/>
          <w:bCs/>
          <w:kern w:val="0"/>
          <w:szCs w:val="21"/>
          <w:lang w:val="en"/>
        </w:rPr>
        <w:t>学业警示通知单（存根联）</w:t>
      </w:r>
    </w:p>
    <w:p w:rsidR="00473D41" w:rsidRPr="0073619E" w:rsidRDefault="00473D41" w:rsidP="0073619E">
      <w:pPr>
        <w:widowControl/>
        <w:snapToGrid w:val="0"/>
        <w:spacing w:before="100" w:beforeAutospacing="1" w:line="400" w:lineRule="exact"/>
        <w:ind w:firstLine="238"/>
        <w:jc w:val="left"/>
        <w:rPr>
          <w:rFonts w:asciiTheme="minorEastAsia" w:hAnsiTheme="minorEastAsia" w:cs="宋体"/>
          <w:kern w:val="0"/>
          <w:szCs w:val="21"/>
          <w:lang w:val="en"/>
        </w:rPr>
      </w:pPr>
      <w:r w:rsidRPr="0073619E">
        <w:rPr>
          <w:rFonts w:asciiTheme="minorEastAsia" w:hAnsiTheme="minorEastAsia" w:cs="宋体" w:hint="eastAsia"/>
          <w:kern w:val="0"/>
          <w:szCs w:val="21"/>
        </w:rPr>
        <w:t>20</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rPr>
        <w:t>至20</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lang w:val="en"/>
        </w:rPr>
        <w:t>学年第</w:t>
      </w:r>
      <w:r w:rsidRPr="0073619E">
        <w:rPr>
          <w:rFonts w:asciiTheme="minorEastAsia" w:hAnsiTheme="minorEastAsia" w:cs="宋体" w:hint="eastAsia"/>
          <w:kern w:val="0"/>
          <w:szCs w:val="21"/>
          <w:u w:val="single"/>
          <w:lang w:val="en"/>
        </w:rPr>
        <w:t xml:space="preserve">      </w:t>
      </w:r>
      <w:r w:rsidRPr="0073619E">
        <w:rPr>
          <w:rFonts w:asciiTheme="minorEastAsia" w:hAnsiTheme="minorEastAsia" w:cs="宋体" w:hint="eastAsia"/>
          <w:kern w:val="0"/>
          <w:szCs w:val="21"/>
          <w:lang w:val="en"/>
        </w:rPr>
        <w:t>学期</w:t>
      </w:r>
      <w:r w:rsidR="00EB014D" w:rsidRPr="0073619E">
        <w:rPr>
          <w:rFonts w:asciiTheme="minorEastAsia" w:hAnsiTheme="minorEastAsia" w:cs="宋体"/>
          <w:kern w:val="0"/>
          <w:szCs w:val="21"/>
        </w:rPr>
        <w:t xml:space="preserve">                </w:t>
      </w:r>
      <w:r w:rsidRPr="0073619E">
        <w:rPr>
          <w:rFonts w:asciiTheme="minorEastAsia" w:hAnsiTheme="minorEastAsia" w:cs="宋体" w:hint="eastAsia"/>
          <w:kern w:val="0"/>
          <w:szCs w:val="21"/>
        </w:rPr>
        <w:t xml:space="preserve"> </w:t>
      </w:r>
      <w:r w:rsidRPr="0073619E">
        <w:rPr>
          <w:rFonts w:asciiTheme="minorEastAsia" w:hAnsiTheme="minorEastAsia" w:cs="宋体" w:hint="eastAsia"/>
          <w:kern w:val="0"/>
          <w:szCs w:val="21"/>
          <w:lang w:val="en"/>
        </w:rPr>
        <w:t>第</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lang w:val="en"/>
        </w:rPr>
        <w:t>号</w:t>
      </w:r>
    </w:p>
    <w:tbl>
      <w:tblPr>
        <w:tblW w:w="10348" w:type="dxa"/>
        <w:jc w:val="center"/>
        <w:tblCellMar>
          <w:left w:w="0" w:type="dxa"/>
          <w:right w:w="0" w:type="dxa"/>
        </w:tblCellMar>
        <w:tblLook w:val="04A0" w:firstRow="1" w:lastRow="0" w:firstColumn="1" w:lastColumn="0" w:noHBand="0" w:noVBand="1"/>
      </w:tblPr>
      <w:tblGrid>
        <w:gridCol w:w="1420"/>
        <w:gridCol w:w="1420"/>
        <w:gridCol w:w="1420"/>
        <w:gridCol w:w="1420"/>
        <w:gridCol w:w="1811"/>
        <w:gridCol w:w="903"/>
        <w:gridCol w:w="1954"/>
      </w:tblGrid>
      <w:tr w:rsidR="00EB014D" w:rsidRPr="0073619E" w:rsidTr="00EB014D">
        <w:trPr>
          <w:trHeight w:val="451"/>
          <w:jc w:val="center"/>
        </w:trPr>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学号</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p>
        </w:tc>
        <w:tc>
          <w:tcPr>
            <w:tcW w:w="1420" w:type="dxa"/>
            <w:tcBorders>
              <w:top w:val="single" w:sz="8" w:space="0" w:color="auto"/>
              <w:left w:val="nil"/>
              <w:bottom w:val="single" w:sz="8" w:space="0" w:color="auto"/>
              <w:right w:val="nil"/>
            </w:tcBorders>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学院</w:t>
            </w:r>
          </w:p>
        </w:tc>
        <w:tc>
          <w:tcPr>
            <w:tcW w:w="1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年级</w:t>
            </w:r>
          </w:p>
        </w:tc>
        <w:tc>
          <w:tcPr>
            <w:tcW w:w="1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p>
        </w:tc>
      </w:tr>
      <w:tr w:rsidR="00EB014D" w:rsidRPr="0073619E" w:rsidTr="00EB014D">
        <w:trPr>
          <w:trHeight w:val="451"/>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姓名</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p>
        </w:tc>
        <w:tc>
          <w:tcPr>
            <w:tcW w:w="1420" w:type="dxa"/>
            <w:tcBorders>
              <w:top w:val="nil"/>
              <w:left w:val="nil"/>
              <w:bottom w:val="single" w:sz="8" w:space="0" w:color="auto"/>
              <w:right w:val="nil"/>
            </w:tcBorders>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专业</w:t>
            </w:r>
          </w:p>
        </w:tc>
        <w:tc>
          <w:tcPr>
            <w:tcW w:w="18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班级</w:t>
            </w:r>
          </w:p>
        </w:tc>
        <w:tc>
          <w:tcPr>
            <w:tcW w:w="1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p>
        </w:tc>
      </w:tr>
      <w:tr w:rsidR="00EB014D" w:rsidRPr="0073619E" w:rsidTr="00EB014D">
        <w:trPr>
          <w:trHeight w:val="1325"/>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学业</w:t>
            </w:r>
          </w:p>
          <w:p w:rsidR="00EB014D" w:rsidRPr="0073619E" w:rsidRDefault="00EB014D"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具体</w:t>
            </w:r>
          </w:p>
          <w:p w:rsidR="00EB014D" w:rsidRPr="0073619E" w:rsidRDefault="00EB014D"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情况</w:t>
            </w:r>
          </w:p>
        </w:tc>
        <w:tc>
          <w:tcPr>
            <w:tcW w:w="1420" w:type="dxa"/>
            <w:tcBorders>
              <w:top w:val="nil"/>
              <w:left w:val="nil"/>
              <w:bottom w:val="single" w:sz="8" w:space="0" w:color="auto"/>
              <w:right w:val="nil"/>
            </w:tcBorders>
          </w:tcPr>
          <w:p w:rsidR="00EB014D" w:rsidRPr="0073619E" w:rsidRDefault="00EB014D" w:rsidP="0073619E">
            <w:pPr>
              <w:widowControl/>
              <w:spacing w:line="400" w:lineRule="exact"/>
              <w:jc w:val="center"/>
              <w:rPr>
                <w:rFonts w:asciiTheme="minorEastAsia" w:hAnsiTheme="minorEastAsia" w:cs="宋体"/>
                <w:kern w:val="0"/>
                <w:szCs w:val="21"/>
              </w:rPr>
            </w:pPr>
          </w:p>
        </w:tc>
        <w:tc>
          <w:tcPr>
            <w:tcW w:w="555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line="400" w:lineRule="exact"/>
              <w:jc w:val="center"/>
              <w:rPr>
                <w:rFonts w:asciiTheme="minorEastAsia" w:hAnsiTheme="minorEastAsia" w:cs="宋体"/>
                <w:kern w:val="0"/>
                <w:szCs w:val="21"/>
              </w:rPr>
            </w:pPr>
          </w:p>
        </w:tc>
        <w:tc>
          <w:tcPr>
            <w:tcW w:w="1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014D" w:rsidRPr="0073619E" w:rsidRDefault="00EB014D"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□二级预警</w:t>
            </w:r>
          </w:p>
          <w:p w:rsidR="00EB014D" w:rsidRPr="0073619E" w:rsidRDefault="00EB014D" w:rsidP="0073619E">
            <w:pPr>
              <w:widowControl/>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□三级预警</w:t>
            </w:r>
          </w:p>
        </w:tc>
      </w:tr>
      <w:tr w:rsidR="00EB014D" w:rsidRPr="0073619E" w:rsidTr="00EB014D">
        <w:trPr>
          <w:trHeight w:val="437"/>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学生电话</w:t>
            </w:r>
          </w:p>
        </w:tc>
        <w:tc>
          <w:tcPr>
            <w:tcW w:w="1420" w:type="dxa"/>
            <w:tcBorders>
              <w:top w:val="nil"/>
              <w:left w:val="nil"/>
              <w:bottom w:val="single" w:sz="8" w:space="0" w:color="auto"/>
              <w:right w:val="nil"/>
            </w:tcBorders>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c>
          <w:tcPr>
            <w:tcW w:w="28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学生宿舍房号</w:t>
            </w:r>
          </w:p>
        </w:tc>
        <w:tc>
          <w:tcPr>
            <w:tcW w:w="28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r>
      <w:tr w:rsidR="00EB014D" w:rsidRPr="0073619E" w:rsidTr="00EB014D">
        <w:trPr>
          <w:trHeight w:val="451"/>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家长姓名</w:t>
            </w:r>
          </w:p>
        </w:tc>
        <w:tc>
          <w:tcPr>
            <w:tcW w:w="1420" w:type="dxa"/>
            <w:tcBorders>
              <w:top w:val="nil"/>
              <w:left w:val="nil"/>
              <w:bottom w:val="single" w:sz="8" w:space="0" w:color="auto"/>
              <w:right w:val="nil"/>
            </w:tcBorders>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c>
          <w:tcPr>
            <w:tcW w:w="28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家长联系电话</w:t>
            </w:r>
          </w:p>
        </w:tc>
        <w:tc>
          <w:tcPr>
            <w:tcW w:w="28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r>
      <w:tr w:rsidR="00EB014D" w:rsidRPr="0073619E" w:rsidTr="00EB014D">
        <w:trPr>
          <w:trHeight w:val="451"/>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家庭住址</w:t>
            </w:r>
          </w:p>
        </w:tc>
        <w:tc>
          <w:tcPr>
            <w:tcW w:w="1420" w:type="dxa"/>
            <w:tcBorders>
              <w:top w:val="nil"/>
              <w:left w:val="nil"/>
              <w:bottom w:val="single" w:sz="8" w:space="0" w:color="auto"/>
              <w:right w:val="nil"/>
            </w:tcBorders>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c>
          <w:tcPr>
            <w:tcW w:w="465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邮编</w:t>
            </w:r>
          </w:p>
        </w:tc>
        <w:tc>
          <w:tcPr>
            <w:tcW w:w="1954" w:type="dxa"/>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tc>
      </w:tr>
      <w:tr w:rsidR="00EB014D" w:rsidRPr="0073619E" w:rsidTr="00EB014D">
        <w:trPr>
          <w:trHeight w:val="60"/>
          <w:jc w:val="center"/>
        </w:trPr>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学生确认收到学业预警通知单</w:t>
            </w:r>
          </w:p>
        </w:tc>
        <w:tc>
          <w:tcPr>
            <w:tcW w:w="1420" w:type="dxa"/>
            <w:tcBorders>
              <w:top w:val="nil"/>
              <w:left w:val="nil"/>
              <w:bottom w:val="single" w:sz="8" w:space="0" w:color="auto"/>
              <w:right w:val="nil"/>
            </w:tcBorders>
          </w:tcPr>
          <w:p w:rsidR="00EB014D" w:rsidRPr="0073619E" w:rsidRDefault="00EB014D" w:rsidP="0073619E">
            <w:pPr>
              <w:widowControl/>
              <w:spacing w:line="400" w:lineRule="exact"/>
              <w:jc w:val="left"/>
              <w:rPr>
                <w:rFonts w:asciiTheme="minorEastAsia" w:hAnsiTheme="minorEastAsia" w:cs="宋体"/>
                <w:kern w:val="0"/>
                <w:szCs w:val="21"/>
              </w:rPr>
            </w:pPr>
          </w:p>
        </w:tc>
        <w:tc>
          <w:tcPr>
            <w:tcW w:w="750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EB014D" w:rsidRPr="0073619E" w:rsidRDefault="00EB014D" w:rsidP="0073619E">
            <w:pPr>
              <w:widowControl/>
              <w:spacing w:line="400" w:lineRule="exact"/>
              <w:jc w:val="left"/>
              <w:rPr>
                <w:rFonts w:asciiTheme="minorEastAsia" w:hAnsiTheme="minorEastAsia" w:cs="宋体"/>
                <w:kern w:val="0"/>
                <w:szCs w:val="21"/>
              </w:rPr>
            </w:pPr>
          </w:p>
          <w:p w:rsidR="00EB014D" w:rsidRPr="0073619E" w:rsidRDefault="00EB014D" w:rsidP="0073619E">
            <w:pPr>
              <w:widowControl/>
              <w:spacing w:line="400" w:lineRule="exact"/>
              <w:jc w:val="left"/>
              <w:rPr>
                <w:rFonts w:asciiTheme="minorEastAsia" w:hAnsiTheme="minorEastAsia" w:cs="宋体"/>
                <w:kern w:val="0"/>
                <w:szCs w:val="21"/>
              </w:rPr>
            </w:pPr>
          </w:p>
          <w:p w:rsidR="00EB014D" w:rsidRPr="0073619E" w:rsidRDefault="00EB014D" w:rsidP="0073619E">
            <w:pPr>
              <w:widowControl/>
              <w:spacing w:line="400" w:lineRule="exact"/>
              <w:ind w:firstLine="4559"/>
              <w:jc w:val="left"/>
              <w:rPr>
                <w:rFonts w:asciiTheme="minorEastAsia" w:hAnsiTheme="minorEastAsia" w:cs="宋体"/>
                <w:kern w:val="0"/>
                <w:szCs w:val="21"/>
              </w:rPr>
            </w:pPr>
            <w:r w:rsidRPr="0073619E">
              <w:rPr>
                <w:rFonts w:asciiTheme="minorEastAsia" w:hAnsiTheme="minorEastAsia" w:cs="宋体" w:hint="eastAsia"/>
                <w:kern w:val="0"/>
                <w:szCs w:val="21"/>
              </w:rPr>
              <w:t>学生签名：</w:t>
            </w:r>
          </w:p>
          <w:p w:rsidR="00EB014D" w:rsidRPr="0073619E" w:rsidRDefault="00EB014D" w:rsidP="0073619E">
            <w:pPr>
              <w:widowControl/>
              <w:spacing w:line="400" w:lineRule="exact"/>
              <w:jc w:val="right"/>
              <w:rPr>
                <w:rFonts w:asciiTheme="minorEastAsia" w:hAnsiTheme="minorEastAsia" w:cs="宋体"/>
                <w:kern w:val="0"/>
                <w:szCs w:val="21"/>
              </w:rPr>
            </w:pPr>
            <w:r w:rsidRPr="0073619E">
              <w:rPr>
                <w:rFonts w:asciiTheme="minorEastAsia" w:hAnsiTheme="minorEastAsia" w:cs="宋体" w:hint="eastAsia"/>
                <w:kern w:val="0"/>
                <w:szCs w:val="21"/>
              </w:rPr>
              <w:t xml:space="preserve">年    月    日     </w:t>
            </w:r>
          </w:p>
        </w:tc>
      </w:tr>
    </w:tbl>
    <w:p w:rsidR="00473D41" w:rsidRPr="0073619E" w:rsidRDefault="00473D41" w:rsidP="0073619E">
      <w:pPr>
        <w:widowControl/>
        <w:snapToGrid w:val="0"/>
        <w:spacing w:before="100" w:beforeAutospacing="1" w:after="100" w:afterAutospacing="1" w:line="400" w:lineRule="exact"/>
        <w:jc w:val="center"/>
        <w:rPr>
          <w:rFonts w:asciiTheme="minorEastAsia" w:hAnsiTheme="minorEastAsia" w:cs="宋体"/>
          <w:b/>
          <w:bCs/>
          <w:kern w:val="0"/>
          <w:szCs w:val="21"/>
          <w:lang w:val="en"/>
        </w:rPr>
        <w:sectPr w:rsidR="00473D41" w:rsidRPr="0073619E" w:rsidSect="00473D41">
          <w:pgSz w:w="11906" w:h="16838"/>
          <w:pgMar w:top="1134" w:right="1797" w:bottom="1134" w:left="1797" w:header="851" w:footer="992" w:gutter="0"/>
          <w:cols w:space="425"/>
          <w:docGrid w:type="linesAndChars" w:linePitch="312"/>
        </w:sectPr>
      </w:pPr>
    </w:p>
    <w:p w:rsidR="00473D41" w:rsidRPr="0073619E" w:rsidRDefault="00473D41" w:rsidP="0073619E">
      <w:pPr>
        <w:widowControl/>
        <w:snapToGrid w:val="0"/>
        <w:spacing w:before="100" w:beforeAutospacing="1" w:after="100" w:afterAutospacing="1" w:line="400" w:lineRule="exact"/>
        <w:jc w:val="center"/>
        <w:rPr>
          <w:rFonts w:asciiTheme="minorEastAsia" w:hAnsiTheme="minorEastAsia" w:cs="宋体"/>
          <w:kern w:val="0"/>
          <w:szCs w:val="21"/>
          <w:lang w:val="en"/>
        </w:rPr>
      </w:pPr>
      <w:r w:rsidRPr="0073619E">
        <w:rPr>
          <w:rFonts w:asciiTheme="minorEastAsia" w:hAnsiTheme="minorEastAsia" w:hint="eastAsia"/>
          <w:szCs w:val="21"/>
        </w:rPr>
        <w:lastRenderedPageBreak/>
        <w:t>辽宁现代服务职业技术学院</w:t>
      </w:r>
      <w:r w:rsidRPr="0073619E">
        <w:rPr>
          <w:rFonts w:asciiTheme="minorEastAsia" w:hAnsiTheme="minorEastAsia" w:cs="宋体" w:hint="eastAsia"/>
          <w:b/>
          <w:bCs/>
          <w:kern w:val="0"/>
          <w:szCs w:val="21"/>
          <w:lang w:val="en"/>
        </w:rPr>
        <w:t>学业警示通知单（致家长）</w:t>
      </w:r>
    </w:p>
    <w:p w:rsidR="00473D41" w:rsidRPr="0073619E" w:rsidRDefault="00473D41" w:rsidP="0073619E">
      <w:pPr>
        <w:widowControl/>
        <w:snapToGrid w:val="0"/>
        <w:spacing w:before="100" w:beforeAutospacing="1" w:after="100" w:afterAutospacing="1" w:line="400" w:lineRule="exact"/>
        <w:ind w:firstLine="240"/>
        <w:jc w:val="left"/>
        <w:rPr>
          <w:rFonts w:asciiTheme="minorEastAsia" w:hAnsiTheme="minorEastAsia" w:cs="宋体"/>
          <w:kern w:val="0"/>
          <w:szCs w:val="21"/>
          <w:lang w:val="en"/>
        </w:rPr>
      </w:pPr>
      <w:r w:rsidRPr="0073619E">
        <w:rPr>
          <w:rFonts w:asciiTheme="minorEastAsia" w:hAnsiTheme="minorEastAsia" w:cs="宋体" w:hint="eastAsia"/>
          <w:kern w:val="0"/>
          <w:szCs w:val="21"/>
        </w:rPr>
        <w:t>20</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rPr>
        <w:t xml:space="preserve">-20 </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lang w:val="en"/>
        </w:rPr>
        <w:t>学年第</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lang w:val="en"/>
        </w:rPr>
        <w:t xml:space="preserve">期 </w:t>
      </w:r>
      <w:r w:rsidR="00EB014D" w:rsidRPr="0073619E">
        <w:rPr>
          <w:rFonts w:asciiTheme="minorEastAsia" w:hAnsiTheme="minorEastAsia" w:cs="宋体"/>
          <w:kern w:val="0"/>
          <w:szCs w:val="21"/>
        </w:rPr>
        <w:t xml:space="preserve">                </w:t>
      </w:r>
      <w:r w:rsidRPr="0073619E">
        <w:rPr>
          <w:rFonts w:asciiTheme="minorEastAsia" w:hAnsiTheme="minorEastAsia" w:cs="宋体" w:hint="eastAsia"/>
          <w:kern w:val="0"/>
          <w:szCs w:val="21"/>
          <w:lang w:val="en"/>
        </w:rPr>
        <w:t>第</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Pr="0073619E">
        <w:rPr>
          <w:rFonts w:asciiTheme="minorEastAsia" w:hAnsiTheme="minorEastAsia" w:cs="宋体" w:hint="eastAsia"/>
          <w:kern w:val="0"/>
          <w:szCs w:val="21"/>
          <w:lang w:val="en"/>
        </w:rPr>
        <w:t>号</w:t>
      </w:r>
    </w:p>
    <w:tbl>
      <w:tblPr>
        <w:tblW w:w="9872" w:type="dxa"/>
        <w:jc w:val="center"/>
        <w:tblCellSpacing w:w="11" w:type="dxa"/>
        <w:tblCellMar>
          <w:left w:w="0" w:type="dxa"/>
          <w:right w:w="0" w:type="dxa"/>
        </w:tblCellMar>
        <w:tblLook w:val="04A0" w:firstRow="1" w:lastRow="0" w:firstColumn="1" w:lastColumn="0" w:noHBand="0" w:noVBand="1"/>
      </w:tblPr>
      <w:tblGrid>
        <w:gridCol w:w="992"/>
        <w:gridCol w:w="1844"/>
        <w:gridCol w:w="992"/>
        <w:gridCol w:w="3260"/>
        <w:gridCol w:w="992"/>
        <w:gridCol w:w="1792"/>
      </w:tblGrid>
      <w:tr w:rsidR="00473D41" w:rsidRPr="0073619E" w:rsidTr="00473D41">
        <w:trPr>
          <w:trHeight w:val="886"/>
          <w:tblCellSpacing w:w="11" w:type="dxa"/>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81" w:left="170" w:firstLine="1"/>
              <w:jc w:val="left"/>
              <w:rPr>
                <w:rFonts w:asciiTheme="minorEastAsia" w:hAnsiTheme="minorEastAsia" w:cs="宋体"/>
                <w:kern w:val="0"/>
                <w:szCs w:val="21"/>
              </w:rPr>
            </w:pPr>
            <w:r w:rsidRPr="0073619E">
              <w:rPr>
                <w:rFonts w:asciiTheme="minorEastAsia" w:hAnsiTheme="minorEastAsia" w:cs="宋体" w:hint="eastAsia"/>
                <w:kern w:val="0"/>
                <w:szCs w:val="21"/>
              </w:rPr>
              <w:t>学号</w:t>
            </w:r>
          </w:p>
        </w:tc>
        <w:tc>
          <w:tcPr>
            <w:tcW w:w="1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730" w:left="1533"/>
              <w:jc w:val="left"/>
              <w:rPr>
                <w:rFonts w:asciiTheme="minorEastAsia" w:hAnsiTheme="minorEastAsia" w:cs="宋体"/>
                <w:kern w:val="0"/>
                <w:szCs w:val="21"/>
              </w:rPr>
            </w:pPr>
          </w:p>
        </w:tc>
        <w:tc>
          <w:tcPr>
            <w:tcW w:w="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44" w:left="92"/>
              <w:jc w:val="left"/>
              <w:rPr>
                <w:rFonts w:asciiTheme="minorEastAsia" w:hAnsiTheme="minorEastAsia" w:cs="宋体"/>
                <w:kern w:val="0"/>
                <w:szCs w:val="21"/>
              </w:rPr>
            </w:pPr>
            <w:r w:rsidRPr="0073619E">
              <w:rPr>
                <w:rFonts w:asciiTheme="minorEastAsia" w:hAnsiTheme="minorEastAsia" w:cs="宋体" w:hint="eastAsia"/>
                <w:kern w:val="0"/>
                <w:szCs w:val="21"/>
              </w:rPr>
              <w:t>学院</w:t>
            </w:r>
          </w:p>
        </w:tc>
        <w:tc>
          <w:tcPr>
            <w:tcW w:w="3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730" w:left="1533"/>
              <w:jc w:val="left"/>
              <w:rPr>
                <w:rFonts w:asciiTheme="minorEastAsia" w:hAnsiTheme="minorEastAsia" w:cs="宋体"/>
                <w:kern w:val="0"/>
                <w:szCs w:val="21"/>
              </w:rPr>
            </w:pPr>
          </w:p>
        </w:tc>
        <w:tc>
          <w:tcPr>
            <w:tcW w:w="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41" w:left="86"/>
              <w:jc w:val="left"/>
              <w:rPr>
                <w:rFonts w:asciiTheme="minorEastAsia" w:hAnsiTheme="minorEastAsia" w:cs="宋体"/>
                <w:kern w:val="0"/>
                <w:szCs w:val="21"/>
              </w:rPr>
            </w:pPr>
            <w:r w:rsidRPr="0073619E">
              <w:rPr>
                <w:rFonts w:asciiTheme="minorEastAsia" w:hAnsiTheme="minorEastAsia" w:cs="宋体" w:hint="eastAsia"/>
                <w:kern w:val="0"/>
                <w:szCs w:val="21"/>
              </w:rPr>
              <w:t>年级</w:t>
            </w:r>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730" w:left="1533"/>
              <w:jc w:val="left"/>
              <w:rPr>
                <w:rFonts w:asciiTheme="minorEastAsia" w:hAnsiTheme="minorEastAsia" w:cs="宋体"/>
                <w:kern w:val="0"/>
                <w:szCs w:val="21"/>
              </w:rPr>
            </w:pPr>
          </w:p>
        </w:tc>
      </w:tr>
      <w:tr w:rsidR="00473D41" w:rsidRPr="0073619E" w:rsidTr="00473D41">
        <w:trPr>
          <w:trHeight w:val="1150"/>
          <w:tblCellSpacing w:w="11" w:type="dxa"/>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81" w:left="170"/>
              <w:jc w:val="left"/>
              <w:rPr>
                <w:rFonts w:asciiTheme="minorEastAsia" w:hAnsiTheme="minorEastAsia" w:cs="宋体"/>
                <w:kern w:val="0"/>
                <w:szCs w:val="21"/>
              </w:rPr>
            </w:pPr>
            <w:r w:rsidRPr="0073619E">
              <w:rPr>
                <w:rFonts w:asciiTheme="minorEastAsia" w:hAnsiTheme="minorEastAsia" w:cs="宋体" w:hint="eastAsia"/>
                <w:kern w:val="0"/>
                <w:szCs w:val="21"/>
              </w:rPr>
              <w:t>姓名</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730" w:left="1533"/>
              <w:jc w:val="left"/>
              <w:rPr>
                <w:rFonts w:asciiTheme="minorEastAsia" w:hAnsiTheme="minorEastAsia" w:cs="宋体"/>
                <w:kern w:val="0"/>
                <w:szCs w:val="21"/>
              </w:rPr>
            </w:pP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44" w:left="92"/>
              <w:jc w:val="left"/>
              <w:rPr>
                <w:rFonts w:asciiTheme="minorEastAsia" w:hAnsiTheme="minorEastAsia" w:cs="宋体"/>
                <w:kern w:val="0"/>
                <w:szCs w:val="21"/>
              </w:rPr>
            </w:pPr>
            <w:r w:rsidRPr="0073619E">
              <w:rPr>
                <w:rFonts w:asciiTheme="minorEastAsia" w:hAnsiTheme="minorEastAsia" w:cs="宋体" w:hint="eastAsia"/>
                <w:kern w:val="0"/>
                <w:szCs w:val="21"/>
              </w:rPr>
              <w:t>专业</w:t>
            </w:r>
          </w:p>
        </w:tc>
        <w:tc>
          <w:tcPr>
            <w:tcW w:w="3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730" w:left="1533"/>
              <w:jc w:val="left"/>
              <w:rPr>
                <w:rFonts w:asciiTheme="minorEastAsia" w:hAnsiTheme="minorEastAsia" w:cs="宋体"/>
                <w:kern w:val="0"/>
                <w:szCs w:val="21"/>
              </w:rPr>
            </w:pP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41" w:left="86"/>
              <w:jc w:val="left"/>
              <w:rPr>
                <w:rFonts w:asciiTheme="minorEastAsia" w:hAnsiTheme="minorEastAsia" w:cs="宋体"/>
                <w:kern w:val="0"/>
                <w:szCs w:val="21"/>
              </w:rPr>
            </w:pPr>
            <w:r w:rsidRPr="0073619E">
              <w:rPr>
                <w:rFonts w:asciiTheme="minorEastAsia" w:hAnsiTheme="minorEastAsia" w:cs="宋体" w:hint="eastAsia"/>
                <w:kern w:val="0"/>
                <w:szCs w:val="21"/>
              </w:rPr>
              <w:t>班级</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leftChars="730" w:left="1533"/>
              <w:jc w:val="left"/>
              <w:rPr>
                <w:rFonts w:asciiTheme="minorEastAsia" w:hAnsiTheme="minorEastAsia" w:cs="宋体"/>
                <w:kern w:val="0"/>
                <w:szCs w:val="21"/>
              </w:rPr>
            </w:pPr>
          </w:p>
        </w:tc>
      </w:tr>
      <w:tr w:rsidR="00473D41" w:rsidRPr="0073619E" w:rsidTr="00473D41">
        <w:trPr>
          <w:trHeight w:val="8703"/>
          <w:tblCellSpacing w:w="11" w:type="dxa"/>
          <w:jc w:val="center"/>
        </w:trPr>
        <w:tc>
          <w:tcPr>
            <w:tcW w:w="98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Lines="100" w:before="312" w:after="100" w:afterAutospacing="1" w:line="400" w:lineRule="exact"/>
              <w:ind w:leftChars="232" w:left="487"/>
              <w:jc w:val="left"/>
              <w:rPr>
                <w:rFonts w:asciiTheme="minorEastAsia" w:hAnsiTheme="minorEastAsia" w:cs="宋体"/>
                <w:kern w:val="0"/>
                <w:szCs w:val="21"/>
              </w:rPr>
            </w:pPr>
            <w:r w:rsidRPr="0073619E">
              <w:rPr>
                <w:rFonts w:asciiTheme="minorEastAsia" w:hAnsiTheme="minorEastAsia" w:cs="宋体" w:hint="eastAsia"/>
                <w:kern w:val="0"/>
                <w:szCs w:val="21"/>
              </w:rPr>
              <w:t>尊敬的家长：</w:t>
            </w:r>
          </w:p>
          <w:p w:rsidR="00473D41" w:rsidRPr="0073619E" w:rsidRDefault="00473D41" w:rsidP="0073619E">
            <w:pPr>
              <w:widowControl/>
              <w:spacing w:before="100" w:beforeAutospacing="1" w:after="100" w:afterAutospacing="1" w:line="400" w:lineRule="exact"/>
              <w:ind w:leftChars="435" w:left="913" w:firstLine="1"/>
              <w:jc w:val="left"/>
              <w:rPr>
                <w:rFonts w:asciiTheme="minorEastAsia" w:hAnsiTheme="minorEastAsia" w:cs="宋体"/>
                <w:kern w:val="0"/>
                <w:szCs w:val="21"/>
              </w:rPr>
            </w:pPr>
            <w:r w:rsidRPr="0073619E">
              <w:rPr>
                <w:rFonts w:asciiTheme="minorEastAsia" w:hAnsiTheme="minorEastAsia" w:cs="宋体" w:hint="eastAsia"/>
                <w:kern w:val="0"/>
                <w:szCs w:val="21"/>
              </w:rPr>
              <w:t>您的孩子目前在学业上出现了困难，具体情况为：</w:t>
            </w:r>
          </w:p>
          <w:p w:rsidR="00473D41" w:rsidRPr="0073619E" w:rsidRDefault="00473D41" w:rsidP="0073619E">
            <w:pPr>
              <w:widowControl/>
              <w:spacing w:before="100" w:beforeAutospacing="1" w:after="100" w:afterAutospacing="1" w:line="400" w:lineRule="exact"/>
              <w:ind w:leftChars="231" w:left="485"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上学期应修科目为</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rPr>
              <w:t>科，您的孩子有</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rPr>
              <w:t>科未及格，如果未及格科目补考仍不及格，他（她）将不能按时毕业。</w:t>
            </w:r>
          </w:p>
          <w:p w:rsidR="00473D41" w:rsidRPr="0073619E" w:rsidRDefault="00473D41" w:rsidP="0073619E">
            <w:pPr>
              <w:widowControl/>
              <w:spacing w:before="100" w:beforeAutospacing="1" w:after="100" w:afterAutospacing="1" w:line="400" w:lineRule="exact"/>
              <w:ind w:leftChars="231" w:left="485"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按照《辽宁现代服务职业技术学院学业预警制度》，现给予学业预警。我们通过《学生学业警示通知单》向您告知，希望您在了解情况后及时与子女联系，配合学校，共同教育，督促孩子重修课程，弥补差距，迎头赶上。衷心感谢您的理解与支持！</w:t>
            </w:r>
          </w:p>
          <w:p w:rsidR="00473D41" w:rsidRPr="0073619E" w:rsidRDefault="00473D41" w:rsidP="0073619E">
            <w:pPr>
              <w:widowControl/>
              <w:spacing w:before="100" w:beforeAutospacing="1" w:after="100" w:afterAutospacing="1" w:line="400" w:lineRule="exact"/>
              <w:ind w:leftChars="730" w:left="1533" w:firstLine="480"/>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ind w:leftChars="730" w:left="1533" w:firstLine="480"/>
              <w:jc w:val="left"/>
              <w:rPr>
                <w:rFonts w:asciiTheme="minorEastAsia" w:hAnsiTheme="minorEastAsia" w:cs="宋体"/>
                <w:kern w:val="0"/>
                <w:szCs w:val="21"/>
              </w:rPr>
            </w:pPr>
            <w:r w:rsidRPr="0073619E">
              <w:rPr>
                <w:rFonts w:asciiTheme="minorEastAsia" w:hAnsiTheme="minorEastAsia" w:cs="宋体" w:hint="eastAsia"/>
                <w:kern w:val="0"/>
                <w:szCs w:val="21"/>
              </w:rPr>
              <w:t>学院盖章）</w:t>
            </w:r>
          </w:p>
          <w:p w:rsidR="00473D41" w:rsidRPr="0073619E" w:rsidRDefault="00473D41" w:rsidP="0073619E">
            <w:pPr>
              <w:widowControl/>
              <w:spacing w:before="100" w:beforeAutospacing="1" w:after="100" w:afterAutospacing="1" w:line="400" w:lineRule="exact"/>
              <w:ind w:leftChars="730" w:left="1533" w:firstLine="480"/>
              <w:jc w:val="left"/>
              <w:rPr>
                <w:rFonts w:asciiTheme="minorEastAsia" w:hAnsiTheme="minorEastAsia" w:cs="宋体"/>
                <w:kern w:val="0"/>
                <w:szCs w:val="21"/>
              </w:rPr>
            </w:pPr>
            <w:r w:rsidRPr="0073619E">
              <w:rPr>
                <w:rFonts w:asciiTheme="minorEastAsia" w:hAnsiTheme="minorEastAsia" w:cs="宋体" w:hint="eastAsia"/>
                <w:kern w:val="0"/>
                <w:szCs w:val="21"/>
              </w:rPr>
              <w:t>年    月    日</w:t>
            </w:r>
          </w:p>
          <w:p w:rsidR="00473D41" w:rsidRPr="0073619E" w:rsidRDefault="00473D41" w:rsidP="0073619E">
            <w:pPr>
              <w:widowControl/>
              <w:spacing w:before="100" w:beforeAutospacing="1" w:after="100" w:afterAutospacing="1" w:line="400" w:lineRule="exact"/>
              <w:ind w:leftChars="730" w:left="1533" w:rightChars="570" w:right="1197" w:firstLine="480"/>
              <w:jc w:val="left"/>
              <w:rPr>
                <w:rFonts w:asciiTheme="minorEastAsia" w:hAnsiTheme="minorEastAsia" w:cs="宋体"/>
                <w:kern w:val="0"/>
                <w:szCs w:val="21"/>
              </w:rPr>
            </w:pPr>
            <w:r w:rsidRPr="0073619E">
              <w:rPr>
                <w:rFonts w:asciiTheme="minorEastAsia" w:hAnsiTheme="minorEastAsia" w:cs="宋体" w:hint="eastAsia"/>
                <w:kern w:val="0"/>
                <w:szCs w:val="21"/>
              </w:rPr>
              <w:t>联系人：</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rPr>
              <w:t xml:space="preserve">                </w:t>
            </w:r>
            <w:r w:rsidRPr="0073619E">
              <w:rPr>
                <w:rFonts w:asciiTheme="minorEastAsia" w:hAnsiTheme="minorEastAsia" w:cs="宋体" w:hint="eastAsia"/>
                <w:kern w:val="0"/>
                <w:szCs w:val="21"/>
              </w:rPr>
              <w:t>联系电话：</w:t>
            </w:r>
          </w:p>
        </w:tc>
      </w:tr>
    </w:tbl>
    <w:p w:rsidR="00473D41" w:rsidRPr="0073619E" w:rsidRDefault="00473D41" w:rsidP="0073619E">
      <w:pPr>
        <w:widowControl/>
        <w:snapToGrid w:val="0"/>
        <w:spacing w:before="100" w:beforeAutospacing="1" w:after="100" w:afterAutospacing="1" w:line="400" w:lineRule="exact"/>
        <w:ind w:firstLine="480"/>
        <w:jc w:val="left"/>
        <w:rPr>
          <w:rFonts w:asciiTheme="minorEastAsia" w:hAnsiTheme="minorEastAsia" w:cs="宋体"/>
          <w:kern w:val="0"/>
          <w:szCs w:val="21"/>
          <w:lang w:val="en"/>
        </w:rPr>
      </w:pPr>
      <w:r w:rsidRPr="0073619E">
        <w:rPr>
          <w:rFonts w:asciiTheme="minorEastAsia" w:hAnsiTheme="minorEastAsia" w:cs="宋体" w:hint="eastAsia"/>
          <w:kern w:val="0"/>
          <w:szCs w:val="21"/>
        </w:rPr>
        <w:t> </w:t>
      </w:r>
    </w:p>
    <w:p w:rsidR="00473D41" w:rsidRPr="0073619E" w:rsidRDefault="00473D41" w:rsidP="0073619E">
      <w:pPr>
        <w:widowControl/>
        <w:snapToGrid w:val="0"/>
        <w:spacing w:before="100" w:beforeAutospacing="1" w:after="100" w:afterAutospacing="1" w:line="400" w:lineRule="exact"/>
        <w:ind w:firstLine="480"/>
        <w:jc w:val="left"/>
        <w:rPr>
          <w:rFonts w:asciiTheme="minorEastAsia" w:hAnsiTheme="minorEastAsia" w:cs="宋体"/>
          <w:kern w:val="0"/>
          <w:szCs w:val="21"/>
        </w:rPr>
      </w:pPr>
    </w:p>
    <w:p w:rsidR="00473D41" w:rsidRPr="0073619E" w:rsidRDefault="00473D41" w:rsidP="0073619E">
      <w:pPr>
        <w:widowControl/>
        <w:snapToGrid w:val="0"/>
        <w:spacing w:before="100" w:beforeAutospacing="1" w:after="100" w:afterAutospacing="1" w:line="400" w:lineRule="exact"/>
        <w:ind w:firstLine="480"/>
        <w:jc w:val="center"/>
        <w:rPr>
          <w:rFonts w:asciiTheme="minorEastAsia" w:hAnsiTheme="minorEastAsia" w:cs="宋体"/>
          <w:kern w:val="0"/>
          <w:szCs w:val="21"/>
          <w:lang w:val="en"/>
        </w:rPr>
      </w:pPr>
      <w:r w:rsidRPr="0073619E">
        <w:rPr>
          <w:rFonts w:asciiTheme="minorEastAsia" w:hAnsiTheme="minorEastAsia" w:hint="eastAsia"/>
          <w:szCs w:val="21"/>
        </w:rPr>
        <w:lastRenderedPageBreak/>
        <w:t>辽宁现代服务职业技术学院</w:t>
      </w:r>
      <w:r w:rsidRPr="0073619E">
        <w:rPr>
          <w:rFonts w:asciiTheme="minorEastAsia" w:hAnsiTheme="minorEastAsia" w:cs="宋体" w:hint="eastAsia"/>
          <w:b/>
          <w:bCs/>
          <w:kern w:val="0"/>
          <w:szCs w:val="21"/>
          <w:lang w:val="en"/>
        </w:rPr>
        <w:t>学业警示通知单（家长回执）</w:t>
      </w:r>
    </w:p>
    <w:p w:rsidR="00473D41" w:rsidRPr="0073619E" w:rsidRDefault="00473D41" w:rsidP="0073619E">
      <w:pPr>
        <w:widowControl/>
        <w:snapToGrid w:val="0"/>
        <w:spacing w:before="100" w:beforeAutospacing="1" w:after="100" w:afterAutospacing="1" w:line="400" w:lineRule="exact"/>
        <w:ind w:firstLine="240"/>
        <w:jc w:val="left"/>
        <w:rPr>
          <w:rFonts w:asciiTheme="minorEastAsia" w:hAnsiTheme="minorEastAsia" w:cs="宋体"/>
          <w:kern w:val="0"/>
          <w:szCs w:val="21"/>
          <w:lang w:val="en"/>
        </w:rPr>
      </w:pPr>
      <w:r w:rsidRPr="0073619E">
        <w:rPr>
          <w:rFonts w:asciiTheme="minorEastAsia" w:hAnsiTheme="minorEastAsia" w:cs="宋体" w:hint="eastAsia"/>
          <w:kern w:val="0"/>
          <w:szCs w:val="21"/>
        </w:rPr>
        <w:t>20</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Pr="0073619E">
        <w:rPr>
          <w:rFonts w:asciiTheme="minorEastAsia" w:hAnsiTheme="minorEastAsia" w:cs="宋体" w:hint="eastAsia"/>
          <w:kern w:val="0"/>
          <w:szCs w:val="21"/>
        </w:rPr>
        <w:t>-20</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Pr="0073619E">
        <w:rPr>
          <w:rFonts w:asciiTheme="minorEastAsia" w:hAnsiTheme="minorEastAsia" w:cs="宋体" w:hint="eastAsia"/>
          <w:kern w:val="0"/>
          <w:szCs w:val="21"/>
          <w:lang w:val="en"/>
        </w:rPr>
        <w:t>学年第</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Pr="0073619E">
        <w:rPr>
          <w:rFonts w:asciiTheme="minorEastAsia" w:hAnsiTheme="minorEastAsia" w:cs="宋体" w:hint="eastAsia"/>
          <w:kern w:val="0"/>
          <w:szCs w:val="21"/>
          <w:lang w:val="en"/>
        </w:rPr>
        <w:t>学期</w:t>
      </w:r>
      <w:r w:rsidR="00EB014D" w:rsidRPr="0073619E">
        <w:rPr>
          <w:rFonts w:asciiTheme="minorEastAsia" w:hAnsiTheme="minorEastAsia" w:cs="宋体"/>
          <w:kern w:val="0"/>
          <w:szCs w:val="21"/>
        </w:rPr>
        <w:t xml:space="preserve">                 </w:t>
      </w:r>
      <w:r w:rsidRPr="0073619E">
        <w:rPr>
          <w:rFonts w:asciiTheme="minorEastAsia" w:hAnsiTheme="minorEastAsia" w:cs="宋体" w:hint="eastAsia"/>
          <w:kern w:val="0"/>
          <w:szCs w:val="21"/>
          <w:lang w:val="en"/>
        </w:rPr>
        <w:t>第</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Pr="0073619E">
        <w:rPr>
          <w:rFonts w:asciiTheme="minorEastAsia" w:hAnsiTheme="minorEastAsia" w:cs="宋体" w:hint="eastAsia"/>
          <w:kern w:val="0"/>
          <w:szCs w:val="21"/>
          <w:lang w:val="en"/>
        </w:rPr>
        <w:t>号</w:t>
      </w:r>
    </w:p>
    <w:tbl>
      <w:tblPr>
        <w:tblW w:w="8948" w:type="dxa"/>
        <w:jc w:val="center"/>
        <w:tblCellMar>
          <w:left w:w="0" w:type="dxa"/>
          <w:right w:w="0" w:type="dxa"/>
        </w:tblCellMar>
        <w:tblLook w:val="04A0" w:firstRow="1" w:lastRow="0" w:firstColumn="1" w:lastColumn="0" w:noHBand="0" w:noVBand="1"/>
      </w:tblPr>
      <w:tblGrid>
        <w:gridCol w:w="1691"/>
        <w:gridCol w:w="1558"/>
        <w:gridCol w:w="1062"/>
        <w:gridCol w:w="1799"/>
        <w:gridCol w:w="1023"/>
        <w:gridCol w:w="1815"/>
      </w:tblGrid>
      <w:tr w:rsidR="00473D41" w:rsidRPr="0073619E" w:rsidTr="00473D41">
        <w:trPr>
          <w:trHeight w:val="856"/>
          <w:jc w:val="center"/>
        </w:trPr>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学号</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kern w:val="0"/>
                <w:szCs w:val="21"/>
              </w:rPr>
              <w:t xml:space="preserve"> </w:t>
            </w:r>
          </w:p>
        </w:tc>
        <w:tc>
          <w:tcPr>
            <w:tcW w:w="10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学院</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kern w:val="0"/>
                <w:szCs w:val="21"/>
              </w:rPr>
              <w:t xml:space="preserve"> </w:t>
            </w:r>
          </w:p>
        </w:tc>
        <w:tc>
          <w:tcPr>
            <w:tcW w:w="10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年级</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kern w:val="0"/>
                <w:szCs w:val="21"/>
              </w:rPr>
              <w:t xml:space="preserve"> </w:t>
            </w:r>
          </w:p>
        </w:tc>
      </w:tr>
      <w:tr w:rsidR="00473D41" w:rsidRPr="0073619E" w:rsidTr="00473D41">
        <w:trPr>
          <w:trHeight w:val="817"/>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姓名</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kern w:val="0"/>
                <w:szCs w:val="21"/>
              </w:rPr>
              <w:t xml:space="preserve"> </w:t>
            </w:r>
          </w:p>
        </w:tc>
        <w:tc>
          <w:tcPr>
            <w:tcW w:w="10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专业</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kern w:val="0"/>
                <w:szCs w:val="21"/>
              </w:rPr>
              <w:t xml:space="preserve"> </w:t>
            </w:r>
          </w:p>
        </w:tc>
        <w:tc>
          <w:tcPr>
            <w:tcW w:w="10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班级</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EB014D"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kern w:val="0"/>
                <w:szCs w:val="21"/>
              </w:rPr>
              <w:t xml:space="preserve"> </w:t>
            </w:r>
          </w:p>
        </w:tc>
      </w:tr>
      <w:tr w:rsidR="00473D41" w:rsidRPr="0073619E" w:rsidTr="00473D41">
        <w:trPr>
          <w:trHeight w:val="8419"/>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家长意见</w:t>
            </w:r>
          </w:p>
        </w:tc>
        <w:tc>
          <w:tcPr>
            <w:tcW w:w="725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473D41" w:rsidP="0073619E">
            <w:pPr>
              <w:widowControl/>
              <w:spacing w:before="100" w:beforeAutospacing="1" w:after="100" w:afterAutospacing="1" w:line="400" w:lineRule="exact"/>
              <w:ind w:firstLine="240"/>
              <w:jc w:val="left"/>
              <w:rPr>
                <w:rFonts w:asciiTheme="minorEastAsia" w:hAnsiTheme="minorEastAsia" w:cs="宋体"/>
                <w:kern w:val="0"/>
                <w:szCs w:val="21"/>
              </w:rPr>
            </w:pPr>
            <w:r w:rsidRPr="0073619E">
              <w:rPr>
                <w:rFonts w:asciiTheme="minorEastAsia" w:hAnsiTheme="minorEastAsia" w:cs="宋体" w:hint="eastAsia"/>
                <w:kern w:val="0"/>
                <w:szCs w:val="21"/>
              </w:rPr>
              <w:t>1.学生目前情况家长已经了解。</w:t>
            </w:r>
          </w:p>
          <w:p w:rsidR="00473D41" w:rsidRPr="0073619E" w:rsidRDefault="00473D41" w:rsidP="0073619E">
            <w:pPr>
              <w:widowControl/>
              <w:spacing w:before="100" w:beforeAutospacing="1" w:after="100" w:afterAutospacing="1" w:line="400" w:lineRule="exact"/>
              <w:ind w:firstLine="240"/>
              <w:jc w:val="left"/>
              <w:rPr>
                <w:rFonts w:asciiTheme="minorEastAsia" w:hAnsiTheme="minorEastAsia" w:cs="宋体"/>
                <w:kern w:val="0"/>
                <w:szCs w:val="21"/>
              </w:rPr>
            </w:pPr>
            <w:r w:rsidRPr="0073619E">
              <w:rPr>
                <w:rFonts w:asciiTheme="minorEastAsia" w:hAnsiTheme="minorEastAsia" w:cs="宋体" w:hint="eastAsia"/>
                <w:kern w:val="0"/>
                <w:szCs w:val="21"/>
              </w:rPr>
              <w:t>2.联系人联系方式家长已经清楚。</w:t>
            </w:r>
          </w:p>
          <w:p w:rsidR="00473D41" w:rsidRPr="0073619E" w:rsidRDefault="00473D41" w:rsidP="0073619E">
            <w:pPr>
              <w:widowControl/>
              <w:spacing w:before="100" w:beforeAutospacing="1" w:after="100" w:afterAutospacing="1" w:line="400" w:lineRule="exact"/>
              <w:ind w:firstLine="240"/>
              <w:jc w:val="left"/>
              <w:rPr>
                <w:rFonts w:asciiTheme="minorEastAsia" w:hAnsiTheme="minorEastAsia" w:cs="宋体"/>
                <w:kern w:val="0"/>
                <w:szCs w:val="21"/>
              </w:rPr>
            </w:pPr>
            <w:r w:rsidRPr="0073619E">
              <w:rPr>
                <w:rFonts w:asciiTheme="minorEastAsia" w:hAnsiTheme="minorEastAsia" w:cs="宋体" w:hint="eastAsia"/>
                <w:kern w:val="0"/>
                <w:szCs w:val="21"/>
              </w:rPr>
              <w:t>3.家长的想法、建议和要求：</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u w:val="dotDotDash"/>
              </w:rPr>
            </w:pPr>
            <w:r w:rsidRPr="0073619E">
              <w:rPr>
                <w:rFonts w:asciiTheme="minorEastAsia" w:hAnsiTheme="minorEastAsia" w:cs="宋体" w:hint="eastAsia"/>
                <w:kern w:val="0"/>
                <w:szCs w:val="21"/>
                <w:u w:val="dotDotDash"/>
              </w:rPr>
              <w:t xml:space="preserve">                                                          </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u w:val="dotDotDash"/>
              </w:rPr>
            </w:pPr>
            <w:r w:rsidRPr="0073619E">
              <w:rPr>
                <w:rFonts w:asciiTheme="minorEastAsia" w:hAnsiTheme="minorEastAsia" w:cs="宋体" w:hint="eastAsia"/>
                <w:kern w:val="0"/>
                <w:szCs w:val="21"/>
                <w:u w:val="dotDotDash"/>
              </w:rPr>
              <w:t xml:space="preserve">                                                          </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u w:val="dotDotDash"/>
              </w:rPr>
            </w:pPr>
            <w:r w:rsidRPr="0073619E">
              <w:rPr>
                <w:rFonts w:asciiTheme="minorEastAsia" w:hAnsiTheme="minorEastAsia" w:cs="宋体" w:hint="eastAsia"/>
                <w:kern w:val="0"/>
                <w:szCs w:val="21"/>
                <w:u w:val="dotDotDash"/>
              </w:rPr>
              <w:t xml:space="preserve">                                                          </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u w:val="dotDotDash"/>
              </w:rPr>
            </w:pPr>
            <w:r w:rsidRPr="0073619E">
              <w:rPr>
                <w:rFonts w:asciiTheme="minorEastAsia" w:hAnsiTheme="minorEastAsia" w:cs="宋体" w:hint="eastAsia"/>
                <w:kern w:val="0"/>
                <w:szCs w:val="21"/>
                <w:u w:val="dotDotDash"/>
              </w:rPr>
              <w:t xml:space="preserve">                                                          </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u w:val="dotDotDash"/>
              </w:rPr>
            </w:pPr>
            <w:r w:rsidRPr="0073619E">
              <w:rPr>
                <w:rFonts w:asciiTheme="minorEastAsia" w:hAnsiTheme="minorEastAsia" w:cs="宋体" w:hint="eastAsia"/>
                <w:kern w:val="0"/>
                <w:szCs w:val="21"/>
                <w:u w:val="dotDotDash"/>
              </w:rPr>
              <w:t xml:space="preserve">                                                          </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u w:val="dotDotDash"/>
              </w:rPr>
            </w:pPr>
            <w:r w:rsidRPr="0073619E">
              <w:rPr>
                <w:rFonts w:asciiTheme="minorEastAsia" w:hAnsiTheme="minorEastAsia" w:cs="宋体" w:hint="eastAsia"/>
                <w:kern w:val="0"/>
                <w:szCs w:val="21"/>
                <w:u w:val="dotDotDash"/>
              </w:rPr>
              <w:t xml:space="preserve">                                                        </w:t>
            </w:r>
          </w:p>
          <w:p w:rsidR="00473D41" w:rsidRPr="0073619E" w:rsidRDefault="00473D41" w:rsidP="0073619E">
            <w:pPr>
              <w:widowControl/>
              <w:spacing w:before="100" w:beforeAutospacing="1" w:after="100" w:afterAutospacing="1" w:line="400" w:lineRule="exact"/>
              <w:ind w:left="980" w:firstLineChars="650" w:firstLine="1365"/>
              <w:jc w:val="left"/>
              <w:rPr>
                <w:rFonts w:asciiTheme="minorEastAsia" w:hAnsiTheme="minorEastAsia" w:cs="宋体"/>
                <w:kern w:val="0"/>
                <w:szCs w:val="21"/>
              </w:rPr>
            </w:pPr>
            <w:r w:rsidRPr="0073619E">
              <w:rPr>
                <w:rFonts w:asciiTheme="minorEastAsia" w:hAnsiTheme="minorEastAsia" w:cs="宋体" w:hint="eastAsia"/>
                <w:kern w:val="0"/>
                <w:szCs w:val="21"/>
              </w:rPr>
              <w:t xml:space="preserve"> 家长签名：</w:t>
            </w:r>
            <w:r w:rsidR="00EB014D" w:rsidRPr="0073619E">
              <w:rPr>
                <w:rFonts w:asciiTheme="minorEastAsia" w:hAnsiTheme="minorEastAsia" w:cs="宋体"/>
                <w:kern w:val="0"/>
                <w:szCs w:val="21"/>
                <w:u w:val="single"/>
              </w:rPr>
              <w:t xml:space="preserve">                     </w:t>
            </w:r>
          </w:p>
        </w:tc>
      </w:tr>
      <w:tr w:rsidR="00473D41" w:rsidRPr="0073619E" w:rsidTr="00473D41">
        <w:trPr>
          <w:trHeight w:val="1127"/>
          <w:jc w:val="center"/>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学业预警通知单收到时间</w:t>
            </w:r>
          </w:p>
        </w:tc>
        <w:tc>
          <w:tcPr>
            <w:tcW w:w="725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73D41" w:rsidRPr="0073619E" w:rsidRDefault="00EB014D" w:rsidP="0073619E">
            <w:pPr>
              <w:widowControl/>
              <w:spacing w:before="100" w:beforeAutospacing="1" w:after="100" w:afterAutospacing="1" w:line="400" w:lineRule="exact"/>
              <w:jc w:val="right"/>
              <w:rPr>
                <w:rFonts w:asciiTheme="minorEastAsia" w:hAnsiTheme="minorEastAsia" w:cs="宋体"/>
                <w:kern w:val="0"/>
                <w:szCs w:val="21"/>
              </w:rPr>
            </w:pPr>
            <w:r w:rsidRPr="0073619E">
              <w:rPr>
                <w:rFonts w:asciiTheme="minorEastAsia" w:hAnsiTheme="minorEastAsia" w:cs="宋体"/>
                <w:kern w:val="0"/>
                <w:szCs w:val="21"/>
              </w:rPr>
              <w:t xml:space="preserve">  </w:t>
            </w:r>
            <w:r w:rsidR="00473D41" w:rsidRPr="0073619E">
              <w:rPr>
                <w:rFonts w:asciiTheme="minorEastAsia" w:hAnsiTheme="minorEastAsia" w:cs="宋体" w:hint="eastAsia"/>
                <w:kern w:val="0"/>
                <w:szCs w:val="21"/>
              </w:rPr>
              <w:t xml:space="preserve"> 年</w:t>
            </w:r>
            <w:r w:rsidRPr="0073619E">
              <w:rPr>
                <w:rFonts w:asciiTheme="minorEastAsia" w:hAnsiTheme="minorEastAsia" w:cs="宋体"/>
                <w:kern w:val="0"/>
                <w:szCs w:val="21"/>
              </w:rPr>
              <w:t xml:space="preserve">     </w:t>
            </w:r>
            <w:r w:rsidR="00473D41" w:rsidRPr="0073619E">
              <w:rPr>
                <w:rFonts w:asciiTheme="minorEastAsia" w:hAnsiTheme="minorEastAsia" w:cs="宋体" w:hint="eastAsia"/>
                <w:kern w:val="0"/>
                <w:szCs w:val="21"/>
              </w:rPr>
              <w:t>月</w:t>
            </w:r>
            <w:r w:rsidRPr="0073619E">
              <w:rPr>
                <w:rFonts w:asciiTheme="minorEastAsia" w:hAnsiTheme="minorEastAsia" w:cs="宋体"/>
                <w:kern w:val="0"/>
                <w:szCs w:val="21"/>
              </w:rPr>
              <w:t xml:space="preserve">     </w:t>
            </w:r>
            <w:r w:rsidR="00473D41" w:rsidRPr="0073619E">
              <w:rPr>
                <w:rFonts w:asciiTheme="minorEastAsia" w:hAnsiTheme="minorEastAsia" w:cs="宋体" w:hint="eastAsia"/>
                <w:kern w:val="0"/>
                <w:szCs w:val="21"/>
              </w:rPr>
              <w:t>日</w:t>
            </w:r>
            <w:r w:rsidR="00473D41" w:rsidRPr="0073619E">
              <w:rPr>
                <w:rFonts w:asciiTheme="minorEastAsia" w:hAnsiTheme="minorEastAsia" w:cs="宋体"/>
                <w:kern w:val="0"/>
                <w:szCs w:val="21"/>
              </w:rPr>
              <w:t xml:space="preserve">  </w:t>
            </w:r>
          </w:p>
        </w:tc>
      </w:tr>
    </w:tbl>
    <w:p w:rsidR="00093043" w:rsidRPr="0073619E" w:rsidRDefault="00093043" w:rsidP="0073619E">
      <w:pPr>
        <w:widowControl/>
        <w:snapToGrid w:val="0"/>
        <w:spacing w:before="100" w:beforeAutospacing="1" w:after="100" w:afterAutospacing="1" w:line="400" w:lineRule="exact"/>
        <w:jc w:val="center"/>
        <w:rPr>
          <w:rFonts w:asciiTheme="minorEastAsia" w:hAnsiTheme="minorEastAsia"/>
          <w:szCs w:val="21"/>
        </w:rPr>
      </w:pPr>
    </w:p>
    <w:p w:rsidR="00473D41" w:rsidRPr="0073619E" w:rsidRDefault="00473D41" w:rsidP="0073619E">
      <w:pPr>
        <w:widowControl/>
        <w:snapToGrid w:val="0"/>
        <w:spacing w:before="100" w:beforeAutospacing="1" w:after="100" w:afterAutospacing="1" w:line="400" w:lineRule="exact"/>
        <w:jc w:val="center"/>
        <w:rPr>
          <w:rFonts w:asciiTheme="minorEastAsia" w:hAnsiTheme="minorEastAsia" w:cs="宋体"/>
          <w:kern w:val="0"/>
          <w:szCs w:val="21"/>
          <w:lang w:val="en"/>
        </w:rPr>
      </w:pPr>
      <w:r w:rsidRPr="0073619E">
        <w:rPr>
          <w:rFonts w:asciiTheme="minorEastAsia" w:hAnsiTheme="minorEastAsia" w:hint="eastAsia"/>
          <w:szCs w:val="21"/>
        </w:rPr>
        <w:t>辽宁现代服务职业技术学院</w:t>
      </w:r>
      <w:r w:rsidRPr="0073619E">
        <w:rPr>
          <w:rFonts w:asciiTheme="minorEastAsia" w:hAnsiTheme="minorEastAsia" w:cs="宋体" w:hint="eastAsia"/>
          <w:b/>
          <w:bCs/>
          <w:kern w:val="0"/>
          <w:szCs w:val="21"/>
          <w:lang w:val="en"/>
        </w:rPr>
        <w:t>学业预警学生谈话记录表</w:t>
      </w:r>
    </w:p>
    <w:tbl>
      <w:tblPr>
        <w:tblW w:w="0" w:type="auto"/>
        <w:tblCellMar>
          <w:left w:w="0" w:type="dxa"/>
          <w:right w:w="0" w:type="dxa"/>
        </w:tblCellMar>
        <w:tblLook w:val="04A0" w:firstRow="1" w:lastRow="0" w:firstColumn="1" w:lastColumn="0" w:noHBand="0" w:noVBand="1"/>
      </w:tblPr>
      <w:tblGrid>
        <w:gridCol w:w="1384"/>
        <w:gridCol w:w="2876"/>
        <w:gridCol w:w="1377"/>
        <w:gridCol w:w="2885"/>
      </w:tblGrid>
      <w:tr w:rsidR="00473D41" w:rsidRPr="0073619E" w:rsidTr="00473D41">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lastRenderedPageBreak/>
              <w:t>学院</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专业</w:t>
            </w:r>
          </w:p>
        </w:tc>
        <w:tc>
          <w:tcPr>
            <w:tcW w:w="2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学号</w:t>
            </w:r>
          </w:p>
        </w:tc>
        <w:tc>
          <w:tcPr>
            <w:tcW w:w="2876"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姓名</w:t>
            </w:r>
          </w:p>
        </w:tc>
        <w:tc>
          <w:tcPr>
            <w:tcW w:w="2885"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谈话时间</w:t>
            </w:r>
          </w:p>
        </w:tc>
        <w:tc>
          <w:tcPr>
            <w:tcW w:w="2876"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谈话地点</w:t>
            </w:r>
          </w:p>
        </w:tc>
        <w:tc>
          <w:tcPr>
            <w:tcW w:w="2885"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c>
          <w:tcPr>
            <w:tcW w:w="852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学业预警原因：</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c>
          <w:tcPr>
            <w:tcW w:w="852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谈话记录：</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EB014D" w:rsidRPr="0073619E" w:rsidRDefault="00EB014D"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ind w:leftChars="1485" w:left="3118"/>
              <w:jc w:val="left"/>
              <w:rPr>
                <w:rFonts w:asciiTheme="minorEastAsia" w:hAnsiTheme="minorEastAsia" w:cs="宋体"/>
                <w:kern w:val="0"/>
                <w:szCs w:val="21"/>
              </w:rPr>
            </w:pPr>
            <w:r w:rsidRPr="0073619E">
              <w:rPr>
                <w:rFonts w:asciiTheme="minorEastAsia" w:hAnsiTheme="minorEastAsia" w:cs="宋体" w:hint="eastAsia"/>
                <w:kern w:val="0"/>
                <w:szCs w:val="21"/>
              </w:rPr>
              <w:t>谈话人签名：</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rPr>
              <w:t xml:space="preserve">  </w:t>
            </w:r>
          </w:p>
          <w:p w:rsidR="00473D41" w:rsidRPr="0073619E" w:rsidRDefault="00473D41" w:rsidP="0073619E">
            <w:pPr>
              <w:widowControl/>
              <w:spacing w:before="100" w:beforeAutospacing="1" w:after="100" w:afterAutospacing="1" w:line="400" w:lineRule="exact"/>
              <w:ind w:leftChars="1485" w:left="3118"/>
              <w:jc w:val="left"/>
              <w:rPr>
                <w:rFonts w:asciiTheme="minorEastAsia" w:hAnsiTheme="minorEastAsia" w:cs="宋体"/>
                <w:kern w:val="0"/>
                <w:szCs w:val="21"/>
              </w:rPr>
            </w:pPr>
            <w:r w:rsidRPr="0073619E">
              <w:rPr>
                <w:rFonts w:asciiTheme="minorEastAsia" w:hAnsiTheme="minorEastAsia" w:cs="宋体" w:hint="eastAsia"/>
                <w:kern w:val="0"/>
                <w:szCs w:val="21"/>
              </w:rPr>
              <w:t>学生签名：</w:t>
            </w:r>
            <w:r w:rsidR="00EB014D" w:rsidRPr="0073619E">
              <w:rPr>
                <w:rFonts w:asciiTheme="minorEastAsia" w:hAnsiTheme="minorEastAsia" w:cs="宋体"/>
                <w:kern w:val="0"/>
                <w:szCs w:val="21"/>
                <w:u w:val="single"/>
              </w:rPr>
              <w:t xml:space="preserve">                  </w:t>
            </w:r>
          </w:p>
        </w:tc>
      </w:tr>
    </w:tbl>
    <w:p w:rsidR="00473D41" w:rsidRPr="0073619E" w:rsidRDefault="00473D41" w:rsidP="0073619E">
      <w:pPr>
        <w:widowControl/>
        <w:snapToGrid w:val="0"/>
        <w:spacing w:before="100" w:beforeAutospacing="1" w:after="100" w:afterAutospacing="1" w:line="400" w:lineRule="exact"/>
        <w:jc w:val="center"/>
        <w:rPr>
          <w:rFonts w:asciiTheme="minorEastAsia" w:hAnsiTheme="minorEastAsia" w:cs="宋体"/>
          <w:kern w:val="0"/>
          <w:szCs w:val="21"/>
          <w:lang w:val="en"/>
        </w:rPr>
      </w:pPr>
      <w:r w:rsidRPr="0073619E">
        <w:rPr>
          <w:rFonts w:asciiTheme="minorEastAsia" w:hAnsiTheme="minorEastAsia" w:hint="eastAsia"/>
          <w:szCs w:val="21"/>
        </w:rPr>
        <w:t>辽宁现代服务职业技术学院</w:t>
      </w:r>
      <w:r w:rsidRPr="0073619E">
        <w:rPr>
          <w:rFonts w:asciiTheme="minorEastAsia" w:hAnsiTheme="minorEastAsia" w:cs="宋体" w:hint="eastAsia"/>
          <w:b/>
          <w:bCs/>
          <w:kern w:val="0"/>
          <w:szCs w:val="21"/>
          <w:lang w:val="en"/>
        </w:rPr>
        <w:t>学业警示家长谈话记录表</w:t>
      </w:r>
    </w:p>
    <w:tbl>
      <w:tblPr>
        <w:tblW w:w="0" w:type="auto"/>
        <w:tblCellMar>
          <w:left w:w="0" w:type="dxa"/>
          <w:right w:w="0" w:type="dxa"/>
        </w:tblCellMar>
        <w:tblLook w:val="04A0" w:firstRow="1" w:lastRow="0" w:firstColumn="1" w:lastColumn="0" w:noHBand="0" w:noVBand="1"/>
      </w:tblPr>
      <w:tblGrid>
        <w:gridCol w:w="1397"/>
        <w:gridCol w:w="2949"/>
        <w:gridCol w:w="1554"/>
        <w:gridCol w:w="2599"/>
      </w:tblGrid>
      <w:tr w:rsidR="00473D41" w:rsidRPr="0073619E" w:rsidTr="00473D41">
        <w:trPr>
          <w:trHeight w:val="474"/>
        </w:trPr>
        <w:tc>
          <w:tcPr>
            <w:tcW w:w="1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学生姓名</w:t>
            </w:r>
          </w:p>
        </w:tc>
        <w:tc>
          <w:tcPr>
            <w:tcW w:w="2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D41" w:rsidRPr="0073619E" w:rsidRDefault="00517FF9"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学院</w:t>
            </w:r>
          </w:p>
        </w:tc>
        <w:tc>
          <w:tcPr>
            <w:tcW w:w="25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rPr>
          <w:trHeight w:val="460"/>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学号</w:t>
            </w:r>
          </w:p>
        </w:tc>
        <w:tc>
          <w:tcPr>
            <w:tcW w:w="2949"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专业</w:t>
            </w:r>
          </w:p>
        </w:tc>
        <w:tc>
          <w:tcPr>
            <w:tcW w:w="2599"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rPr>
          <w:trHeight w:val="474"/>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家长姓名</w:t>
            </w:r>
          </w:p>
        </w:tc>
        <w:tc>
          <w:tcPr>
            <w:tcW w:w="2949"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与学生关系</w:t>
            </w:r>
          </w:p>
        </w:tc>
        <w:tc>
          <w:tcPr>
            <w:tcW w:w="2599"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473D41">
        <w:trPr>
          <w:trHeight w:val="460"/>
        </w:trPr>
        <w:tc>
          <w:tcPr>
            <w:tcW w:w="13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谈话时间</w:t>
            </w:r>
          </w:p>
        </w:tc>
        <w:tc>
          <w:tcPr>
            <w:tcW w:w="2949"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谈话地点</w:t>
            </w:r>
          </w:p>
        </w:tc>
        <w:tc>
          <w:tcPr>
            <w:tcW w:w="2599" w:type="dxa"/>
            <w:tcBorders>
              <w:top w:val="nil"/>
              <w:left w:val="nil"/>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517FF9">
        <w:trPr>
          <w:trHeight w:val="1216"/>
        </w:trPr>
        <w:tc>
          <w:tcPr>
            <w:tcW w:w="849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lastRenderedPageBreak/>
              <w:t>学业预警原因：</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r w:rsidR="00473D41" w:rsidRPr="0073619E" w:rsidTr="00517FF9">
        <w:trPr>
          <w:trHeight w:val="4284"/>
        </w:trPr>
        <w:tc>
          <w:tcPr>
            <w:tcW w:w="849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谈话记录：</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谈话人签名：</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rPr>
              <w:t xml:space="preserve">     </w:t>
            </w:r>
            <w:r w:rsidRPr="0073619E">
              <w:rPr>
                <w:rFonts w:asciiTheme="minorEastAsia" w:hAnsiTheme="minorEastAsia" w:cs="宋体" w:hint="eastAsia"/>
                <w:kern w:val="0"/>
                <w:szCs w:val="21"/>
              </w:rPr>
              <w:t>学生家长签名：</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p>
        </w:tc>
      </w:tr>
      <w:tr w:rsidR="00473D41" w:rsidRPr="0073619E" w:rsidTr="00517FF9">
        <w:trPr>
          <w:trHeight w:val="1957"/>
        </w:trPr>
        <w:tc>
          <w:tcPr>
            <w:tcW w:w="849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家长意见：</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家长联系方式：</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r w:rsidR="00EB014D" w:rsidRPr="0073619E">
              <w:rPr>
                <w:rFonts w:asciiTheme="minorEastAsia" w:hAnsiTheme="minorEastAsia" w:cs="宋体"/>
                <w:kern w:val="0"/>
                <w:szCs w:val="21"/>
              </w:rPr>
              <w:t xml:space="preserve">       </w:t>
            </w:r>
            <w:r w:rsidRPr="0073619E">
              <w:rPr>
                <w:rFonts w:asciiTheme="minorEastAsia" w:hAnsiTheme="minorEastAsia" w:cs="宋体" w:hint="eastAsia"/>
                <w:kern w:val="0"/>
                <w:szCs w:val="21"/>
              </w:rPr>
              <w:t>学生家长签名：</w:t>
            </w:r>
            <w:r w:rsidR="00EB014D" w:rsidRPr="0073619E">
              <w:rPr>
                <w:rFonts w:asciiTheme="minorEastAsia" w:hAnsiTheme="minorEastAsia" w:cs="宋体"/>
                <w:kern w:val="0"/>
                <w:szCs w:val="21"/>
                <w:u w:val="single"/>
              </w:rPr>
              <w:t xml:space="preserve">                </w:t>
            </w:r>
            <w:r w:rsidRPr="0073619E">
              <w:rPr>
                <w:rFonts w:asciiTheme="minorEastAsia" w:hAnsiTheme="minorEastAsia" w:cs="宋体" w:hint="eastAsia"/>
                <w:kern w:val="0"/>
                <w:szCs w:val="21"/>
                <w:u w:val="single"/>
              </w:rPr>
              <w:t xml:space="preserve"> </w:t>
            </w:r>
          </w:p>
        </w:tc>
      </w:tr>
      <w:tr w:rsidR="00473D41" w:rsidRPr="0073619E" w:rsidTr="00517FF9">
        <w:trPr>
          <w:trHeight w:val="2440"/>
        </w:trPr>
        <w:tc>
          <w:tcPr>
            <w:tcW w:w="849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r w:rsidRPr="0073619E">
              <w:rPr>
                <w:rFonts w:asciiTheme="minorEastAsia" w:hAnsiTheme="minorEastAsia" w:cs="宋体" w:hint="eastAsia"/>
                <w:kern w:val="0"/>
                <w:szCs w:val="21"/>
              </w:rPr>
              <w:t>学院意见：</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p w:rsidR="00473D41" w:rsidRPr="0073619E" w:rsidRDefault="00473D41" w:rsidP="0073619E">
            <w:pPr>
              <w:widowControl/>
              <w:spacing w:before="100" w:beforeAutospacing="1" w:after="100" w:afterAutospacing="1" w:line="400" w:lineRule="exact"/>
              <w:ind w:firstLineChars="600" w:firstLine="1260"/>
              <w:jc w:val="left"/>
              <w:rPr>
                <w:rFonts w:asciiTheme="minorEastAsia" w:hAnsiTheme="minorEastAsia" w:cs="宋体"/>
                <w:kern w:val="0"/>
                <w:szCs w:val="21"/>
              </w:rPr>
            </w:pPr>
            <w:r w:rsidRPr="0073619E">
              <w:rPr>
                <w:rFonts w:asciiTheme="minorEastAsia" w:hAnsiTheme="minorEastAsia" w:cs="宋体" w:hint="eastAsia"/>
                <w:kern w:val="0"/>
                <w:szCs w:val="21"/>
              </w:rPr>
              <w:t xml:space="preserve">                       负责人签名：</w:t>
            </w:r>
            <w:r w:rsidR="00EB014D" w:rsidRPr="0073619E">
              <w:rPr>
                <w:rFonts w:asciiTheme="minorEastAsia" w:hAnsiTheme="minorEastAsia" w:cs="宋体"/>
                <w:kern w:val="0"/>
                <w:szCs w:val="21"/>
                <w:u w:val="single"/>
              </w:rPr>
              <w:t xml:space="preserve">                 </w:t>
            </w:r>
          </w:p>
          <w:p w:rsidR="00473D41" w:rsidRPr="0073619E" w:rsidRDefault="00473D41" w:rsidP="0073619E">
            <w:pPr>
              <w:widowControl/>
              <w:spacing w:before="100" w:beforeAutospacing="1" w:after="100" w:afterAutospacing="1" w:line="400" w:lineRule="exact"/>
              <w:ind w:firstLineChars="1150" w:firstLine="2415"/>
              <w:jc w:val="left"/>
              <w:rPr>
                <w:rFonts w:asciiTheme="minorEastAsia" w:hAnsiTheme="minorEastAsia" w:cs="宋体"/>
                <w:kern w:val="0"/>
                <w:szCs w:val="21"/>
              </w:rPr>
            </w:pPr>
            <w:r w:rsidRPr="0073619E">
              <w:rPr>
                <w:rFonts w:asciiTheme="minorEastAsia" w:hAnsiTheme="minorEastAsia" w:cs="宋体" w:hint="eastAsia"/>
                <w:kern w:val="0"/>
                <w:szCs w:val="21"/>
              </w:rPr>
              <w:t xml:space="preserve">          </w:t>
            </w:r>
            <w:r w:rsidR="00EB014D" w:rsidRPr="0073619E">
              <w:rPr>
                <w:rFonts w:asciiTheme="minorEastAsia" w:hAnsiTheme="minorEastAsia" w:cs="宋体"/>
                <w:kern w:val="0"/>
                <w:szCs w:val="21"/>
              </w:rPr>
              <w:t xml:space="preserve">  </w:t>
            </w:r>
            <w:r w:rsidRPr="0073619E">
              <w:rPr>
                <w:rFonts w:asciiTheme="minorEastAsia" w:hAnsiTheme="minorEastAsia" w:cs="宋体" w:hint="eastAsia"/>
                <w:kern w:val="0"/>
                <w:szCs w:val="21"/>
              </w:rPr>
              <w:t>学院（盖章）</w:t>
            </w:r>
          </w:p>
          <w:p w:rsidR="00473D41" w:rsidRPr="0073619E" w:rsidRDefault="00473D41" w:rsidP="0073619E">
            <w:pPr>
              <w:widowControl/>
              <w:spacing w:before="100" w:beforeAutospacing="1" w:after="100" w:afterAutospacing="1" w:line="400" w:lineRule="exact"/>
              <w:jc w:val="left"/>
              <w:rPr>
                <w:rFonts w:asciiTheme="minorEastAsia" w:hAnsiTheme="minorEastAsia" w:cs="宋体"/>
                <w:kern w:val="0"/>
                <w:szCs w:val="21"/>
              </w:rPr>
            </w:pPr>
          </w:p>
        </w:tc>
      </w:tr>
    </w:tbl>
    <w:p w:rsidR="00517FF9" w:rsidRPr="0073619E" w:rsidRDefault="00517FF9" w:rsidP="0073619E">
      <w:pPr>
        <w:pStyle w:val="ac"/>
        <w:spacing w:line="400" w:lineRule="exact"/>
        <w:rPr>
          <w:rFonts w:asciiTheme="minorEastAsia" w:eastAsiaTheme="minorEastAsia" w:hAnsiTheme="minorEastAsia"/>
          <w:sz w:val="21"/>
          <w:szCs w:val="21"/>
        </w:rPr>
      </w:pPr>
      <w:bookmarkStart w:id="27" w:name="_Toc432426660"/>
      <w:bookmarkStart w:id="28" w:name="_Toc529274504"/>
      <w:r w:rsidRPr="0073619E">
        <w:rPr>
          <w:rFonts w:asciiTheme="minorEastAsia" w:eastAsiaTheme="minorEastAsia" w:hAnsiTheme="minorEastAsia" w:hint="eastAsia"/>
          <w:sz w:val="21"/>
          <w:szCs w:val="21"/>
        </w:rPr>
        <w:t>考试工作管理规定</w:t>
      </w:r>
      <w:bookmarkEnd w:id="27"/>
      <w:bookmarkEnd w:id="28"/>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总</w:t>
      </w:r>
      <w:r w:rsidRPr="0073619E">
        <w:rPr>
          <w:rFonts w:asciiTheme="minorEastAsia" w:hAnsiTheme="minorEastAsia"/>
          <w:b/>
          <w:color w:val="000000" w:themeColor="text1"/>
          <w:szCs w:val="21"/>
        </w:rPr>
        <w:t xml:space="preserve">  </w:t>
      </w:r>
      <w:r w:rsidRPr="0073619E">
        <w:rPr>
          <w:rFonts w:asciiTheme="minorEastAsia" w:hAnsiTheme="minorEastAsia" w:hint="eastAsia"/>
          <w:b/>
          <w:color w:val="000000" w:themeColor="text1"/>
          <w:szCs w:val="21"/>
        </w:rPr>
        <w:t>则</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第一条  为使考试管理工作进一步规范化、科学化，根据国家教育部和辽宁省教育厅有关文件精神，结合我院考试管理和考试改革的实际情况，制定本规定。</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第二条  考试是检验教学效果、保证教学质量的重要手段，其目的在于指导和督促学生系统地复习和巩固所学知识和技能，检验其理解程度和灵活运用能力，调动学生学习的主动性和积极性，培养</w:t>
      </w:r>
      <w:r w:rsidRPr="0073619E">
        <w:rPr>
          <w:rFonts w:asciiTheme="minorEastAsia" w:hAnsiTheme="minorEastAsia" w:hint="eastAsia"/>
          <w:color w:val="000000" w:themeColor="text1"/>
          <w:szCs w:val="21"/>
        </w:rPr>
        <w:lastRenderedPageBreak/>
        <w:t>学生的创新精神。</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第三条  考试是教学管理的一个重要环节，是教学质量管理与评价的重要内容，应坚持公平、公正、诚实、严谨的原则。凡教学计划规定的课程都要进行学期考核。</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第四条  凡本院在籍的全日制高职学生必须参加所修课程的考核。</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第一章 组织与领导</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第五条  考试工作在主管院长的领导下，由教务处依照本规定进行组织协调，各二级学院由院长依照本规定、教学计划及相关规定组织实施。</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第六条  各二级学院要认真抓好考试工作，期末考试前要召开“三会”，即：</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1.各二级学院领导办公会，结合学期情况研究顺利实施考试工作的措施，落实二级学院有关考试工作的要求及安排；</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2.任课教师、辅导员和监考人员会，研究和布置有关考试的各项具体工作，包括组织复习、辅导答疑、命题、监考、试卷评阅和成绩评定等；</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3.学生动员会，明确考试要求和纪律，把学风、考纪教育作为思想政治工作的重要内容，教育学生端正考试态度、诚实守信、遵纪守法。</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第二章 学生考试资格审查</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第七条  学生参加考试，必须首先取得该门课程的考试资格，无论何种原因，有下列情况之一者均取消考试资格，不得参加本课程的考核，期末考试成绩以零分计：</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1．无故缺课累计达三次以上（含三次）或无论何种原因缺课累计学时超过课程教学时数四分之一者；</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2．有实验（训）环节的课程，学生三次以上（含三次）未按时按要求完成实验（训）及实验（训）报告者。</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第三章 试卷命题与审题</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第八条 凡公共必修课和课程标准相同的课程，要根据课程标准要求统一命题，统一考试，由教研室主任负责组织命题。原则上任课教师不命题，由系主任指定其他教师命题。</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第九条 考试命题以课程标准为依据，要重点考查学生基础知识、基础理论和基本技能的学习和掌握情况，考查学生分析问题、解决问题的能力。卷面分数中，“重点讲授部分”占80%，“一般了解部分”占20%。基础知识题、较难题、难题按7：2：1的比例掌握，使学生的成绩呈正态分布，不出偏题、怪题。</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第十条 对所有课程必须出难易程度相同的期末考试卷三套，另附标准答案及评分标准。涉及论述、综述、案例分析题在标准答案中应给出答案要点，不得“略”过。评分标准可以单独制定，也可以结合标准答案制定，但必须详尽、明确。三套试卷的试题重复率不得超过30%。</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第十一条 理论课考核一般为闭卷。每套试题为百分制，考试时间为90分钟（特殊情况需要申请备案）；试题应当全面检测学生的学习质量，题量适当，难易适中，覆盖面广，主客观题型结构合理；考核的知识点在同一份试卷内不能重复。严格避免有缺陷、不完整的试题出现，严格杜绝在考场上修改试题、为试题补充条件等。</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lastRenderedPageBreak/>
        <w:t xml:space="preserve"> 第十二条 命题教师把命好的试题先交专业主任（或教研室主任）详细审核并签字，之后再交由二级学院院长、教学部主任审核并签字。二级学院院长、教学部主任必须严格审查试卷，审核时应按大纲要求对题型、题量、难易程度、标准答案等全面把关，签署审核意见，对试卷质量负责，并承担相关责任，对不符合要求的试卷要重新组织命题。</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第四章 制卷与密封</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第十三条 命题教师应按学院统一规定的格式（即《试题模板》）打印试卷，试卷字迹、图表必须打印清晰。试卷命题工作完成后，由各二级学院、教学部教学秘书老师统一将本教学单位的试卷和填写好印刷份数等内容的“试卷统计表”上交教务处。</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第十四条 教务处及各二级学院</w:t>
      </w:r>
      <w:r w:rsidRPr="0073619E">
        <w:rPr>
          <w:rFonts w:asciiTheme="minorEastAsia" w:hAnsiTheme="minorEastAsia"/>
          <w:color w:val="000000" w:themeColor="text1"/>
          <w:szCs w:val="21"/>
        </w:rPr>
        <w:t>/</w:t>
      </w:r>
      <w:r w:rsidRPr="0073619E">
        <w:rPr>
          <w:rFonts w:asciiTheme="minorEastAsia" w:hAnsiTheme="minorEastAsia" w:hint="eastAsia"/>
          <w:color w:val="000000" w:themeColor="text1"/>
          <w:szCs w:val="21"/>
        </w:rPr>
        <w:t>教学部派专人负责试卷的印刷与管理工作。试卷至少于考试前一天印刷完毕并密封盖章，试卷印刷中的废卷要当时销毁，不得外泄。</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第十五条 考前试卷是学院教学工作的重要机密文件，任何人员不得过问和传阅；任课教师不得在考前泄漏、暗示考试信息；在计算机上命题时，应注意信息安全问题。在试卷交接的各个环节中，教务处及有关工作人员都应当做好交接的登记手续，防止试题的泄漏。</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第五章 考务工作</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第十六条  考试时间</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1.考试时间依据校历安排。所有课程原则上不允许提前结课考试，因特殊情况确需提前考试的，由任课教师提出书面申请，经部门领导批准，报教务处审批后方可执行。</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2.上午、下午各安排一场，笔试时间原则为90分钟，如有特殊情况，经部门管领导批准，报教务处备案。</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第十七条  考场安排</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1.公共类课程的考场由教务处及公共教学部统一安排。</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2.专业课程的考场由各二级学院及教务处协调安排。</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3.考试时间、地点一经确定，不得擅自更改。确因特殊情况需调整考试时间、地点的，应提前向教务处提出申请。</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第十八条  监考</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监考教师由教务处安排，并将人员安排公布。40人以下的考场必须安排两人监考（不含巡考和主考）；40人以上（含40人）的考场必须安排三人监考。</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第十九条  试卷的印刷与管理</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1.试卷要求打印，格式规范、字迹清晰、图形准确，经命题教师校对，所在部门领导审核，在规定时间内连同标准答案一并上交教务处。</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命题、审题、印刷和保管试卷等有关人员，必须严格保密，不得以任何形式向学生暗示或泄漏试题内容，违者要追究责任，并按“辽宁现代服务职业技术学院教学事故认定及处理规定（试行）”相关规定给予处分。</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3.评阅后的试卷不发给学生，由教务处统一封存，封存期三年。</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4.教务处、教学质量监控中心、二级学院/教学部应对评阅过的试卷进行抽查，了解教师阅卷和</w:t>
      </w:r>
      <w:r w:rsidRPr="0073619E">
        <w:rPr>
          <w:rFonts w:asciiTheme="minorEastAsia" w:hAnsiTheme="minorEastAsia" w:hint="eastAsia"/>
          <w:color w:val="000000" w:themeColor="text1"/>
          <w:szCs w:val="21"/>
        </w:rPr>
        <w:lastRenderedPageBreak/>
        <w:t>学生答卷的情况。</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第六章 考试方式</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第二十条 培养方案规定的课程和各种教育教学环节（以下统称课程）的考核分为两类：考试和考查。考试课成绩以百分制计，考试课成绩的计算方法是：平时成绩占20%—40%，卷面成绩占60%—80%；对于课程性质特殊，需按其它比例进行成绩总评的，按学期初教务处备案的考试方案执行。考查课和实践性课程的成绩采用五级分制（即优秀、良好、中等、及格、不及格）。考查课成绩的评定：采用五级分制（优、良、中、及格和不及格）。考查成绩是指对学生平时听课、完成实验、实习、实训、课外作业、习题课、课堂讲座情况及平时测验成绩等综合评定。不允许以一次期末考试成绩代替考查成绩。五级分制与百分制的折算关系为：优秀为90-100分、良好为80-89分、中等为70-79分、及格为60-69分，不及格为59（含59分）以下。</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第二十一条 考核方式分为闭卷、开卷、综合（笔试、口试、实际操作、微机操作）考核，主讲教师可根据课程的性质、特点以及教学要求确定考试方式，经二级学院院长批准，报教务处备案。开学初向学生公布考试课程，不得随意增减。</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1．闭卷考核：对于理论性较强的课程，应采取闭卷考核的方式。闭卷考核的命题既要突出考查学生对基础知识的掌握程度，又要注重考查学生综合运用知识解决实际问题的能力。</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2．开卷考核：对于应用性较强的课程，可采用开卷考核的方式。采用开卷考核的方式，试题应当重点考核学生运用所学知识来解决实际问题的能力，试题应当具有灵活性、综合性、考查智力和能力的特点，杜绝从书本上照抄照搬，鼓励学生运用所学基本理论分析、解决实际问题。</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3．综合考核：对于专业性较强的部分课程考核，可以根据学生上课出勤情况、课内测验、技能考试、口试、课内讨论、课外论文、社会调查报告等方面的表现作为考核依据，综合评定成绩。作为考核依据的要保留原始资料，考核结束后建档保存，对于课内测验、课外论文等要做到规范、统一，标准可由任课教师拟定。考核的内容至少应包括以下几方面内容：论文1-2篇；课外作业；出勤情况；课内测验等。</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第二十二条  考查课必须在结课前利用本课时间或课余时间进行。任课教师应在考查结束后3天内登陆教务管理系统平台录入学生成绩，学生成绩单由任课教师签字、专业主任签字后，交给教务处存档。</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第二十三条  课程的平时成绩占该门课程总成绩的比例由教研室确定，但平时成绩（含其他教学环节成绩）原则上不得超过50％。平时考核内容和方法开学时须向学生公布，不得随意变更，平时成绩须在结课时向学生公布。</w:t>
      </w:r>
    </w:p>
    <w:p w:rsidR="00517FF9" w:rsidRPr="0073619E" w:rsidRDefault="00517FF9" w:rsidP="0073619E">
      <w:pPr>
        <w:spacing w:line="400" w:lineRule="exact"/>
        <w:ind w:firstLineChars="200" w:firstLine="422"/>
        <w:jc w:val="center"/>
        <w:rPr>
          <w:rFonts w:asciiTheme="minorEastAsia" w:hAnsiTheme="minorEastAsia"/>
          <w:b/>
          <w:bCs/>
          <w:color w:val="000000" w:themeColor="text1"/>
          <w:szCs w:val="21"/>
        </w:rPr>
      </w:pPr>
      <w:r w:rsidRPr="0073619E">
        <w:rPr>
          <w:rFonts w:asciiTheme="minorEastAsia" w:hAnsiTheme="minorEastAsia" w:hint="eastAsia"/>
          <w:b/>
          <w:bCs/>
          <w:color w:val="000000" w:themeColor="text1"/>
          <w:szCs w:val="21"/>
        </w:rPr>
        <w:t>第七章 监考职责</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第二十四条  监考人员必须在开考前30分钟领取试卷，开考前15分钟（外语考试考前20分钟）进入考场，做好座位安排、试卷清点、人数清查、证件核对、考场清理、宣读考场纪律、在黑板上书写相关内容等工作；按时发卷（以铃声为准）。</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第二十五条  监考人员要严格遵守保密制度和执行考场规则，规范佩戴“监考”标志，在考场内手机一律关闭。监考期间不准做其它与监考无关的事情，不准在考场吸烟、不准看书、看报，不准随</w:t>
      </w:r>
      <w:r w:rsidRPr="0073619E">
        <w:rPr>
          <w:rFonts w:asciiTheme="minorEastAsia" w:hAnsiTheme="minorEastAsia" w:hint="eastAsia"/>
          <w:color w:val="000000" w:themeColor="text1"/>
          <w:szCs w:val="21"/>
        </w:rPr>
        <w:lastRenderedPageBreak/>
        <w:t>意言谈，不准翻阅考生试卷和解答试题，不准擅自离开考场。学生对考场纪律提出质疑，经核实确因监考人员不负责任导致出现考场纪律问题，将报请学院对监考人员进行严肃处理。</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第二十六条  监考人员对试题内容不作任何解释，但考生对试题印刷不清之处提出询问时，应当众答复。</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第二十七条  监考人员发现考生有违纪、作弊倾向，应及时提出口头警告或调换该生座位；如发现考生有违纪或作弊行为，要将该生学号、姓名、情节做详细记录，同时注意收集证据，并立即报告巡考及时处理。</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第二十八条  考试结束前10分钟，监考人员提醒考生注意时间。考试结束后立即验收试卷，不得延迟，必要时请示巡考。对考试结束时仍在答卷的考生，监考教师应立即令其停止答卷。如考生不听劝阻继续答卷，应没收其试卷并按考试作弊处理。试卷收完后应立即清点试卷，实收试卷份数与实际考试人数必须相符，然后将试卷送至领取试卷处。</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第二十九条  监考教师必须严守职责，如发现有违反监考守则规定者，或被巡考发现监考教师失职而导致考生考试违纪或作弊者，学院将按《辽宁现代服务职业技术学院教学事故认定及处理规定（试行）》进行严肃处理。</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第八章 考场纪律</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第三十条  学生提前15分钟进入考场，按指定座位入座，把“学生证”放在桌面上，保持安静，服从监考人员安排。开考后15分钟以上迟到考生不准入场考试，按无故缺考处理。</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第三十一条  考试开始后30分钟内学生不得擅自离开考场，开考30分钟后经监考教师允许并上交所有考试材料后方可离开考场。</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第三十二条  如遇试卷分发错误或试题印刷不清，学生可在座位上举手询问，但不得对试卷内容发问。</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第三十三条  闭卷考试科目，除证件、笔、橡皮及教师指定必须携带的文具外，其余物品(手机等通讯工具必须关闭)在发卷前一律集中放置在监考人员指定的位置。</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第三十四条  学生必须按时交卷，提前交卷离开考场者不得在考场附近逗留交谈。</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第三十五条  对考试违纪、作弊者，学院将依据“辽宁现代服务职业技术学院学生考试违纪、作弊认定与处理办法”进行严肃处理。</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第九章 评卷及成绩录入</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第三十六条  客观试题要有详尽的标准答案，主观试题要有评分标准。</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第三十七条  严格按照同一标准阅卷，卷面成绩要求公正、准确，不准无故扣分或加分。</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第三十八条  各科试卷要以教研室为单位，组织二人以上集体评卷，教师不能把试卷带离指定批阅地点。</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第三十九条  阅卷结束后，阅卷教师应把试卷封皮中相应的项目填写完整后统一组织拆封试卷并按要求录入成绩。试卷一旦启封，卷面成绩任何人不得改动，否则按违纪处理。任课教师负责学生平时成绩评定并编制成绩表。</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第四十条  平时成绩评定必须以平时考查的原始记录为依据，按同一标准计分。平时成绩可由上</w:t>
      </w:r>
      <w:r w:rsidRPr="0073619E">
        <w:rPr>
          <w:rFonts w:asciiTheme="minorEastAsia" w:hAnsiTheme="minorEastAsia" w:hint="eastAsia"/>
          <w:color w:val="000000" w:themeColor="text1"/>
          <w:szCs w:val="21"/>
        </w:rPr>
        <w:lastRenderedPageBreak/>
        <w:t>课出勤情况、平时提问、作业、测验、试验等综合评定。 学生考核总成绩等于平时成绩与卷面成绩按比例相加，总成绩为学生的成绩档案记录成绩。</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第四十一条  登记上报成绩由任课教师完成，登记上报成绩时要认真核对，严禁出现成绩漏报、错报等现象。任课教师必须在考试结束后3日内由本人在网上填报成绩。未及时上报成绩者，将视做教学事故作相应处理，若有特殊原因不能及时上报成绩的，须到教务处备案。</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第四十二条  教师须在考试结束3日内将试卷报送本院/部办公室，并将成绩录入到教务管理系统中，并从教务管理系统中打印学生成绩单，签字后交教务处存档。</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第四十三条  成绩一经评定，任何人不得擅自更改成绩，若发现评分确有问题，须经集体讨论，由教师填写“辽宁现代服务职业技术学院学生考核成绩更改申请表”，经部门领导审核后，报教务处批准，方可更改成绩。</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第四十三条  考试成绩实行网上公布，学生上网查询自己的成绩。</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第四十四条  学生查卷须向所在二级学院办公室提交申请，填写“辽宁现代服务职业技术学院学生试卷复查申请表”，经教务处批准后方可按有关规定查卷。</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第四十五条  评卷结束，任课教师认真做出试卷分析，教研室组织任课教师对考试情况进行分析总结，并交教务处存档。</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第四十六条  评卷期间，禁止向阅卷教师询问成绩，任何人不得为考生说情提分，一经发现，将按照相关规定严肃处理。</w:t>
      </w:r>
    </w:p>
    <w:p w:rsidR="00517FF9" w:rsidRPr="0073619E" w:rsidRDefault="00517FF9" w:rsidP="0073619E">
      <w:pPr>
        <w:spacing w:line="400" w:lineRule="exact"/>
        <w:ind w:firstLineChars="200" w:firstLine="422"/>
        <w:jc w:val="center"/>
        <w:rPr>
          <w:rFonts w:asciiTheme="minorEastAsia" w:hAnsiTheme="minorEastAsia"/>
          <w:b/>
          <w:color w:val="000000" w:themeColor="text1"/>
          <w:szCs w:val="21"/>
        </w:rPr>
      </w:pPr>
      <w:r w:rsidRPr="0073619E">
        <w:rPr>
          <w:rFonts w:asciiTheme="minorEastAsia" w:hAnsiTheme="minorEastAsia" w:hint="eastAsia"/>
          <w:b/>
          <w:color w:val="000000" w:themeColor="text1"/>
          <w:szCs w:val="21"/>
        </w:rPr>
        <w:t>第十章 附则</w:t>
      </w:r>
    </w:p>
    <w:p w:rsidR="00517FF9" w:rsidRPr="0073619E" w:rsidRDefault="00517FF9" w:rsidP="0073619E">
      <w:pPr>
        <w:spacing w:line="400" w:lineRule="exact"/>
        <w:ind w:firstLineChars="200" w:firstLine="420"/>
        <w:rPr>
          <w:rFonts w:asciiTheme="minorEastAsia" w:hAnsiTheme="minorEastAsia"/>
          <w:color w:val="000000" w:themeColor="text1"/>
          <w:szCs w:val="21"/>
        </w:rPr>
      </w:pPr>
      <w:r w:rsidRPr="0073619E">
        <w:rPr>
          <w:rFonts w:asciiTheme="minorEastAsia" w:hAnsiTheme="minorEastAsia" w:hint="eastAsia"/>
          <w:color w:val="000000" w:themeColor="text1"/>
          <w:szCs w:val="21"/>
        </w:rPr>
        <w:t>本规定自2018年6月开始执行，由教务处负责解释。</w:t>
      </w:r>
    </w:p>
    <w:p w:rsidR="00517FF9" w:rsidRPr="0073619E" w:rsidRDefault="00517FF9" w:rsidP="0073619E">
      <w:pPr>
        <w:widowControl/>
        <w:spacing w:line="400" w:lineRule="exact"/>
        <w:jc w:val="left"/>
        <w:rPr>
          <w:rFonts w:asciiTheme="minorEastAsia" w:hAnsiTheme="minorEastAsia" w:cs="方正小标宋简体"/>
          <w:color w:val="000000"/>
          <w:szCs w:val="21"/>
        </w:rPr>
      </w:pPr>
      <w:bookmarkStart w:id="29" w:name="_Toc432426661"/>
      <w:r w:rsidRPr="0073619E">
        <w:rPr>
          <w:rFonts w:asciiTheme="minorEastAsia" w:hAnsiTheme="minorEastAsia" w:cs="方正小标宋简体"/>
          <w:color w:val="000000"/>
          <w:szCs w:val="21"/>
        </w:rPr>
        <w:br w:type="page"/>
      </w:r>
    </w:p>
    <w:p w:rsidR="00517FF9" w:rsidRPr="0073619E" w:rsidRDefault="00517FF9" w:rsidP="0073619E">
      <w:pPr>
        <w:pStyle w:val="ac"/>
        <w:spacing w:line="400" w:lineRule="exact"/>
        <w:rPr>
          <w:rFonts w:asciiTheme="minorEastAsia" w:eastAsiaTheme="minorEastAsia" w:hAnsiTheme="minorEastAsia"/>
          <w:sz w:val="21"/>
          <w:szCs w:val="21"/>
        </w:rPr>
      </w:pPr>
      <w:bookmarkStart w:id="30" w:name="_Toc529274505"/>
      <w:r w:rsidRPr="0073619E">
        <w:rPr>
          <w:rFonts w:asciiTheme="minorEastAsia" w:eastAsiaTheme="minorEastAsia" w:hAnsiTheme="minorEastAsia" w:hint="eastAsia"/>
          <w:sz w:val="21"/>
          <w:szCs w:val="21"/>
        </w:rPr>
        <w:lastRenderedPageBreak/>
        <w:t>期末考试巡考制度</w:t>
      </w:r>
      <w:bookmarkEnd w:id="29"/>
      <w:bookmarkEnd w:id="30"/>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考试管理是我院教学管理的重要组成部分，考风建设更是学风建设的中心环节。因此，端正考风、杜绝作弊，创造一个文明的考试环境，应成为期末考试巡考工作的主要任务。为使我院期末考试工作顺利而有序的进行，特制定本制度。</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一、考试巡考小组人员组成</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由学院领导担任组长，小组成员为教务处、教学质量监控中心、纪检监察处、学生处和各二级学院书记等相关人员。</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二、考试巡考小组工作职责：</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1．督促各二级学院领导充分认识考试管理的重要性，动员广大师生共同学习、遵守学院有关考试的规章制度，诚实做人、文明应试。</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2．检查各二级学院的考前准备工作。包括：考场环境卫生，考场清场情况，监考教师到位情况，学生座次安排是否合理，是否按时发卷、收卷、打铃等。</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3．在考试过程中巡视、检查考场纪律。包括：监考教师是否认真监考，考生是否有违纪、作弊等行为发生。</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4．规范佩带标志，考前15分钟到指定地点集合，直到考试结束，中途有事需请假。</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5．协助各二级学院及时处理突发事件，并随时将情况汇报给组长。</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6．各小组成员要注意自己的言行，不得随意干涉考生考试和监考教师的工作。</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7．考试监察小组每天下午考试结束后到教务处集中，对一天的考试监察情况进行汇总。</w:t>
      </w:r>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p>
    <w:p w:rsidR="00B259F2" w:rsidRPr="0073619E" w:rsidRDefault="00B259F2"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pStyle w:val="ac"/>
        <w:spacing w:line="400" w:lineRule="exact"/>
        <w:rPr>
          <w:rFonts w:asciiTheme="minorEastAsia" w:eastAsiaTheme="minorEastAsia" w:hAnsiTheme="minorEastAsia"/>
          <w:sz w:val="21"/>
          <w:szCs w:val="21"/>
        </w:rPr>
      </w:pPr>
      <w:bookmarkStart w:id="31" w:name="_Toc432426662"/>
      <w:bookmarkStart w:id="32" w:name="_Toc529274506"/>
      <w:r w:rsidRPr="0073619E">
        <w:rPr>
          <w:rFonts w:asciiTheme="minorEastAsia" w:eastAsiaTheme="minorEastAsia" w:hAnsiTheme="minorEastAsia" w:hint="eastAsia"/>
          <w:sz w:val="21"/>
          <w:szCs w:val="21"/>
        </w:rPr>
        <w:t>学生考试违纪、作弊认定与处理办法</w:t>
      </w:r>
      <w:bookmarkEnd w:id="31"/>
      <w:bookmarkEnd w:id="32"/>
    </w:p>
    <w:p w:rsidR="00517FF9" w:rsidRPr="0073619E" w:rsidRDefault="00517FF9" w:rsidP="0073619E">
      <w:pPr>
        <w:spacing w:line="400" w:lineRule="exact"/>
        <w:ind w:firstLineChars="200" w:firstLine="420"/>
        <w:rPr>
          <w:rFonts w:asciiTheme="minorEastAsia" w:hAnsiTheme="minorEastAsia"/>
          <w:color w:val="000000"/>
          <w:szCs w:val="21"/>
        </w:rPr>
      </w:pP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为规范学生考试违纪、作弊行为的认定与处理，维护考试的公平、公正，保障参加考试学生的合法权益，根据《国家教育考试违规处理办法》，结合我院实际，特制定本办法。</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第一条  本办法适用于在全校范围内举行的各种考试。</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第二条  教务处负责学院考试工作的组织、管理与监督，并依据本办法负责对学生考试违纪、作</w:t>
      </w:r>
      <w:r w:rsidRPr="0073619E">
        <w:rPr>
          <w:rFonts w:asciiTheme="minorEastAsia" w:hAnsiTheme="minorEastAsia" w:hint="eastAsia"/>
          <w:color w:val="000000"/>
          <w:szCs w:val="21"/>
        </w:rPr>
        <w:lastRenderedPageBreak/>
        <w:t>弊行为的认定。</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第三条  学生处协助教务处进行学院考试的组织和管理，并依据本办法对学生考试违纪、作弊行为的教育和纪律处分。</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第四条  处分考试违纪、作弊的学生应当坚持实事求是的原则，在错误事实清楚、证据确凿的情况下，要做到程序正当、证据充足、依据明确、定性准确、处分适当。</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第五条  有下列行为之一的，认定为违反考试纪律，给予警告处分或严重警告处分：</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（一）使用自备草稿纸的；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（二）自行拆散装订成册的试卷的；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（三）未经选课或者未经任课教师允许而擅自参加该课程考试的；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（四）考试中不关闭通讯设备，致使呼叫声响影响考场秩序的；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（五）进入考场后未将与考试有关的物品放在指定位置的；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（六）不服从考试工作人员调座安排，或者考试中未经考试工作人员允许私自调换座位的，或者未在规定的座位参加考试的；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（七）未经考试工作人员允许，借用或者借给他人考试用具的；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（八）桌面有他人书写的与考试内容有关的文字、公式和图表等，未及时向考试工作人员报告的；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（九）考试开始信号发出前答题或者考试结束信号发出后继续答题的；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（十）在考场或者学院禁止的范围内，喧哗、吸烟或者实施其他影响考场秩序的行为的；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（十一）未经考试工作人员同意在考试过程中擅自离开考场的；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（十二）用规定以外的笔或者纸答题或者在试卷规定以外的地方书写姓名、考号或者以其他方式在答卷上标记信息的；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（十三）他人强拿自己试卷未加拒绝并未及时向考试工作人员报告的；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（十四）其他应当给予警告或严重警告处分的行为。</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第六条  有下列行为之一的，认定为违反考试纪律，给予记过处分：</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（一）开考后，书桌内、书桌上、座位旁及考生身上有未打开的与考试内容有关的书籍、笔记本、教学大纲、复习资料或者其他有关物品的；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（二）在考试过程中旁窥、交头接耳、互打暗号或者手势的；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（三）违反有关考试规定将试卷、答卷、草稿纸等考试用纸带出考场的；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（四）其他应给予记过处分的违纪行为。</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第七条  有下列行为之一的，认定为考试作弊，给予留校察看处分：</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开考后，在书桌内、书桌上、座位旁、考生身上和其他一切可以观看的地方放有翻开的，或者在试卷下面垫有，或者在文具盒等用品中藏有与考试内容有关的书籍、笔记本、教学大纲、复习资料、纸条等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（二）携带存储有与考试内容相关资料的电子设备参加考试的；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（三）抄袭或者协助他人抄袭试题答案或者与考试内容相关的资料的；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（四）在考试中使用通讯设备的；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lastRenderedPageBreak/>
        <w:t>（五）预先将与考试内容有关的文字、公式、图表等写在身上及座椅上，或者其他可以看到的地方的；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（六）故意销毁试卷、答卷或者考试材料的；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（七）在答卷上填写与本人身份不符的姓名、考号等信息的；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（八）传、接与考试有关的物品或者交换试卷、答案、草稿纸的；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（九）相互核对试卷的；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（十）考试中经考试工作人员允许暂时离开考场，在考场外观看与考试有关的材料或者与他人交谈考试内容，或者返回考场后被发现携带与考试有关的材料的；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（十一）将试卷带出考场修改，或者交卷后再返回修改试卷的；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（十二）其他应给予留校察看处分的作弊行为。</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第八条  有下列行为之一的，认定为考试作弊，给予开除学籍处分：</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（一）有第七条各项规定中的某一项或几项情节严重者；</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（二）由他人代替考试、替他人参加考试的；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（三）组织作弊的；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（四）使用通讯设备作弊的；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（五）抢夺、窃取考试试卷的；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（六）考试作弊被发现后无理取闹，严重扰乱考场秩序的；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（七）因考试作弊受到留校察看处分，在处理期间再次作弊的；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（八）其他作弊行为严重，应给予开除学籍处分的。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第九条  教务处、评卷教师、考试工作人员在考试前、考试过程中或者在考试结束后发现下列行为之一的，应当认定相关考生实施了考试作弊行为：</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（一）考试工作人员协助实施作弊行为，事后查实的；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（二）考场纪律混乱、秩序失控，出现多数考生作弊现象的；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（三）试卷答案雷同率较高的。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第十条  对考试违纪、作弊行为的处理：</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监考或巡考人员在发现违纪、作弊学生后，应当场收缴有关证据，宣布立即停止答卷，责令其退出考场，并在违纪或作弊学生试卷上注明“违纪或作弊”，填写考场记录或巡考记录，考试结束后立即上交教务处。</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（二）考试违纪或作弊的学生，该门课程成绩以零分计，不允许参加补考。</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（三）学生在校期间考试第二次违纪按作弊处理，视情节给予记过、留校察看处分；三次（含三次）以上违纪给予开除学籍处分。学生在校期间考试第二次作弊给予开除学籍处分。</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（四）对于违纪和作弊的学生退出考场时，应由监考人员或巡考人员带到考务室，将学生本人和违纪、作弊证据一并上交学生处，学生处根据学院有关规定，进行登记、复核，并给予相应纪律处分。</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（五）学生处在对考试违纪、作弊学生作出处理决定前，应当复核违纪事实和相关证据，告知被处理人作出处理决定的理由和依据，并及时张榜公布处理决定。</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lastRenderedPageBreak/>
        <w:t>第十一条  附则：</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（一）本办法自2018年6月起实施。</w:t>
      </w:r>
    </w:p>
    <w:p w:rsidR="00517FF9" w:rsidRPr="0073619E" w:rsidRDefault="00517FF9"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（二）本办法由教务处、学生处负责解释。</w:t>
      </w:r>
    </w:p>
    <w:p w:rsidR="00473D41" w:rsidRPr="0073619E" w:rsidRDefault="00473D41" w:rsidP="0073619E">
      <w:pPr>
        <w:spacing w:line="400" w:lineRule="exact"/>
        <w:ind w:firstLineChars="200" w:firstLine="420"/>
        <w:rPr>
          <w:rFonts w:asciiTheme="minorEastAsia" w:hAnsiTheme="minorEastAsia"/>
          <w:color w:val="000000" w:themeColor="text1"/>
          <w:szCs w:val="21"/>
        </w:rPr>
      </w:pPr>
    </w:p>
    <w:p w:rsidR="00B259F2" w:rsidRPr="0073619E" w:rsidRDefault="00B259F2" w:rsidP="0073619E">
      <w:pPr>
        <w:spacing w:line="400" w:lineRule="exact"/>
        <w:ind w:firstLineChars="200" w:firstLine="420"/>
        <w:rPr>
          <w:rFonts w:asciiTheme="minorEastAsia" w:hAnsiTheme="minorEastAsia"/>
          <w:color w:val="000000" w:themeColor="text1"/>
          <w:szCs w:val="21"/>
        </w:rPr>
      </w:pPr>
    </w:p>
    <w:p w:rsidR="00B259F2" w:rsidRPr="0073619E" w:rsidRDefault="00B259F2" w:rsidP="0073619E">
      <w:pPr>
        <w:spacing w:line="400" w:lineRule="exact"/>
        <w:ind w:firstLineChars="200" w:firstLine="420"/>
        <w:rPr>
          <w:rFonts w:asciiTheme="minorEastAsia" w:hAnsiTheme="minorEastAsia"/>
          <w:color w:val="000000" w:themeColor="text1"/>
          <w:szCs w:val="21"/>
        </w:rPr>
      </w:pPr>
    </w:p>
    <w:p w:rsidR="00B259F2" w:rsidRPr="0073619E" w:rsidRDefault="00B259F2" w:rsidP="0073619E">
      <w:pPr>
        <w:spacing w:line="400" w:lineRule="exact"/>
        <w:ind w:firstLineChars="200" w:firstLine="420"/>
        <w:rPr>
          <w:rFonts w:asciiTheme="minorEastAsia" w:hAnsiTheme="minorEastAsia"/>
          <w:color w:val="000000" w:themeColor="text1"/>
          <w:szCs w:val="21"/>
        </w:rPr>
      </w:pPr>
    </w:p>
    <w:p w:rsidR="00BC4270" w:rsidRPr="0073619E" w:rsidRDefault="00BC4270" w:rsidP="0073619E">
      <w:pPr>
        <w:pStyle w:val="ac"/>
        <w:spacing w:line="400" w:lineRule="exact"/>
        <w:rPr>
          <w:rFonts w:asciiTheme="minorEastAsia" w:eastAsiaTheme="minorEastAsia" w:hAnsiTheme="minorEastAsia"/>
          <w:sz w:val="21"/>
          <w:szCs w:val="21"/>
        </w:rPr>
      </w:pPr>
      <w:bookmarkStart w:id="33" w:name="_Toc529274507"/>
      <w:r w:rsidRPr="0073619E">
        <w:rPr>
          <w:rFonts w:asciiTheme="minorEastAsia" w:eastAsiaTheme="minorEastAsia" w:hAnsiTheme="minorEastAsia"/>
          <w:sz w:val="21"/>
          <w:szCs w:val="21"/>
        </w:rPr>
        <w:t>教师教学工作规范</w:t>
      </w:r>
      <w:bookmarkStart w:id="34" w:name="OLE_LINK6"/>
      <w:bookmarkStart w:id="35" w:name="OLE_LINK5"/>
      <w:bookmarkEnd w:id="33"/>
      <w:bookmarkEnd w:id="34"/>
    </w:p>
    <w:p w:rsidR="00472AEA" w:rsidRPr="0073619E" w:rsidRDefault="00472AEA" w:rsidP="0073619E">
      <w:pPr>
        <w:spacing w:line="400" w:lineRule="exact"/>
        <w:rPr>
          <w:rFonts w:asciiTheme="minorEastAsia" w:hAnsiTheme="minorEastAsia"/>
          <w:szCs w:val="21"/>
        </w:rPr>
      </w:pP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为了进一步加强我院的教学管理工作，完善教学质量保证体系，实现学院建设的目标，确保教学工作有序、高效运行，特制定本制度。</w:t>
      </w:r>
    </w:p>
    <w:p w:rsidR="00BC4270" w:rsidRPr="0073619E" w:rsidRDefault="00BC4270" w:rsidP="0073619E">
      <w:pPr>
        <w:spacing w:line="400" w:lineRule="exact"/>
        <w:rPr>
          <w:rFonts w:asciiTheme="minorEastAsia" w:hAnsiTheme="minorEastAsia" w:cs="宋体"/>
          <w:b/>
          <w:bCs/>
          <w:color w:val="000000"/>
          <w:kern w:val="0"/>
          <w:szCs w:val="21"/>
        </w:rPr>
      </w:pP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第一章</w:t>
      </w:r>
      <w:r w:rsidR="00472AEA" w:rsidRPr="0073619E">
        <w:rPr>
          <w:rFonts w:asciiTheme="minorEastAsia" w:hAnsiTheme="minorEastAsia"/>
          <w:b/>
          <w:szCs w:val="21"/>
        </w:rPr>
        <w:t xml:space="preserve">    </w:t>
      </w:r>
      <w:r w:rsidRPr="0073619E">
        <w:rPr>
          <w:rFonts w:asciiTheme="minorEastAsia" w:hAnsiTheme="minorEastAsia" w:hint="eastAsia"/>
          <w:b/>
          <w:szCs w:val="21"/>
        </w:rPr>
        <w:t>总则</w:t>
      </w:r>
      <w:bookmarkEnd w:id="35"/>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第一条</w:t>
      </w:r>
      <w:r w:rsidR="00472AEA" w:rsidRPr="0073619E">
        <w:rPr>
          <w:rFonts w:asciiTheme="minorEastAsia" w:hAnsiTheme="minorEastAsia"/>
          <w:szCs w:val="21"/>
        </w:rPr>
        <w:t xml:space="preserve">  </w:t>
      </w:r>
      <w:r w:rsidRPr="0073619E">
        <w:rPr>
          <w:rFonts w:asciiTheme="minorEastAsia" w:hAnsiTheme="minorEastAsia" w:hint="eastAsia"/>
          <w:szCs w:val="21"/>
        </w:rPr>
        <w:t>教学工作是学院的中心工作，教学质量是学院的立院之本，教师是提高教学质量的关键力量。为加强我院教学工作的管理，稳定教学秩序，规范教学工作管理，促进教师队伍建设，提高教育教学质量，特制订本规范。</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第二条</w:t>
      </w:r>
      <w:r w:rsidR="00472AEA" w:rsidRPr="0073619E">
        <w:rPr>
          <w:rFonts w:asciiTheme="minorEastAsia" w:hAnsiTheme="minorEastAsia"/>
          <w:szCs w:val="21"/>
        </w:rPr>
        <w:t xml:space="preserve">  </w:t>
      </w:r>
      <w:r w:rsidRPr="0073619E">
        <w:rPr>
          <w:rFonts w:asciiTheme="minorEastAsia" w:hAnsiTheme="minorEastAsia" w:hint="eastAsia"/>
          <w:szCs w:val="21"/>
        </w:rPr>
        <w:t>教师是履行教育教学职责的专业人员，肩负教书育人、培养社会主义事业建设者和接班人的神圣使命。教师应努力学习，不断提高教学水平和教学质量，在教学的各个环节中严格要求自己，严格要求学生，以自己的模范行为给学生以良好的教育和影响。我院教学的基本任务是引导学生学习并掌握必备的文化科学知识、专业的基本理论和基础知识，着重培养和发展学生的职业能力和职业技能，全面提高学生的素质，尤其要提高职业素质，使学生成为合格的高素质技能型人才。</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第二章</w:t>
      </w:r>
      <w:r w:rsidR="00472AEA" w:rsidRPr="0073619E">
        <w:rPr>
          <w:rFonts w:asciiTheme="minorEastAsia" w:hAnsiTheme="minorEastAsia"/>
          <w:b/>
          <w:szCs w:val="21"/>
        </w:rPr>
        <w:t xml:space="preserve">    </w:t>
      </w:r>
      <w:r w:rsidRPr="0073619E">
        <w:rPr>
          <w:rFonts w:asciiTheme="minorEastAsia" w:hAnsiTheme="minorEastAsia" w:hint="eastAsia"/>
          <w:b/>
          <w:szCs w:val="21"/>
        </w:rPr>
        <w:t>教师职责</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第三条</w:t>
      </w:r>
      <w:r w:rsidR="00472AEA" w:rsidRPr="0073619E">
        <w:rPr>
          <w:rFonts w:asciiTheme="minorEastAsia" w:hAnsiTheme="minorEastAsia"/>
          <w:szCs w:val="21"/>
        </w:rPr>
        <w:t xml:space="preserve">  </w:t>
      </w:r>
      <w:r w:rsidRPr="0073619E">
        <w:rPr>
          <w:rFonts w:asciiTheme="minorEastAsia" w:hAnsiTheme="minorEastAsia" w:hint="eastAsia"/>
          <w:szCs w:val="21"/>
        </w:rPr>
        <w:t>教师的主要职责</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（一）遵守国家法律和职业道德，遵守学院规章制度；全面贯彻党的教育方针，坚持社会主义办学方向，忠诚党和人民的教育事业。</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（二）遵循高职教育教学规律，努力学习和掌握理论知识，参与社会实践，提高实践能力。开拓创新，探索教学方法与手段，提高教育教学质量。</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（三）热爱学生，言传身教，教书育人。通过教学活动，对学生进行思想、品德和作风的教育，注重学生岗位能力培养。</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（四）积极承担教学任务，认真执行教学计划，努力做好教学工作。</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1．承担课程标准的编写工作；负责课程设计、授课、辅导、答疑、批改作业(包括实验报告、实习报告、课程设计报告等)。</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2．负责课程的考核安排，并及时评定学生成绩，做好成绩分析及录入等工作。</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3．负责课堂纪律的管理及安全教育工作，保证正常的教学秩序。</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4．负责与任课学生所在二级学院部主任、专业教师、辅导员交流教学信息和动态，共同研究解决教学活动中存在的问题。</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（五）积极承担教学专业建设及科研项目，主动参与二级学院教学部实训基地建设及社会服务项目。</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第三章</w:t>
      </w:r>
      <w:r w:rsidR="00472AEA" w:rsidRPr="0073619E">
        <w:rPr>
          <w:rFonts w:asciiTheme="minorEastAsia" w:hAnsiTheme="minorEastAsia"/>
          <w:b/>
          <w:szCs w:val="21"/>
        </w:rPr>
        <w:t xml:space="preserve">  </w:t>
      </w:r>
      <w:r w:rsidRPr="0073619E">
        <w:rPr>
          <w:rFonts w:asciiTheme="minorEastAsia" w:hAnsiTheme="minorEastAsia" w:hint="eastAsia"/>
          <w:b/>
          <w:szCs w:val="21"/>
        </w:rPr>
        <w:t>教学纪律</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第五条</w:t>
      </w:r>
      <w:r w:rsidR="00472AEA" w:rsidRPr="0073619E">
        <w:rPr>
          <w:rFonts w:asciiTheme="minorEastAsia" w:hAnsiTheme="minorEastAsia"/>
          <w:szCs w:val="21"/>
        </w:rPr>
        <w:t xml:space="preserve">  </w:t>
      </w:r>
      <w:r w:rsidRPr="0073619E">
        <w:rPr>
          <w:rFonts w:asciiTheme="minorEastAsia" w:hAnsiTheme="minorEastAsia" w:hint="eastAsia"/>
          <w:szCs w:val="21"/>
        </w:rPr>
        <w:t>教师在执行教学任务过程中，应自觉遵守教学纪律：</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执教期间坚守岗位。任何人不得随意停、调课或找人代课（或指导），特殊情况必须离岗者，要事先申报，由二级学院教学部主任审批，并报教务处备案。未经批准而停、调课或私自代课者，按教学事故处理并记入教师业务档案。</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（二）执教期间，教师应按教学工作要求认真履行其职责，由于失职而造成的教学事故，将追究事故责任。</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（三）教师应服从二级学院教学部和专业教研室的工作分配，承担一定的教学任务。</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第四章</w:t>
      </w:r>
      <w:r w:rsidR="00472AEA" w:rsidRPr="0073619E">
        <w:rPr>
          <w:rFonts w:asciiTheme="minorEastAsia" w:hAnsiTheme="minorEastAsia"/>
          <w:b/>
          <w:szCs w:val="21"/>
        </w:rPr>
        <w:t xml:space="preserve">  </w:t>
      </w:r>
      <w:r w:rsidRPr="0073619E">
        <w:rPr>
          <w:rFonts w:asciiTheme="minorEastAsia" w:hAnsiTheme="minorEastAsia" w:hint="eastAsia"/>
          <w:b/>
          <w:szCs w:val="21"/>
        </w:rPr>
        <w:t>学期教学进度计划制订</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第六条</w:t>
      </w:r>
      <w:r w:rsidR="00472AEA" w:rsidRPr="0073619E">
        <w:rPr>
          <w:rFonts w:asciiTheme="minorEastAsia" w:hAnsiTheme="minorEastAsia"/>
          <w:szCs w:val="21"/>
        </w:rPr>
        <w:t xml:space="preserve">  </w:t>
      </w:r>
      <w:r w:rsidRPr="0073619E">
        <w:rPr>
          <w:rFonts w:asciiTheme="minorEastAsia" w:hAnsiTheme="minorEastAsia" w:hint="eastAsia"/>
          <w:szCs w:val="21"/>
        </w:rPr>
        <w:t>学期教学进度计划是教师组织教学活动的主要依据，也是教学管理部门检查教学情况的主要依据。制订学期教学进度计划要求：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（一）制订教学进度计划的依据是专业人才培养方案和课程标准，任课教师应对所授课程的理论、实践、测试等环节进行统筹安排、合理分配。</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（二）教学进度计划主要包括课时分配、授课内容、作业考核方法等项目，原则上以二课时为一次课。含有实验（训）的课程要填写实训教学进度计划。</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（三）教师在制订教学进度计划时应根据校历安排，遇到节假日、运动会、劳动周等不安排教学内容。</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（四）学期教学进度计划应在上学期末编写，并于新学期开学前一周由各二级学院教学部审查合格后，统一格式、统一成册打印后，上交教务处、教学质量监控中心，二级学院教学部存档一份。</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（五）学期教学进度计划制订后应严格执行，不得随意变动；若有调整，任课教师应提出书面申请，经二级学院教学部审查后，报教务处批准、执行。</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第五章</w:t>
      </w:r>
      <w:r w:rsidR="00472AEA" w:rsidRPr="0073619E">
        <w:rPr>
          <w:rFonts w:asciiTheme="minorEastAsia" w:hAnsiTheme="minorEastAsia"/>
          <w:b/>
          <w:szCs w:val="21"/>
        </w:rPr>
        <w:t xml:space="preserve">  </w:t>
      </w:r>
      <w:r w:rsidRPr="0073619E">
        <w:rPr>
          <w:rFonts w:asciiTheme="minorEastAsia" w:hAnsiTheme="minorEastAsia" w:hint="eastAsia"/>
          <w:b/>
          <w:szCs w:val="21"/>
        </w:rPr>
        <w:t>教师备课</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第七条</w:t>
      </w:r>
      <w:r w:rsidR="00472AEA" w:rsidRPr="0073619E">
        <w:rPr>
          <w:rFonts w:asciiTheme="minorEastAsia" w:hAnsiTheme="minorEastAsia"/>
          <w:szCs w:val="21"/>
        </w:rPr>
        <w:t xml:space="preserve">  </w:t>
      </w:r>
      <w:r w:rsidRPr="0073619E">
        <w:rPr>
          <w:rFonts w:asciiTheme="minorEastAsia" w:hAnsiTheme="minorEastAsia" w:hint="eastAsia"/>
          <w:szCs w:val="21"/>
        </w:rPr>
        <w:t>教师的备课要求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（一）备课是教学工作首要环节，教师必须认真备课，做到不上无准备之课。</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备课须认真钻研课程标准、钻研教材，确定教学目的任务。要广泛阅读参考资料，吸收学科发展的最新信息，抓住基本知识、基本技能和每个章节的基本要求，科学合理地安排教学内容，写出规范的教案或备课笔记。</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（三）任课教师开课前应认真调查了解学生的学习基础、接受能力，个性差异，了解先行课的教学情况和后续课的安排，以使教学从实际出发，更有针对性。</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（四）备课中，教师应根据教学内容确定和采用利于学生的教学方法与手段。并对与课程教学相关的实验（实训）设备及其他教具（图表、课件）要进行充分的准备。</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（五）教师备课应以个人钻研为主，辅之集体研讨。教研室根据实际情况组织教师集体备课，并组织好相互听课、观摩教学等活动，集思广益，发挥集体的智慧和力量。</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（六）任课教师在实施教学前，还应制订出《课程教学设计》、《学期教学进度计划》；实验（训）课程制订出《实验（训）指导手册》，上交二级学院教学部审批，报教务处备案，并及时向学生公布。</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第六章</w:t>
      </w:r>
      <w:r w:rsidR="00472AEA" w:rsidRPr="0073619E">
        <w:rPr>
          <w:rFonts w:asciiTheme="minorEastAsia" w:hAnsiTheme="minorEastAsia"/>
          <w:b/>
          <w:szCs w:val="21"/>
        </w:rPr>
        <w:t xml:space="preserve">  </w:t>
      </w:r>
      <w:r w:rsidRPr="0073619E">
        <w:rPr>
          <w:rFonts w:asciiTheme="minorEastAsia" w:hAnsiTheme="minorEastAsia" w:hint="eastAsia"/>
          <w:b/>
          <w:szCs w:val="21"/>
        </w:rPr>
        <w:t>教案编写(多媒体课件制作)</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第八条</w:t>
      </w:r>
      <w:r w:rsidR="00472AEA" w:rsidRPr="0073619E">
        <w:rPr>
          <w:rFonts w:asciiTheme="minorEastAsia" w:hAnsiTheme="minorEastAsia"/>
          <w:szCs w:val="21"/>
        </w:rPr>
        <w:t xml:space="preserve">  </w:t>
      </w:r>
      <w:r w:rsidRPr="0073619E">
        <w:rPr>
          <w:rFonts w:asciiTheme="minorEastAsia" w:hAnsiTheme="minorEastAsia" w:hint="eastAsia"/>
          <w:szCs w:val="21"/>
        </w:rPr>
        <w:t>教案编写（多媒体课件制作）的具体要求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教案是教师为实现特定的教学目的，以授课课程教学设计、学期教学进度计划、教材和学生为基本依据，综合考虑教学内容、教学方法、教学手段、教学媒体、时间分配等各种教学要素，遵循教学规律，对教学活动的内容、形式和过程进行设计所形成的教学方案。形成教学方案的过程是备课的过程。教师授课前必须备课，并编写教案。</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教师编写教案前应认真研读教学标准、教材和必要的参考资料，了解并分析学生，对教学目标、教学内容、教学重难点、教学方法、教学手段、教学环节、教学策略与表达方法技巧、教学过程与逻辑结构、课堂练习与课后作业等进行精心策划，努力提高备课质量。</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（三）任课教师无论新课与否，每学期都应编写新教案。教师编写教案应使用学院规定并统一印制的教案纸进行书写或打印。</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教师任新课或同一课程标准同一版本教材的课程任教未超过两轮的，应编写详细教案（简称详案）。详案是指正文部分对教学内容做了较为详尽的表达，较充分地体现了教师对教学过程的设计。教学过程应包括：复习旧课、引入新课、讲授新课（内容、方法与策略、逻辑关系、提问与练习等）、小结、布置课后作业、课后记等。</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（五）教师讲授同一课程标准同一版本教材的课程超过两轮以上，可以编写简略教案（简称略案）。略案是指正文部分对教学内容仅做思路和纲要性表达，但对教学过程的设计应有较为充分的体现。</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（六）教师备课和编写教案应有提前量 ，其中开课前应完成前两周的教案。</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七）多媒体课件是辅助教学的重要手段之一。计算机类或某些学科的教学，根据课程标准要求采用多媒体课件辅助教学的，必须制作或准备多媒体课件，但多媒体课件不得替代教案。反对利用多媒体进行“教材搬家”或“讲稿搬家”式的课件。</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第九条</w:t>
      </w:r>
      <w:r w:rsidR="00472AEA" w:rsidRPr="0073619E">
        <w:rPr>
          <w:rFonts w:asciiTheme="minorEastAsia" w:hAnsiTheme="minorEastAsia"/>
          <w:szCs w:val="21"/>
        </w:rPr>
        <w:t xml:space="preserve">  </w:t>
      </w:r>
      <w:r w:rsidRPr="0073619E">
        <w:rPr>
          <w:rFonts w:asciiTheme="minorEastAsia" w:hAnsiTheme="minorEastAsia" w:hint="eastAsia"/>
          <w:szCs w:val="21"/>
        </w:rPr>
        <w:t>教案（多媒体课件）的检查与管理</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（一）各二级学院教学部要对本部门任课教师教案定期或不定期进行检查、指导。</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（二）学院教学督导将随时对教案情况进行抽查。</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每学期结束前，二级学院教学部将任课教师教案（多媒体课件）汇总后上交到教务处，学院将组织教学工作委员会成员对教案进行期末评审，教案质量评价标准表详见附录一。对优秀教案的教师给予表扬和奖励，评审结果记入教师业务档案。</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（四）教师应妥善保管已使用过的教案（多媒体课件）。学院因管理需要可对教师近三年内的教案（多媒体课件）留存保管。学院对留存的教案（多媒体课件）应做好记录，妥善保管，不得损坏、丢失。</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第七章</w:t>
      </w:r>
      <w:r w:rsidR="00472AEA" w:rsidRPr="0073619E">
        <w:rPr>
          <w:rFonts w:asciiTheme="minorEastAsia" w:hAnsiTheme="minorEastAsia"/>
          <w:b/>
          <w:szCs w:val="21"/>
        </w:rPr>
        <w:t xml:space="preserve">  </w:t>
      </w:r>
      <w:r w:rsidRPr="0073619E">
        <w:rPr>
          <w:rFonts w:asciiTheme="minorEastAsia" w:hAnsiTheme="minorEastAsia" w:hint="eastAsia"/>
          <w:b/>
          <w:szCs w:val="21"/>
        </w:rPr>
        <w:t>课堂教学</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第十条</w:t>
      </w:r>
      <w:r w:rsidR="00472AEA" w:rsidRPr="0073619E">
        <w:rPr>
          <w:rFonts w:asciiTheme="minorEastAsia" w:hAnsiTheme="minorEastAsia"/>
          <w:szCs w:val="21"/>
        </w:rPr>
        <w:t xml:space="preserve">  </w:t>
      </w:r>
      <w:r w:rsidRPr="0073619E">
        <w:rPr>
          <w:rFonts w:asciiTheme="minorEastAsia" w:hAnsiTheme="minorEastAsia" w:hint="eastAsia"/>
          <w:szCs w:val="21"/>
        </w:rPr>
        <w:t>教师课堂教学的要求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（一）讲授内容应当体现专业培养目标要求。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专业的课程结构及其内容体系，一般是根据专业培养及学生素质、能力发展水平等因素综合制订的，其核心是专业培养目标。因此确定课程的教学目的和教学内容，以及选择和组织讲授内容，应当体现专业培养目标的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（二）讲授内容应当具有科学性、思想性与实用性。</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1．在讲授中对于每个知识点的讲解，必须以确凿的材料为依据。</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2．除遵循学科授课进度计划及教材规定的内容外，还应适当反映本专业的新知识、新工艺、新方法、最新成果，努力培养学生的创新意识。</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3．教师在教学中，要对学生进行思想政治、道德品质的教育，对学生进行正确的人生观、价值观教育；同时要注重学生职业素养能力的培养。</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4．课堂讲授应遵守循序渐进的原则，处理好“适度够用”与重点突出的关系，要结合学生岗位能力需求组织教学内容，注重学生实用能力的培养。</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（三）讲授方法要具有艺术性与多元性。</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1．教师讲课要思路清晰、生动，有感染力。讲授语言要规范、简练、准确；授课时要精神饱满、态度从容、仪态端庄，衣着朴素、得体。</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2．要精讲多练，着重技能培养；要理论联系实际，注重师生交流，课堂气氛活跃。</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3．善于采用多种教学方法手段，积极实践启发、讨论、合作、研究及案例等多种教学方法，给予学生思考、联想、创新的启迪。</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第十一条</w:t>
      </w:r>
      <w:r w:rsidR="00472AEA" w:rsidRPr="0073619E">
        <w:rPr>
          <w:rFonts w:asciiTheme="minorEastAsia" w:hAnsiTheme="minorEastAsia"/>
          <w:szCs w:val="21"/>
        </w:rPr>
        <w:t xml:space="preserve">  </w:t>
      </w:r>
      <w:r w:rsidRPr="0073619E">
        <w:rPr>
          <w:rFonts w:asciiTheme="minorEastAsia" w:hAnsiTheme="minorEastAsia" w:hint="eastAsia"/>
          <w:szCs w:val="21"/>
        </w:rPr>
        <w:t>课堂教学的检查与管理</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（一）各二级学院教学部要对本部门任课教师的课堂教学定期或不定期进行检查、指导。</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（二）学院教学工作委员会将随时对课堂教学情况进行抽查。</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每学期，学院将组织对新聘教师的课堂教学进行统一检查与评审；各二级学院教学部要对本部门的任课教师课堂教学进行综合评价。课堂教学评价标准表详见附录二。对优秀新教师给予表扬和奖励，评审结果记入教师业务档案。</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（四）每学期，教务处利用教学管理软件，组织全体学生对任课教师教学评议。</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第八章</w:t>
      </w:r>
      <w:r w:rsidR="00472AEA" w:rsidRPr="0073619E">
        <w:rPr>
          <w:rFonts w:asciiTheme="minorEastAsia" w:hAnsiTheme="minorEastAsia"/>
          <w:b/>
          <w:szCs w:val="21"/>
        </w:rPr>
        <w:t xml:space="preserve">  </w:t>
      </w:r>
      <w:r w:rsidRPr="0073619E">
        <w:rPr>
          <w:rFonts w:asciiTheme="minorEastAsia" w:hAnsiTheme="minorEastAsia" w:hint="eastAsia"/>
          <w:b/>
          <w:szCs w:val="21"/>
        </w:rPr>
        <w:t>辅导答疑</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第十二条</w:t>
      </w:r>
      <w:r w:rsidR="00472AEA" w:rsidRPr="0073619E">
        <w:rPr>
          <w:rFonts w:asciiTheme="minorEastAsia" w:hAnsiTheme="minorEastAsia"/>
          <w:szCs w:val="21"/>
        </w:rPr>
        <w:t xml:space="preserve">  </w:t>
      </w:r>
      <w:r w:rsidRPr="0073619E">
        <w:rPr>
          <w:rFonts w:asciiTheme="minorEastAsia" w:hAnsiTheme="minorEastAsia" w:hint="eastAsia"/>
          <w:szCs w:val="21"/>
        </w:rPr>
        <w:t>辅导答疑要求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（一）辅导答疑是课堂讲授的重要补充，是帮助学生解决疑难问题、改进学习方法、启发学生思考、实行因材施教的必要教学环节，是任课教师的工作职责。</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（二）每门课程的任课教师都应辅导答疑，认真准备，按时做好辅导答疑工作，收集学生的意见和要求，以便及时改进教学工作。</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辅导答疑原则上每周一次，一般以个别答疑为主，对共同性的问题可以进行集体辅导，教师应向学生公布辅导答疑的时间安排和个人的辅导答疑信箱地址。在辅导答疑的过程中，要重视因材施教，既热情帮助基础较差的学生，又要注意发现与培养优秀学生。</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（四）教师应在答疑时间里，主动组织对学生进行答疑，以使深入了解掌握学生的学习情况。</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第九章</w:t>
      </w:r>
      <w:r w:rsidR="00472AEA" w:rsidRPr="0073619E">
        <w:rPr>
          <w:rFonts w:asciiTheme="minorEastAsia" w:hAnsiTheme="minorEastAsia"/>
          <w:b/>
          <w:szCs w:val="21"/>
        </w:rPr>
        <w:t xml:space="preserve">   </w:t>
      </w:r>
      <w:r w:rsidRPr="0073619E">
        <w:rPr>
          <w:rFonts w:asciiTheme="minorEastAsia" w:hAnsiTheme="minorEastAsia" w:hint="eastAsia"/>
          <w:b/>
          <w:szCs w:val="21"/>
        </w:rPr>
        <w:t>习题课与课堂讨论</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第十三条</w:t>
      </w:r>
      <w:r w:rsidR="00472AEA" w:rsidRPr="0073619E">
        <w:rPr>
          <w:rFonts w:asciiTheme="minorEastAsia" w:hAnsiTheme="minorEastAsia"/>
          <w:szCs w:val="21"/>
        </w:rPr>
        <w:t xml:space="preserve">  </w:t>
      </w:r>
      <w:r w:rsidRPr="0073619E">
        <w:rPr>
          <w:rFonts w:asciiTheme="minorEastAsia" w:hAnsiTheme="minorEastAsia" w:hint="eastAsia"/>
          <w:szCs w:val="21"/>
        </w:rPr>
        <w:t>习题课与课堂讨论的要求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（一）习题课和课堂讨论是帮助学生巩固和消化所学知识，培养学生形成能力的重要环节，必须列入学期教学进度计划，并按计划严格执行。</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（二）教师应配合课程讲授的要求，制订出习题课（或课堂讨论）的基本内容、实施步骤和采用的教学方式方法，实现能力培养的要求、杜绝简单重复所学知识。</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第十章</w:t>
      </w:r>
      <w:r w:rsidR="00472AEA" w:rsidRPr="0073619E">
        <w:rPr>
          <w:rFonts w:asciiTheme="minorEastAsia" w:hAnsiTheme="minorEastAsia"/>
          <w:b/>
          <w:szCs w:val="21"/>
        </w:rPr>
        <w:t xml:space="preserve">  </w:t>
      </w:r>
      <w:r w:rsidRPr="0073619E">
        <w:rPr>
          <w:rFonts w:asciiTheme="minorEastAsia" w:hAnsiTheme="minorEastAsia" w:hint="eastAsia"/>
          <w:b/>
          <w:szCs w:val="21"/>
        </w:rPr>
        <w:t>作业(含实验报告、实训报告、设计报告等)</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第十四条</w:t>
      </w:r>
      <w:r w:rsidR="00472AEA" w:rsidRPr="0073619E">
        <w:rPr>
          <w:rFonts w:asciiTheme="minorEastAsia" w:hAnsiTheme="minorEastAsia"/>
          <w:szCs w:val="21"/>
        </w:rPr>
        <w:t xml:space="preserve">  </w:t>
      </w:r>
      <w:r w:rsidRPr="0073619E">
        <w:rPr>
          <w:rFonts w:asciiTheme="minorEastAsia" w:hAnsiTheme="minorEastAsia" w:hint="eastAsia"/>
          <w:szCs w:val="21"/>
        </w:rPr>
        <w:t>学生作业要求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（一）任课教师在布置作业时，应内容具体、可操作性，同时指定交作业的时间。</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（二）教师应按时批改作业，以便了解情况，有针对性地改进教学。</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（三）对于学生自行增做的作业，应给予鼓励并尽可能给予批改。</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（四）批改作业时除指出优点和错误外，对潦草、马虎、画图实验数据不符合要求的作业，应给予指出或退回令其重做。</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（五）教师须对学生完成作业的情况（数量和质量）做好记载，作为该课程平时成绩依据之一。对迟交或缺交作业者，教师应按规定扣分。</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第十一章</w:t>
      </w:r>
      <w:r w:rsidR="00472AEA" w:rsidRPr="0073619E">
        <w:rPr>
          <w:rFonts w:asciiTheme="minorEastAsia" w:hAnsiTheme="minorEastAsia"/>
          <w:b/>
          <w:szCs w:val="21"/>
        </w:rPr>
        <w:t xml:space="preserve">   </w:t>
      </w:r>
      <w:r w:rsidRPr="0073619E">
        <w:rPr>
          <w:rFonts w:asciiTheme="minorEastAsia" w:hAnsiTheme="minorEastAsia" w:hint="eastAsia"/>
          <w:b/>
          <w:szCs w:val="21"/>
        </w:rPr>
        <w:t>实验（训）、实习及课程设计</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第十五条</w:t>
      </w:r>
      <w:r w:rsidR="00472AEA" w:rsidRPr="0073619E">
        <w:rPr>
          <w:rFonts w:asciiTheme="minorEastAsia" w:hAnsiTheme="minorEastAsia"/>
          <w:szCs w:val="21"/>
        </w:rPr>
        <w:t xml:space="preserve">  </w:t>
      </w:r>
      <w:r w:rsidRPr="0073619E">
        <w:rPr>
          <w:rFonts w:asciiTheme="minorEastAsia" w:hAnsiTheme="minorEastAsia" w:hint="eastAsia"/>
          <w:szCs w:val="21"/>
        </w:rPr>
        <w:t>实验（训）要求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（一）实验（训）是理论联系实际，培养学生观察分析问题、实践操作能力的重要环节。指导教师应积极进行实验（训）课的改革探索，着重培养学生实践能力。</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（二）实验（训）课应严格按实验课程标准要求进行，不得随意增减实验（训）项目或实验（训）内容；实验（训）须有教材或实验指导书，每个实验（训）主讲教师至少应参加一个组的实验（训）指导。</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（三）指导教师应认真准备实验（训）。所有实验（训）项目均应亲自试做，并认真分析试做中出现的问题，及时采取有效措施加以解决，保证学生实验（训）顺利进行。</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在指导学生实验（训）的过程中，教师应注意培养学生严肃的科学态度和严谨的工作作风，要加强学生安全操作规程的教育，培养学生正确使用各种仪器设备和观察、测量、处理实验数据、分析实验结果、撰写实验（训）报告的能力。</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（五）对学生参加实验（训）课的情况要认真地进行考勤，凡无故缺课者，除酌情对考试成绩进行扣分外，必须责令其补做，情节严重者应取消该课程考试资格。</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第十六条</w:t>
      </w:r>
      <w:r w:rsidR="00472AEA" w:rsidRPr="0073619E">
        <w:rPr>
          <w:rFonts w:asciiTheme="minorEastAsia" w:hAnsiTheme="minorEastAsia"/>
          <w:szCs w:val="21"/>
        </w:rPr>
        <w:t xml:space="preserve">  </w:t>
      </w:r>
      <w:r w:rsidRPr="0073619E">
        <w:rPr>
          <w:rFonts w:asciiTheme="minorEastAsia" w:hAnsiTheme="minorEastAsia" w:hint="eastAsia"/>
          <w:szCs w:val="21"/>
        </w:rPr>
        <w:t>课程设计要求(含大型作业、作品制作、会计模拟、上机实习等)</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（一）课程设计是培养学生运用有关课程的理论和技术知识解决实际问题，进一步提高专业技能的重要环节。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（二）课程设计的内容应保证达到课程标准规定的教学要求。课程设计题目要具有一定的典型性，并在一定时间内保持相对稳定，每次设计题目的类型不宜过多。</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三）由各专业负责课程设计组织工作，根据需要建立课程指导小组。每个教师指导的学生人数不宜过多，并尽可能稳定指导题目。指导教师应在设计开始前两周准备好课程设计任务书、指导书，并做好一切必要资料的准备工作。</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（四）指导教师应熟练掌握设计内容与方法，在设计过程中认真进行指导、答疑和检查进度，并注意帮助学生树立正确的设计观点与设计思想。</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（五）教师在课程设计中既要严格要求、严格训练，又要注意发挥学生的主动性与创造性，使学生能顺利地完成设计任务，得到设计方法的初步训练。</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第十七条</w:t>
      </w:r>
      <w:r w:rsidR="00472AEA" w:rsidRPr="0073619E">
        <w:rPr>
          <w:rFonts w:asciiTheme="minorEastAsia" w:hAnsiTheme="minorEastAsia"/>
          <w:szCs w:val="21"/>
        </w:rPr>
        <w:t xml:space="preserve">  </w:t>
      </w:r>
      <w:r w:rsidRPr="0073619E">
        <w:rPr>
          <w:rFonts w:asciiTheme="minorEastAsia" w:hAnsiTheme="minorEastAsia" w:hint="eastAsia"/>
          <w:szCs w:val="21"/>
        </w:rPr>
        <w:t>实习(社会调查)要求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（一）实习(社会调查)是促进理论与实践相结合的重要途径，是获得实际生产知识和管理知识，培养独立工作能力的重要环节。</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各专业须按人才培养方案要求，认真制订实习(社会调查)大纲和实习指导书，指派教学经验丰富、对实习(社会调查)较熟悉、有一定组织能力、具有讲师(含讲师)以上职称的教师担任指导实习(社会调查)的带队教师。</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（三）实习(社会调查)前，教师须提前到实习(社会调查)企业，了解和熟悉情况，制订实习(社会调查)实施计划，做好准备工作。</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（四）实习(社会调查)中，教师要加强指导，严格要求，指导学生完成实习(社会调查)任务，布置一定数量的作业或思考题，引导学生深入地学习并及时督促检查。</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（五）教师要全面关心学生的思想、学习、生活与安全，取得实习企业领导支持与帮助，注意正确处理企业与学院间的合作关系。</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（六）实习(社会调查)结束后要认真审阅学生实习(社会调查)报告，做好学生的成绩考核工作，写出书面的实习(社会调查)总结报告，交二级学院教学部存档。</w:t>
      </w:r>
    </w:p>
    <w:p w:rsidR="00BC4270" w:rsidRPr="0073619E" w:rsidRDefault="00BC427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第十二章</w:t>
      </w:r>
      <w:r w:rsidR="00472AEA" w:rsidRPr="0073619E">
        <w:rPr>
          <w:rFonts w:asciiTheme="minorEastAsia" w:hAnsiTheme="minorEastAsia"/>
          <w:b/>
          <w:szCs w:val="21"/>
        </w:rPr>
        <w:t xml:space="preserve">  </w:t>
      </w:r>
      <w:r w:rsidRPr="0073619E">
        <w:rPr>
          <w:rFonts w:asciiTheme="minorEastAsia" w:hAnsiTheme="minorEastAsia" w:hint="eastAsia"/>
          <w:b/>
          <w:szCs w:val="21"/>
        </w:rPr>
        <w:t>其它</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第十八条</w:t>
      </w:r>
      <w:r w:rsidR="00472AEA" w:rsidRPr="0073619E">
        <w:rPr>
          <w:rFonts w:asciiTheme="minorEastAsia" w:hAnsiTheme="minorEastAsia"/>
          <w:szCs w:val="21"/>
        </w:rPr>
        <w:t xml:space="preserve">  </w:t>
      </w:r>
      <w:r w:rsidRPr="0073619E">
        <w:rPr>
          <w:rFonts w:asciiTheme="minorEastAsia" w:hAnsiTheme="minorEastAsia" w:hint="eastAsia"/>
          <w:szCs w:val="21"/>
        </w:rPr>
        <w:t>本规范由教务处负责解释并组织实施。</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附录1：教师教案检查评分表</w:t>
      </w: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附录2：课堂教学质量评价标准表</w:t>
      </w:r>
    </w:p>
    <w:p w:rsidR="00BC4270" w:rsidRPr="0073619E" w:rsidRDefault="00BC4270" w:rsidP="0073619E">
      <w:pPr>
        <w:spacing w:line="400" w:lineRule="exact"/>
        <w:ind w:firstLineChars="200" w:firstLine="420"/>
        <w:rPr>
          <w:rFonts w:asciiTheme="minorEastAsia" w:hAnsiTheme="minorEastAsia"/>
          <w:szCs w:val="21"/>
        </w:rPr>
      </w:pPr>
    </w:p>
    <w:p w:rsidR="00BC4270" w:rsidRPr="0073619E" w:rsidRDefault="00BC4270"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br w:type="page"/>
      </w:r>
    </w:p>
    <w:p w:rsidR="00BC4270" w:rsidRPr="0073619E" w:rsidRDefault="00BC4270" w:rsidP="0073619E">
      <w:pPr>
        <w:spacing w:line="400" w:lineRule="exact"/>
        <w:rPr>
          <w:rFonts w:asciiTheme="minorEastAsia" w:hAnsiTheme="minorEastAsia"/>
          <w:b/>
          <w:szCs w:val="21"/>
        </w:rPr>
      </w:pPr>
      <w:r w:rsidRPr="0073619E">
        <w:rPr>
          <w:rFonts w:asciiTheme="minorEastAsia" w:hAnsiTheme="minorEastAsia" w:hint="eastAsia"/>
          <w:b/>
          <w:szCs w:val="21"/>
        </w:rPr>
        <w:lastRenderedPageBreak/>
        <w:t>附录1</w:t>
      </w:r>
      <w:bookmarkStart w:id="36" w:name="_Toc269307923"/>
      <w:bookmarkStart w:id="37" w:name="_Toc242946747"/>
      <w:bookmarkStart w:id="38" w:name="_Toc234980240"/>
      <w:bookmarkEnd w:id="36"/>
      <w:bookmarkEnd w:id="37"/>
      <w:r w:rsidRPr="0073619E">
        <w:rPr>
          <w:rFonts w:asciiTheme="minorEastAsia" w:hAnsiTheme="minorEastAsia" w:hint="eastAsia"/>
          <w:b/>
          <w:szCs w:val="21"/>
        </w:rPr>
        <w:t xml:space="preserve">      </w:t>
      </w:r>
      <w:r w:rsidR="00472AEA" w:rsidRPr="0073619E">
        <w:rPr>
          <w:rFonts w:asciiTheme="minorEastAsia" w:hAnsiTheme="minorEastAsia"/>
          <w:b/>
          <w:szCs w:val="21"/>
        </w:rPr>
        <w:t xml:space="preserve">        </w:t>
      </w:r>
      <w:r w:rsidRPr="0073619E">
        <w:rPr>
          <w:rFonts w:asciiTheme="minorEastAsia" w:hAnsiTheme="minorEastAsia" w:hint="eastAsia"/>
          <w:b/>
          <w:szCs w:val="21"/>
        </w:rPr>
        <w:t>教师教案检查</w:t>
      </w:r>
      <w:r w:rsidRPr="0073619E">
        <w:rPr>
          <w:rFonts w:asciiTheme="minorEastAsia" w:hAnsiTheme="minorEastAsia"/>
          <w:b/>
          <w:szCs w:val="21"/>
        </w:rPr>
        <w:t>评分表</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543"/>
        <w:gridCol w:w="1275"/>
        <w:gridCol w:w="884"/>
        <w:gridCol w:w="426"/>
        <w:gridCol w:w="477"/>
        <w:gridCol w:w="477"/>
        <w:gridCol w:w="477"/>
        <w:gridCol w:w="412"/>
        <w:gridCol w:w="644"/>
      </w:tblGrid>
      <w:tr w:rsidR="00BC4270" w:rsidRPr="0073619E" w:rsidTr="00472AEA">
        <w:trPr>
          <w:trHeight w:val="489"/>
          <w:jc w:val="center"/>
        </w:trPr>
        <w:tc>
          <w:tcPr>
            <w:tcW w:w="810" w:type="dxa"/>
            <w:tcBorders>
              <w:top w:val="single" w:sz="12"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科目</w:t>
            </w:r>
          </w:p>
        </w:tc>
        <w:tc>
          <w:tcPr>
            <w:tcW w:w="3544" w:type="dxa"/>
            <w:tcBorders>
              <w:top w:val="single" w:sz="12" w:space="0" w:color="auto"/>
              <w:left w:val="single" w:sz="8" w:space="0" w:color="auto"/>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tc>
        <w:tc>
          <w:tcPr>
            <w:tcW w:w="1275" w:type="dxa"/>
            <w:tcBorders>
              <w:top w:val="single" w:sz="12"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教师</w:t>
            </w:r>
            <w:r w:rsidRPr="0073619E">
              <w:rPr>
                <w:rFonts w:asciiTheme="minorEastAsia" w:hAnsiTheme="minorEastAsia" w:cs="宋体"/>
                <w:color w:val="000000"/>
                <w:kern w:val="0"/>
                <w:szCs w:val="21"/>
              </w:rPr>
              <w:t>姓名</w:t>
            </w:r>
          </w:p>
        </w:tc>
        <w:tc>
          <w:tcPr>
            <w:tcW w:w="884" w:type="dxa"/>
            <w:tcBorders>
              <w:top w:val="single" w:sz="12"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tc>
        <w:tc>
          <w:tcPr>
            <w:tcW w:w="2268" w:type="dxa"/>
            <w:gridSpan w:val="5"/>
            <w:tcBorders>
              <w:top w:val="single" w:sz="12" w:space="0" w:color="auto"/>
              <w:left w:val="single" w:sz="4"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分值</w:t>
            </w:r>
          </w:p>
        </w:tc>
        <w:tc>
          <w:tcPr>
            <w:tcW w:w="644" w:type="dxa"/>
            <w:tcBorders>
              <w:top w:val="single" w:sz="12" w:space="0" w:color="auto"/>
              <w:left w:val="single" w:sz="4" w:space="0" w:color="auto"/>
              <w:bottom w:val="single" w:sz="4" w:space="0" w:color="auto"/>
              <w:right w:val="single" w:sz="12"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得分</w:t>
            </w:r>
          </w:p>
        </w:tc>
      </w:tr>
      <w:tr w:rsidR="00BC4270" w:rsidRPr="0073619E" w:rsidTr="00472AEA">
        <w:trPr>
          <w:trHeight w:val="690"/>
          <w:jc w:val="center"/>
        </w:trPr>
        <w:tc>
          <w:tcPr>
            <w:tcW w:w="810" w:type="dxa"/>
            <w:vMerge w:val="restart"/>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基本</w:t>
            </w:r>
          </w:p>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规范</w:t>
            </w:r>
            <w:r w:rsidRPr="0073619E">
              <w:rPr>
                <w:rFonts w:asciiTheme="minorEastAsia" w:hAnsiTheme="minorEastAsia" w:cs="宋体"/>
                <w:color w:val="000000"/>
                <w:kern w:val="0"/>
                <w:szCs w:val="21"/>
              </w:rPr>
              <w:t>20</w:t>
            </w: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1</w:t>
            </w:r>
            <w:r w:rsidRPr="0073619E">
              <w:rPr>
                <w:rFonts w:asciiTheme="minorEastAsia" w:hAnsiTheme="minorEastAsia" w:cs="宋体" w:hint="eastAsia"/>
                <w:color w:val="000000"/>
                <w:kern w:val="0"/>
                <w:szCs w:val="21"/>
              </w:rPr>
              <w:t>．教案按授课进度计划以每个教学单元编制</w:t>
            </w:r>
            <w:r w:rsidRPr="0073619E">
              <w:rPr>
                <w:rFonts w:asciiTheme="minorEastAsia" w:hAnsiTheme="minorEastAsia" w:cs="宋体"/>
                <w:color w:val="000000"/>
                <w:kern w:val="0"/>
                <w:szCs w:val="21"/>
              </w:rPr>
              <w:t>1</w:t>
            </w:r>
            <w:r w:rsidRPr="0073619E">
              <w:rPr>
                <w:rFonts w:asciiTheme="minorEastAsia" w:hAnsiTheme="minorEastAsia" w:cs="宋体" w:hint="eastAsia"/>
                <w:color w:val="000000"/>
                <w:kern w:val="0"/>
                <w:szCs w:val="21"/>
              </w:rPr>
              <w:t>份教案；应由首页和正文两个部分构成</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val="restart"/>
            <w:tcBorders>
              <w:top w:val="single" w:sz="4" w:space="0" w:color="auto"/>
              <w:left w:val="single" w:sz="4" w:space="0" w:color="auto"/>
              <w:bottom w:val="single" w:sz="4" w:space="0" w:color="auto"/>
              <w:right w:val="single" w:sz="12"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295"/>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2</w:t>
            </w:r>
            <w:r w:rsidRPr="0073619E">
              <w:rPr>
                <w:rFonts w:asciiTheme="minorEastAsia" w:hAnsiTheme="minorEastAsia" w:cs="宋体" w:hint="eastAsia"/>
                <w:color w:val="000000"/>
                <w:kern w:val="0"/>
                <w:szCs w:val="21"/>
              </w:rPr>
              <w:t>．教学单元与授课进度计划一致</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365"/>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3</w:t>
            </w:r>
            <w:r w:rsidRPr="0073619E">
              <w:rPr>
                <w:rFonts w:asciiTheme="minorEastAsia" w:hAnsiTheme="minorEastAsia" w:cs="宋体" w:hint="eastAsia"/>
                <w:color w:val="000000"/>
                <w:kern w:val="0"/>
                <w:szCs w:val="21"/>
              </w:rPr>
              <w:t>．教学步骤明确、完整、环环紧扣内容充实不得出现标题式教案</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297"/>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4</w:t>
            </w:r>
            <w:r w:rsidRPr="0073619E">
              <w:rPr>
                <w:rFonts w:asciiTheme="minorEastAsia" w:hAnsiTheme="minorEastAsia" w:cs="宋体" w:hint="eastAsia"/>
                <w:color w:val="000000"/>
                <w:kern w:val="0"/>
                <w:szCs w:val="21"/>
              </w:rPr>
              <w:t>．文字书写规范、清晰、工整，无错别字</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659"/>
          <w:jc w:val="center"/>
        </w:trPr>
        <w:tc>
          <w:tcPr>
            <w:tcW w:w="810" w:type="dxa"/>
            <w:vMerge w:val="restart"/>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内容</w:t>
            </w:r>
            <w:r w:rsidRPr="0073619E">
              <w:rPr>
                <w:rFonts w:asciiTheme="minorEastAsia" w:hAnsiTheme="minorEastAsia" w:cs="宋体"/>
                <w:color w:val="000000"/>
                <w:kern w:val="0"/>
                <w:szCs w:val="21"/>
              </w:rPr>
              <w:t>40</w:t>
            </w: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1</w:t>
            </w:r>
            <w:r w:rsidRPr="0073619E">
              <w:rPr>
                <w:rFonts w:asciiTheme="minorEastAsia" w:hAnsiTheme="minorEastAsia" w:cs="宋体" w:hint="eastAsia"/>
                <w:color w:val="000000"/>
                <w:kern w:val="0"/>
                <w:szCs w:val="21"/>
              </w:rPr>
              <w:t>．教学目标明确具体，符合专业人才培养方案和课程标准要求，能体现职业导向性，切合单元教学内容和学生实际</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10</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8</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6</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644" w:type="dxa"/>
            <w:vMerge w:val="restart"/>
            <w:tcBorders>
              <w:top w:val="single" w:sz="4" w:space="0" w:color="auto"/>
              <w:left w:val="single" w:sz="4" w:space="0" w:color="auto"/>
              <w:bottom w:val="single" w:sz="4" w:space="0" w:color="auto"/>
              <w:right w:val="single" w:sz="12"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416"/>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2</w:t>
            </w:r>
            <w:r w:rsidRPr="0073619E">
              <w:rPr>
                <w:rFonts w:asciiTheme="minorEastAsia" w:hAnsiTheme="minorEastAsia" w:cs="宋体" w:hint="eastAsia"/>
                <w:color w:val="000000"/>
                <w:kern w:val="0"/>
                <w:szCs w:val="21"/>
              </w:rPr>
              <w:t>．教学单元授课内容和进度与课程标准、授课进度计划的要求相应相称</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380"/>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3</w:t>
            </w:r>
            <w:r w:rsidRPr="0073619E">
              <w:rPr>
                <w:rFonts w:asciiTheme="minorEastAsia" w:hAnsiTheme="minorEastAsia" w:cs="宋体" w:hint="eastAsia"/>
                <w:color w:val="000000"/>
                <w:kern w:val="0"/>
                <w:szCs w:val="21"/>
              </w:rPr>
              <w:t>．能体现对教学重点的处理和对难点的解决</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10</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8</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6</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406"/>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4</w:t>
            </w:r>
            <w:r w:rsidRPr="0073619E">
              <w:rPr>
                <w:rFonts w:asciiTheme="minorEastAsia" w:hAnsiTheme="minorEastAsia" w:cs="宋体" w:hint="eastAsia"/>
                <w:color w:val="000000"/>
                <w:kern w:val="0"/>
                <w:szCs w:val="21"/>
              </w:rPr>
              <w:t>．能结合本专业最新发展动态，跟踪课程前沿知识</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475"/>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5</w:t>
            </w:r>
            <w:r w:rsidRPr="0073619E">
              <w:rPr>
                <w:rFonts w:asciiTheme="minorEastAsia" w:hAnsiTheme="minorEastAsia" w:cs="宋体" w:hint="eastAsia"/>
                <w:color w:val="000000"/>
                <w:kern w:val="0"/>
                <w:szCs w:val="21"/>
              </w:rPr>
              <w:t>．体现理论应用，突出应用能力（岗位技能）培养的原则</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324"/>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6</w:t>
            </w:r>
            <w:r w:rsidRPr="0073619E">
              <w:rPr>
                <w:rFonts w:asciiTheme="minorEastAsia" w:hAnsiTheme="minorEastAsia" w:cs="宋体" w:hint="eastAsia"/>
                <w:color w:val="000000"/>
                <w:kern w:val="0"/>
                <w:szCs w:val="21"/>
              </w:rPr>
              <w:t>．教学内容安排条理性、逻辑性好</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297"/>
          <w:jc w:val="center"/>
        </w:trPr>
        <w:tc>
          <w:tcPr>
            <w:tcW w:w="810" w:type="dxa"/>
            <w:vMerge w:val="restart"/>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过程</w:t>
            </w:r>
          </w:p>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设计</w:t>
            </w:r>
            <w:r w:rsidRPr="0073619E">
              <w:rPr>
                <w:rFonts w:asciiTheme="minorEastAsia" w:hAnsiTheme="minorEastAsia" w:cs="宋体"/>
                <w:color w:val="000000"/>
                <w:kern w:val="0"/>
                <w:szCs w:val="21"/>
              </w:rPr>
              <w:t>40</w:t>
            </w: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1</w:t>
            </w:r>
            <w:r w:rsidRPr="0073619E">
              <w:rPr>
                <w:rFonts w:asciiTheme="minorEastAsia" w:hAnsiTheme="minorEastAsia" w:cs="宋体" w:hint="eastAsia"/>
                <w:color w:val="000000"/>
                <w:kern w:val="0"/>
                <w:szCs w:val="21"/>
              </w:rPr>
              <w:t>．有完整的教学过程设计</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10</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8</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6</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644" w:type="dxa"/>
            <w:vMerge w:val="restart"/>
            <w:tcBorders>
              <w:top w:val="single" w:sz="4" w:space="0" w:color="auto"/>
              <w:left w:val="single" w:sz="4" w:space="0" w:color="auto"/>
              <w:bottom w:val="single" w:sz="4" w:space="0" w:color="auto"/>
              <w:right w:val="single" w:sz="12"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277"/>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2</w:t>
            </w:r>
            <w:r w:rsidRPr="0073619E">
              <w:rPr>
                <w:rFonts w:asciiTheme="minorEastAsia" w:hAnsiTheme="minorEastAsia" w:cs="宋体" w:hint="eastAsia"/>
                <w:color w:val="000000"/>
                <w:kern w:val="0"/>
                <w:szCs w:val="21"/>
              </w:rPr>
              <w:t>．体现教学目标及本课程的教学特点和要求</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10</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8</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6</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372"/>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3</w:t>
            </w:r>
            <w:r w:rsidRPr="0073619E">
              <w:rPr>
                <w:rFonts w:asciiTheme="minorEastAsia" w:hAnsiTheme="minorEastAsia" w:cs="宋体" w:hint="eastAsia"/>
                <w:color w:val="000000"/>
                <w:kern w:val="0"/>
                <w:szCs w:val="21"/>
              </w:rPr>
              <w:t>．采用多媒体课件或教模、教具、实验仪器辅助教学，应在过程设计中体现</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633"/>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4</w:t>
            </w:r>
            <w:r w:rsidRPr="0073619E">
              <w:rPr>
                <w:rFonts w:asciiTheme="minorEastAsia" w:hAnsiTheme="minorEastAsia" w:cs="宋体" w:hint="eastAsia"/>
                <w:color w:val="000000"/>
                <w:kern w:val="0"/>
                <w:szCs w:val="21"/>
              </w:rPr>
              <w:t>．教学环节、教学方法的设计切实可行，能突出体现培养学生综合素质，特别是职业能力</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10</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8</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6</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337"/>
          <w:jc w:val="center"/>
        </w:trPr>
        <w:tc>
          <w:tcPr>
            <w:tcW w:w="810" w:type="dxa"/>
            <w:vMerge/>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c>
          <w:tcPr>
            <w:tcW w:w="5703" w:type="dxa"/>
            <w:gridSpan w:val="3"/>
            <w:tcBorders>
              <w:top w:val="single" w:sz="8" w:space="0" w:color="auto"/>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5</w:t>
            </w:r>
            <w:r w:rsidRPr="0073619E">
              <w:rPr>
                <w:rFonts w:asciiTheme="minorEastAsia" w:hAnsiTheme="minorEastAsia" w:cs="宋体" w:hint="eastAsia"/>
                <w:color w:val="000000"/>
                <w:kern w:val="0"/>
                <w:szCs w:val="21"/>
              </w:rPr>
              <w:t>．课后有</w:t>
            </w:r>
            <w:r w:rsidRPr="0073619E">
              <w:rPr>
                <w:rFonts w:asciiTheme="minorEastAsia" w:hAnsiTheme="minorEastAsia" w:cs="宋体"/>
                <w:color w:val="000000"/>
                <w:kern w:val="0"/>
                <w:szCs w:val="21"/>
              </w:rPr>
              <w:t>反思</w:t>
            </w:r>
            <w:r w:rsidRPr="0073619E">
              <w:rPr>
                <w:rFonts w:asciiTheme="minorEastAsia" w:hAnsiTheme="minorEastAsia" w:cs="宋体" w:hint="eastAsia"/>
                <w:color w:val="000000"/>
                <w:kern w:val="0"/>
                <w:szCs w:val="21"/>
              </w:rPr>
              <w:t>、</w:t>
            </w:r>
            <w:r w:rsidRPr="0073619E">
              <w:rPr>
                <w:rFonts w:asciiTheme="minorEastAsia" w:hAnsiTheme="minorEastAsia" w:cs="宋体"/>
                <w:color w:val="000000"/>
                <w:kern w:val="0"/>
                <w:szCs w:val="21"/>
              </w:rPr>
              <w:t>小结对改进教学有助益</w:t>
            </w:r>
          </w:p>
        </w:tc>
        <w:tc>
          <w:tcPr>
            <w:tcW w:w="425" w:type="dxa"/>
            <w:tcBorders>
              <w:top w:val="single" w:sz="4" w:space="0" w:color="auto"/>
              <w:left w:val="single" w:sz="8" w:space="0" w:color="auto"/>
              <w:bottom w:val="single" w:sz="4" w:space="0" w:color="auto"/>
              <w:right w:val="single" w:sz="4"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5</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p>
        </w:tc>
        <w:tc>
          <w:tcPr>
            <w:tcW w:w="477"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p>
        </w:tc>
        <w:tc>
          <w:tcPr>
            <w:tcW w:w="412" w:type="dxa"/>
            <w:tcBorders>
              <w:top w:val="single" w:sz="4" w:space="0" w:color="auto"/>
              <w:left w:val="single" w:sz="4" w:space="0" w:color="auto"/>
              <w:bottom w:val="single" w:sz="4" w:space="0" w:color="auto"/>
              <w:right w:val="single" w:sz="4"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1</w:t>
            </w:r>
          </w:p>
        </w:tc>
        <w:tc>
          <w:tcPr>
            <w:tcW w:w="644" w:type="dxa"/>
            <w:vMerge/>
            <w:tcBorders>
              <w:top w:val="single" w:sz="4" w:space="0" w:color="auto"/>
              <w:left w:val="single" w:sz="4" w:space="0" w:color="auto"/>
              <w:bottom w:val="single" w:sz="4" w:space="0" w:color="auto"/>
              <w:right w:val="single" w:sz="12"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471"/>
          <w:jc w:val="center"/>
        </w:trPr>
        <w:tc>
          <w:tcPr>
            <w:tcW w:w="6513" w:type="dxa"/>
            <w:gridSpan w:val="4"/>
            <w:tcBorders>
              <w:top w:val="single" w:sz="8" w:space="0" w:color="auto"/>
              <w:left w:val="single" w:sz="12" w:space="0" w:color="auto"/>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合</w:t>
            </w:r>
            <w:r w:rsidR="00472AEA" w:rsidRPr="0073619E">
              <w:rPr>
                <w:rFonts w:asciiTheme="minorEastAsia" w:hAnsiTheme="minorEastAsia" w:cs="宋体"/>
                <w:color w:val="000000"/>
                <w:kern w:val="0"/>
                <w:szCs w:val="21"/>
              </w:rPr>
              <w:t xml:space="preserve">     </w:t>
            </w:r>
            <w:r w:rsidRPr="0073619E">
              <w:rPr>
                <w:rFonts w:asciiTheme="minorEastAsia" w:hAnsiTheme="minorEastAsia" w:cs="宋体" w:hint="eastAsia"/>
                <w:color w:val="000000"/>
                <w:kern w:val="0"/>
                <w:szCs w:val="21"/>
              </w:rPr>
              <w:t>计</w:t>
            </w:r>
          </w:p>
        </w:tc>
        <w:tc>
          <w:tcPr>
            <w:tcW w:w="2912" w:type="dxa"/>
            <w:gridSpan w:val="6"/>
            <w:tcBorders>
              <w:top w:val="single" w:sz="4" w:space="0" w:color="auto"/>
              <w:left w:val="single" w:sz="8" w:space="0" w:color="auto"/>
              <w:bottom w:val="single" w:sz="4" w:space="0" w:color="auto"/>
              <w:right w:val="single" w:sz="12"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1599"/>
          <w:jc w:val="center"/>
        </w:trPr>
        <w:tc>
          <w:tcPr>
            <w:tcW w:w="810" w:type="dxa"/>
            <w:tcBorders>
              <w:top w:val="single" w:sz="8" w:space="0" w:color="auto"/>
              <w:left w:val="single" w:sz="12"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意见</w:t>
            </w:r>
          </w:p>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反馈</w:t>
            </w:r>
          </w:p>
        </w:tc>
        <w:tc>
          <w:tcPr>
            <w:tcW w:w="8615" w:type="dxa"/>
            <w:gridSpan w:val="9"/>
            <w:tcBorders>
              <w:top w:val="single" w:sz="8" w:space="0" w:color="auto"/>
              <w:left w:val="single" w:sz="8" w:space="0" w:color="auto"/>
              <w:bottom w:val="single" w:sz="8" w:space="0" w:color="auto"/>
              <w:right w:val="single" w:sz="12"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1524"/>
          <w:jc w:val="center"/>
        </w:trPr>
        <w:tc>
          <w:tcPr>
            <w:tcW w:w="810" w:type="dxa"/>
            <w:tcBorders>
              <w:top w:val="single" w:sz="8" w:space="0" w:color="auto"/>
              <w:left w:val="single" w:sz="12" w:space="0" w:color="auto"/>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教师</w:t>
            </w:r>
          </w:p>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color w:val="000000"/>
                <w:kern w:val="0"/>
                <w:szCs w:val="21"/>
              </w:rPr>
              <w:t>诊改</w:t>
            </w:r>
          </w:p>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措施</w:t>
            </w:r>
          </w:p>
        </w:tc>
        <w:tc>
          <w:tcPr>
            <w:tcW w:w="8615" w:type="dxa"/>
            <w:gridSpan w:val="9"/>
            <w:tcBorders>
              <w:top w:val="single" w:sz="8" w:space="0" w:color="auto"/>
              <w:left w:val="single" w:sz="8" w:space="0" w:color="auto"/>
              <w:bottom w:val="single" w:sz="8" w:space="0" w:color="auto"/>
              <w:right w:val="single" w:sz="12"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p w:rsidR="00BC4270" w:rsidRPr="0073619E" w:rsidRDefault="00BC4270" w:rsidP="0073619E">
            <w:pPr>
              <w:spacing w:line="400" w:lineRule="exact"/>
              <w:rPr>
                <w:rFonts w:asciiTheme="minorEastAsia" w:hAnsiTheme="minorEastAsia" w:cs="宋体"/>
                <w:color w:val="000000"/>
                <w:kern w:val="0"/>
                <w:szCs w:val="21"/>
              </w:rPr>
            </w:pPr>
          </w:p>
        </w:tc>
      </w:tr>
      <w:tr w:rsidR="00BC4270" w:rsidRPr="0073619E" w:rsidTr="00472AEA">
        <w:trPr>
          <w:trHeight w:val="1803"/>
          <w:jc w:val="center"/>
        </w:trPr>
        <w:tc>
          <w:tcPr>
            <w:tcW w:w="810" w:type="dxa"/>
            <w:tcBorders>
              <w:top w:val="single" w:sz="8" w:space="0" w:color="auto"/>
              <w:left w:val="single" w:sz="12" w:space="0" w:color="auto"/>
              <w:bottom w:val="single" w:sz="12"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lastRenderedPageBreak/>
              <w:t>院部</w:t>
            </w:r>
          </w:p>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意见</w:t>
            </w:r>
          </w:p>
        </w:tc>
        <w:tc>
          <w:tcPr>
            <w:tcW w:w="8615" w:type="dxa"/>
            <w:gridSpan w:val="9"/>
            <w:tcBorders>
              <w:top w:val="single" w:sz="8" w:space="0" w:color="auto"/>
              <w:left w:val="single" w:sz="8" w:space="0" w:color="auto"/>
              <w:bottom w:val="single" w:sz="12" w:space="0" w:color="auto"/>
              <w:right w:val="single" w:sz="12" w:space="0" w:color="auto"/>
            </w:tcBorders>
            <w:vAlign w:val="center"/>
          </w:tcPr>
          <w:p w:rsidR="00BC4270" w:rsidRPr="0073619E" w:rsidRDefault="00BC4270" w:rsidP="0073619E">
            <w:pPr>
              <w:spacing w:line="400" w:lineRule="exact"/>
              <w:rPr>
                <w:rFonts w:asciiTheme="minorEastAsia" w:hAnsiTheme="minorEastAsia" w:cs="宋体"/>
                <w:color w:val="000000"/>
                <w:kern w:val="0"/>
                <w:szCs w:val="21"/>
              </w:rPr>
            </w:pPr>
          </w:p>
          <w:p w:rsidR="00BC4270" w:rsidRPr="0073619E" w:rsidRDefault="00BC4270" w:rsidP="0073619E">
            <w:pPr>
              <w:spacing w:line="400" w:lineRule="exact"/>
              <w:rPr>
                <w:rFonts w:asciiTheme="minorEastAsia" w:hAnsiTheme="minorEastAsia" w:cs="宋体"/>
                <w:color w:val="000000"/>
                <w:kern w:val="0"/>
                <w:szCs w:val="21"/>
              </w:rPr>
            </w:pPr>
          </w:p>
        </w:tc>
      </w:tr>
    </w:tbl>
    <w:p w:rsidR="00BC4270" w:rsidRPr="0073619E" w:rsidRDefault="00BC4270" w:rsidP="0073619E">
      <w:pPr>
        <w:spacing w:line="400" w:lineRule="exact"/>
        <w:rPr>
          <w:rFonts w:asciiTheme="minorEastAsia" w:hAnsiTheme="minorEastAsia" w:cs="宋体"/>
          <w:b/>
          <w:bCs/>
          <w:color w:val="000000"/>
          <w:kern w:val="0"/>
          <w:szCs w:val="21"/>
        </w:rPr>
      </w:pPr>
      <w:r w:rsidRPr="0073619E">
        <w:rPr>
          <w:rFonts w:asciiTheme="minorEastAsia" w:hAnsiTheme="minorEastAsia" w:cs="宋体"/>
          <w:b/>
          <w:bCs/>
          <w:color w:val="000000"/>
          <w:kern w:val="0"/>
          <w:szCs w:val="21"/>
        </w:rPr>
        <w:br w:type="page"/>
      </w:r>
    </w:p>
    <w:p w:rsidR="00BC4270" w:rsidRPr="0073619E" w:rsidRDefault="00BC4270" w:rsidP="0073619E">
      <w:pPr>
        <w:spacing w:line="400" w:lineRule="exact"/>
        <w:rPr>
          <w:rFonts w:asciiTheme="minorEastAsia" w:hAnsiTheme="minorEastAsia" w:cs="宋体"/>
          <w:b/>
          <w:bCs/>
          <w:kern w:val="0"/>
          <w:szCs w:val="21"/>
        </w:rPr>
      </w:pPr>
      <w:r w:rsidRPr="0073619E">
        <w:rPr>
          <w:rFonts w:asciiTheme="minorEastAsia" w:hAnsiTheme="minorEastAsia" w:cs="宋体" w:hint="eastAsia"/>
          <w:b/>
          <w:bCs/>
          <w:color w:val="000000"/>
          <w:kern w:val="0"/>
          <w:szCs w:val="21"/>
        </w:rPr>
        <w:lastRenderedPageBreak/>
        <w:t>附录2</w:t>
      </w:r>
      <w:bookmarkEnd w:id="38"/>
      <w:r w:rsidR="00472AEA" w:rsidRPr="0073619E">
        <w:rPr>
          <w:rFonts w:asciiTheme="minorEastAsia" w:hAnsiTheme="minorEastAsia" w:cs="宋体" w:hint="eastAsia"/>
          <w:b/>
          <w:bCs/>
          <w:kern w:val="0"/>
          <w:szCs w:val="21"/>
        </w:rPr>
        <w:t xml:space="preserve">       </w:t>
      </w:r>
      <w:r w:rsidRPr="0073619E">
        <w:rPr>
          <w:rFonts w:asciiTheme="minorEastAsia" w:hAnsiTheme="minorEastAsia" w:hint="eastAsia"/>
          <w:b/>
          <w:szCs w:val="21"/>
        </w:rPr>
        <w:t>教师课堂教学质量评价标准量表（通用理论类）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790"/>
        <w:gridCol w:w="1028"/>
        <w:gridCol w:w="1375"/>
        <w:gridCol w:w="611"/>
        <w:gridCol w:w="448"/>
        <w:gridCol w:w="507"/>
        <w:gridCol w:w="507"/>
        <w:gridCol w:w="516"/>
        <w:gridCol w:w="624"/>
      </w:tblGrid>
      <w:tr w:rsidR="00BC4270" w:rsidRPr="0073619E" w:rsidTr="00472AEA">
        <w:trPr>
          <w:trHeight w:val="540"/>
          <w:jc w:val="center"/>
        </w:trPr>
        <w:tc>
          <w:tcPr>
            <w:tcW w:w="1555"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课程名称</w:t>
            </w:r>
          </w:p>
        </w:tc>
        <w:tc>
          <w:tcPr>
            <w:tcW w:w="1790"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102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授课教师</w:t>
            </w:r>
          </w:p>
        </w:tc>
        <w:tc>
          <w:tcPr>
            <w:tcW w:w="1375"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1059" w:type="dxa"/>
            <w:gridSpan w:val="2"/>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学院</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班级</w:t>
            </w:r>
          </w:p>
        </w:tc>
        <w:tc>
          <w:tcPr>
            <w:tcW w:w="2154" w:type="dxa"/>
            <w:gridSpan w:val="4"/>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r>
      <w:tr w:rsidR="00BC4270" w:rsidRPr="0073619E" w:rsidTr="00472AEA">
        <w:trPr>
          <w:trHeight w:val="250"/>
          <w:jc w:val="center"/>
        </w:trPr>
        <w:tc>
          <w:tcPr>
            <w:tcW w:w="1555"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一级指标</w:t>
            </w: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二级指标</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A</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B</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C</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D</w:t>
            </w:r>
          </w:p>
        </w:tc>
        <w:tc>
          <w:tcPr>
            <w:tcW w:w="624"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得分</w:t>
            </w:r>
          </w:p>
        </w:tc>
      </w:tr>
      <w:tr w:rsidR="00BC4270" w:rsidRPr="0073619E" w:rsidTr="00472AEA">
        <w:trPr>
          <w:trHeight w:val="594"/>
          <w:jc w:val="center"/>
        </w:trPr>
        <w:tc>
          <w:tcPr>
            <w:tcW w:w="1555"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内容</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权值：40</w:t>
            </w: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1．教学目标明确具体，符合课程标准及本单元教学内容和学生实际</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624"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r>
      <w:tr w:rsidR="00BC4270" w:rsidRPr="0073619E" w:rsidTr="00472AEA">
        <w:trPr>
          <w:trHeight w:val="299"/>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2．授课进度符合进度计划（摆动幅度5%之内）</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70"/>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3．传授知识准确无误，体现专业培养目标要求</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01"/>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4．知识点明确，重点突出，难点突破，措施有效</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637"/>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5．详略得</w:t>
            </w:r>
            <w:r w:rsidRPr="0073619E">
              <w:rPr>
                <w:rFonts w:asciiTheme="minorEastAsia" w:hAnsiTheme="minorEastAsia" w:cs="宋体" w:hint="eastAsia"/>
                <w:color w:val="000000"/>
                <w:spacing w:val="-4"/>
                <w:kern w:val="0"/>
                <w:szCs w:val="21"/>
              </w:rPr>
              <w:t>当，</w:t>
            </w:r>
            <w:r w:rsidRPr="0073619E">
              <w:rPr>
                <w:rFonts w:asciiTheme="minorEastAsia" w:hAnsiTheme="minorEastAsia" w:cs="宋体" w:hint="eastAsia"/>
                <w:color w:val="000000"/>
                <w:kern w:val="0"/>
                <w:szCs w:val="21"/>
              </w:rPr>
              <w:t>容量适中，适度拓宽，能够引入最新知识</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15"/>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6．对授课内容掌握熟练，挥洒自如</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01"/>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7．能总结教学内容的规律性，举一反三</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01"/>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8．条理清楚，逻辑严密，论证充分，举例恰当</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71"/>
          <w:jc w:val="center"/>
        </w:trPr>
        <w:tc>
          <w:tcPr>
            <w:tcW w:w="1555"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效果</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1．学生积极性高，教学效果好，授课受学生欢迎</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624"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r>
      <w:tr w:rsidR="00BC4270" w:rsidRPr="0073619E" w:rsidTr="00472AEA">
        <w:trPr>
          <w:trHeight w:val="307"/>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2．多数学生能较好掌握授课内容，独立解决相关问题（10分 合班大课5分）</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10</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w:t>
            </w:r>
            <w:r w:rsidRPr="0073619E">
              <w:rPr>
                <w:rFonts w:asciiTheme="minorEastAsia" w:hAnsiTheme="minorEastAsia" w:cs="宋体" w:hint="eastAsia"/>
                <w:i/>
                <w:iCs/>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608"/>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3．合班大课注意调整讲课音量、课件、板书、麦克及音响等效果</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i/>
                <w:iCs/>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01"/>
          <w:jc w:val="center"/>
        </w:trPr>
        <w:tc>
          <w:tcPr>
            <w:tcW w:w="1555"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教学态度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1．准时上下课，着装得体，仪态端庄、自然</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624"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r>
      <w:tr w:rsidR="00BC4270" w:rsidRPr="0073619E" w:rsidTr="00472AEA">
        <w:trPr>
          <w:trHeight w:val="281"/>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2．教学准备充分；教学文件、教具携带齐全</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15"/>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3．教学态度严谨，责任心强，考勤严格认真</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28"/>
          <w:jc w:val="center"/>
        </w:trPr>
        <w:tc>
          <w:tcPr>
            <w:tcW w:w="1555"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12"/>
                <w:kern w:val="0"/>
                <w:szCs w:val="21"/>
              </w:rPr>
              <w:t>基本素质</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1．语言清晰流畅、语速适中、节奏分明、无语病</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624"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r>
      <w:tr w:rsidR="00BC4270" w:rsidRPr="0073619E" w:rsidTr="00472AEA">
        <w:trPr>
          <w:trHeight w:val="342"/>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2．组织教学方法得当，课堂张弛有度，秩序</w:t>
            </w:r>
            <w:r w:rsidRPr="0073619E">
              <w:rPr>
                <w:rFonts w:asciiTheme="minorEastAsia" w:hAnsiTheme="minorEastAsia" w:cs="宋体" w:hint="eastAsia"/>
                <w:color w:val="000000"/>
                <w:spacing w:val="-4"/>
                <w:kern w:val="0"/>
                <w:szCs w:val="21"/>
              </w:rPr>
              <w:lastRenderedPageBreak/>
              <w:t>良好</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lastRenderedPageBreak/>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42"/>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3．能跟踪本专业最新发展动态，注重学生职业素质和能力培养</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42"/>
          <w:jc w:val="center"/>
        </w:trPr>
        <w:tc>
          <w:tcPr>
            <w:tcW w:w="1555"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教学方法</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与手段</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1．理论联系实际，激发学生学习兴趣，师生互动，气氛活跃</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624" w:type="dxa"/>
            <w:vMerge w:val="restart"/>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r>
      <w:tr w:rsidR="00BC4270" w:rsidRPr="0073619E" w:rsidTr="00472AEA">
        <w:trPr>
          <w:trHeight w:val="342"/>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2．根据教学内容能熟练、恰当地使用各种教学方法及手段</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342"/>
          <w:jc w:val="center"/>
        </w:trPr>
        <w:tc>
          <w:tcPr>
            <w:tcW w:w="1555" w:type="dxa"/>
            <w:vMerge/>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3．精讲多练，学生有充分训练机会，注重培养学生理论应用能力；讲练结合，学生有训练机会，注重培养学生理论应用能力（合班大课</w:t>
            </w:r>
            <w:r w:rsidRPr="0073619E">
              <w:rPr>
                <w:rFonts w:asciiTheme="minorEastAsia" w:hAnsiTheme="minorEastAsia" w:cs="宋体" w:hint="eastAsia"/>
                <w:b/>
                <w:bCs/>
                <w:color w:val="000000"/>
                <w:kern w:val="0"/>
                <w:szCs w:val="21"/>
              </w:rPr>
              <w:t>）</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0" w:type="auto"/>
            <w:vMerge/>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472AEA">
        <w:trPr>
          <w:trHeight w:val="278"/>
          <w:jc w:val="center"/>
        </w:trPr>
        <w:tc>
          <w:tcPr>
            <w:tcW w:w="5748" w:type="dxa"/>
            <w:gridSpan w:val="4"/>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合      计</w:t>
            </w:r>
          </w:p>
        </w:tc>
        <w:tc>
          <w:tcPr>
            <w:tcW w:w="611"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100</w:t>
            </w:r>
          </w:p>
        </w:tc>
        <w:tc>
          <w:tcPr>
            <w:tcW w:w="448"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07"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516"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c>
          <w:tcPr>
            <w:tcW w:w="624"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r>
      <w:tr w:rsidR="00BC4270" w:rsidRPr="0073619E" w:rsidTr="00472AEA">
        <w:trPr>
          <w:trHeight w:val="1080"/>
          <w:jc w:val="center"/>
        </w:trPr>
        <w:tc>
          <w:tcPr>
            <w:tcW w:w="1555" w:type="dxa"/>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评价意见</w:t>
            </w:r>
          </w:p>
        </w:tc>
        <w:tc>
          <w:tcPr>
            <w:tcW w:w="7406" w:type="dxa"/>
            <w:gridSpan w:val="9"/>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 </w:t>
            </w:r>
          </w:p>
        </w:tc>
      </w:tr>
    </w:tbl>
    <w:p w:rsidR="00BC4270" w:rsidRPr="0073619E" w:rsidRDefault="00BC4270" w:rsidP="0073619E">
      <w:pPr>
        <w:spacing w:line="400" w:lineRule="exact"/>
        <w:rPr>
          <w:rFonts w:asciiTheme="minorEastAsia" w:hAnsiTheme="minorEastAsia" w:cs="宋体"/>
          <w:b/>
          <w:bCs/>
          <w:color w:val="000000"/>
          <w:kern w:val="0"/>
          <w:szCs w:val="21"/>
        </w:rPr>
      </w:pPr>
      <w:r w:rsidRPr="0073619E">
        <w:rPr>
          <w:rFonts w:asciiTheme="minorEastAsia" w:hAnsiTheme="minorEastAsia" w:cs="宋体" w:hint="eastAsia"/>
          <w:b/>
          <w:bCs/>
          <w:color w:val="000000"/>
          <w:kern w:val="0"/>
          <w:szCs w:val="21"/>
        </w:rPr>
        <w:t>评价人：</w:t>
      </w:r>
      <w:r w:rsidR="00472AEA" w:rsidRPr="0073619E">
        <w:rPr>
          <w:rFonts w:asciiTheme="minorEastAsia" w:hAnsiTheme="minorEastAsia" w:cs="宋体"/>
          <w:b/>
          <w:bCs/>
          <w:color w:val="000000"/>
          <w:kern w:val="0"/>
          <w:szCs w:val="21"/>
          <w:u w:val="single"/>
        </w:rPr>
        <w:t xml:space="preserve">                      </w:t>
      </w:r>
      <w:r w:rsidRPr="0073619E">
        <w:rPr>
          <w:rFonts w:asciiTheme="minorEastAsia" w:hAnsiTheme="minorEastAsia" w:cs="宋体" w:hint="eastAsia"/>
          <w:b/>
          <w:bCs/>
          <w:color w:val="000000"/>
          <w:kern w:val="0"/>
          <w:szCs w:val="21"/>
        </w:rPr>
        <w:t>（签名）</w:t>
      </w:r>
      <w:r w:rsidR="00472AEA" w:rsidRPr="0073619E">
        <w:rPr>
          <w:rFonts w:asciiTheme="minorEastAsia" w:hAnsiTheme="minorEastAsia" w:cs="宋体"/>
          <w:b/>
          <w:bCs/>
          <w:color w:val="000000"/>
          <w:kern w:val="0"/>
          <w:szCs w:val="21"/>
        </w:rPr>
        <w:t xml:space="preserve">                      </w:t>
      </w:r>
    </w:p>
    <w:p w:rsidR="00BC4270" w:rsidRPr="0073619E" w:rsidRDefault="00BC4270" w:rsidP="0073619E">
      <w:pPr>
        <w:spacing w:line="400" w:lineRule="exact"/>
        <w:rPr>
          <w:rFonts w:asciiTheme="minorEastAsia" w:hAnsiTheme="minorEastAsia" w:cs="宋体"/>
          <w:b/>
          <w:bCs/>
          <w:kern w:val="0"/>
          <w:szCs w:val="21"/>
        </w:rPr>
      </w:pPr>
      <w:r w:rsidRPr="0073619E">
        <w:rPr>
          <w:rFonts w:asciiTheme="minorEastAsia" w:hAnsiTheme="minorEastAsia" w:cs="宋体" w:hint="eastAsia"/>
          <w:b/>
          <w:bCs/>
          <w:color w:val="000000"/>
          <w:kern w:val="0"/>
          <w:szCs w:val="21"/>
        </w:rPr>
        <w:t>评价日期：</w:t>
      </w:r>
      <w:r w:rsidR="00472AEA"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年</w:t>
      </w:r>
      <w:r w:rsidR="00472AEA"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月</w:t>
      </w:r>
      <w:r w:rsidR="00472AEA"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日</w:t>
      </w:r>
      <w:bookmarkStart w:id="39" w:name="_Toc269307924"/>
      <w:bookmarkStart w:id="40" w:name="_Toc242946748"/>
      <w:bookmarkStart w:id="41" w:name="_Toc234980241"/>
      <w:bookmarkEnd w:id="39"/>
      <w:bookmarkEnd w:id="40"/>
      <w:bookmarkEnd w:id="41"/>
      <w:r w:rsidR="00472AEA" w:rsidRPr="0073619E">
        <w:rPr>
          <w:rFonts w:asciiTheme="minorEastAsia" w:hAnsiTheme="minorEastAsia" w:cs="宋体"/>
          <w:b/>
          <w:bCs/>
          <w:color w:val="000000"/>
          <w:kern w:val="0"/>
          <w:szCs w:val="21"/>
        </w:rPr>
        <w:br/>
      </w:r>
      <w:r w:rsidRPr="0073619E">
        <w:rPr>
          <w:rFonts w:asciiTheme="minorEastAsia" w:hAnsiTheme="minorEastAsia" w:cs="宋体"/>
          <w:b/>
          <w:bCs/>
          <w:kern w:val="0"/>
          <w:szCs w:val="21"/>
        </w:rPr>
        <w:br w:type="page"/>
      </w:r>
    </w:p>
    <w:p w:rsidR="00BC4270" w:rsidRPr="0073619E" w:rsidRDefault="00BC4270" w:rsidP="0073619E">
      <w:pPr>
        <w:spacing w:line="400" w:lineRule="exact"/>
        <w:jc w:val="center"/>
        <w:rPr>
          <w:rFonts w:asciiTheme="minorEastAsia" w:hAnsiTheme="minorEastAsia"/>
          <w:b/>
          <w:szCs w:val="21"/>
        </w:rPr>
      </w:pPr>
      <w:r w:rsidRPr="0073619E">
        <w:rPr>
          <w:rFonts w:asciiTheme="minorEastAsia" w:hAnsiTheme="minorEastAsia" w:hint="eastAsia"/>
          <w:b/>
          <w:szCs w:val="21"/>
        </w:rPr>
        <w:lastRenderedPageBreak/>
        <w:t>教师课堂教学质量评价标准量表（实训类）</w:t>
      </w:r>
    </w:p>
    <w:tbl>
      <w:tblPr>
        <w:tblW w:w="0" w:type="auto"/>
        <w:jc w:val="center"/>
        <w:tblCellMar>
          <w:left w:w="0" w:type="dxa"/>
          <w:right w:w="0" w:type="dxa"/>
        </w:tblCellMar>
        <w:tblLook w:val="04A0" w:firstRow="1" w:lastRow="0" w:firstColumn="1" w:lastColumn="0" w:noHBand="0" w:noVBand="1"/>
      </w:tblPr>
      <w:tblGrid>
        <w:gridCol w:w="1043"/>
        <w:gridCol w:w="1863"/>
        <w:gridCol w:w="1028"/>
        <w:gridCol w:w="1375"/>
        <w:gridCol w:w="611"/>
        <w:gridCol w:w="448"/>
        <w:gridCol w:w="507"/>
        <w:gridCol w:w="507"/>
        <w:gridCol w:w="516"/>
        <w:gridCol w:w="624"/>
      </w:tblGrid>
      <w:tr w:rsidR="00BC4270" w:rsidRPr="0073619E" w:rsidTr="007B2195">
        <w:trPr>
          <w:trHeight w:val="600"/>
          <w:jc w:val="center"/>
        </w:trPr>
        <w:tc>
          <w:tcPr>
            <w:tcW w:w="10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课程名称</w:t>
            </w:r>
          </w:p>
        </w:tc>
        <w:tc>
          <w:tcPr>
            <w:tcW w:w="1863"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1028"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授课教师</w:t>
            </w:r>
          </w:p>
        </w:tc>
        <w:tc>
          <w:tcPr>
            <w:tcW w:w="137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1059" w:type="dxa"/>
            <w:gridSpan w:val="2"/>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学院</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班级</w:t>
            </w:r>
          </w:p>
        </w:tc>
        <w:tc>
          <w:tcPr>
            <w:tcW w:w="2154" w:type="dxa"/>
            <w:gridSpan w:val="4"/>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336"/>
          <w:jc w:val="center"/>
        </w:trPr>
        <w:tc>
          <w:tcPr>
            <w:tcW w:w="104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一级指标</w:t>
            </w: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二级指标</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A</w:t>
            </w: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B</w:t>
            </w: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C</w:t>
            </w: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D</w:t>
            </w:r>
          </w:p>
        </w:tc>
        <w:tc>
          <w:tcPr>
            <w:tcW w:w="62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得分</w:t>
            </w:r>
          </w:p>
        </w:tc>
      </w:tr>
      <w:tr w:rsidR="00BC4270" w:rsidRPr="0073619E" w:rsidTr="007B2195">
        <w:trPr>
          <w:trHeight w:val="594"/>
          <w:jc w:val="center"/>
        </w:trPr>
        <w:tc>
          <w:tcPr>
            <w:tcW w:w="1043"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内容</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权值：40</w:t>
            </w: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1．教学目标明确具体，符合课程标准及本单元教学内容和学生实际</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299"/>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2．授课进度符合进度计划(摆动幅度在5%之内)</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370"/>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3．理论知识适度、讲解到位、准确无误</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4．强调技术标准和操作规范，确保安全教育及措施适时、得力</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343"/>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5．教学内容掌握熟练，驾驭自如</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1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6．实训内容重点突出，详略得当</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7．适度拓宽，能够引入最新实践成果</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8．演示步骤清晰，动作规范标准，有条不紊</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71"/>
          <w:jc w:val="center"/>
        </w:trPr>
        <w:tc>
          <w:tcPr>
            <w:tcW w:w="1043"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效果</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1．多数学生能较好掌握实训内容，并能独立解决相关问题</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10</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608"/>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2．学生学习积极性高，能达到实训教学目标，受学生欢迎</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01"/>
          <w:jc w:val="center"/>
        </w:trPr>
        <w:tc>
          <w:tcPr>
            <w:tcW w:w="1043"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教学态度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1．准时上、下课，着装得体，仪表端庄、自然</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28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2．教学准备充分，教学文件、教具、实训指导书齐全</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1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3．教学态度严谨，责任心强，考勤严格认真</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28"/>
          <w:jc w:val="center"/>
        </w:trPr>
        <w:tc>
          <w:tcPr>
            <w:tcW w:w="1043"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12"/>
                <w:kern w:val="0"/>
                <w:szCs w:val="21"/>
              </w:rPr>
              <w:t>基本素质</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1．语言表达清晰流畅，术语标准，生动形象</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2．组织教学方法得当，课堂秩序良好</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3．能跟踪本专业最新发展动态，注重学生职业素质培养</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42"/>
          <w:jc w:val="center"/>
        </w:trPr>
        <w:tc>
          <w:tcPr>
            <w:tcW w:w="1043"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教学方法</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与手段</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1．保证仪器设备、工具、实训用料完备，处于完好使用状态</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2．熟练使用各项实训设备，规范学生操作的指导方法有效</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66"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3．注重学生动手能力培养和理论知识融合，</w:t>
            </w:r>
            <w:r w:rsidRPr="0073619E">
              <w:rPr>
                <w:rFonts w:asciiTheme="minorEastAsia" w:hAnsiTheme="minorEastAsia" w:cs="宋体" w:hint="eastAsia"/>
                <w:color w:val="000000"/>
                <w:kern w:val="0"/>
                <w:szCs w:val="21"/>
              </w:rPr>
              <w:lastRenderedPageBreak/>
              <w:t>充分照顾到学生的参与面</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lastRenderedPageBreak/>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19098D">
        <w:trPr>
          <w:trHeight w:val="278"/>
          <w:jc w:val="center"/>
        </w:trPr>
        <w:tc>
          <w:tcPr>
            <w:tcW w:w="5309" w:type="dxa"/>
            <w:gridSpan w:val="4"/>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lastRenderedPageBreak/>
              <w:t>合</w:t>
            </w:r>
            <w:r w:rsidR="0019098D" w:rsidRPr="0073619E">
              <w:rPr>
                <w:rFonts w:asciiTheme="minorEastAsia" w:hAnsiTheme="minorEastAsia" w:cs="宋体"/>
                <w:color w:val="000000"/>
                <w:kern w:val="0"/>
                <w:szCs w:val="21"/>
              </w:rPr>
              <w:t xml:space="preserve">   </w:t>
            </w:r>
            <w:r w:rsidRPr="0073619E">
              <w:rPr>
                <w:rFonts w:asciiTheme="minorEastAsia" w:hAnsiTheme="minorEastAsia" w:cs="宋体" w:hint="eastAsia"/>
                <w:color w:val="000000"/>
                <w:kern w:val="0"/>
                <w:szCs w:val="21"/>
              </w:rPr>
              <w:t>计</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100</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1154"/>
          <w:jc w:val="center"/>
        </w:trPr>
        <w:tc>
          <w:tcPr>
            <w:tcW w:w="104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评价意见</w:t>
            </w:r>
          </w:p>
        </w:tc>
        <w:tc>
          <w:tcPr>
            <w:tcW w:w="7479" w:type="dxa"/>
            <w:gridSpan w:val="9"/>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r>
    </w:tbl>
    <w:p w:rsidR="00BC4270" w:rsidRPr="0073619E" w:rsidRDefault="00BC4270" w:rsidP="0073619E">
      <w:pPr>
        <w:spacing w:line="400" w:lineRule="exact"/>
        <w:rPr>
          <w:rFonts w:asciiTheme="minorEastAsia" w:hAnsiTheme="minorEastAsia" w:cs="宋体"/>
          <w:b/>
          <w:bCs/>
          <w:color w:val="000000"/>
          <w:kern w:val="0"/>
          <w:szCs w:val="21"/>
        </w:rPr>
      </w:pPr>
      <w:r w:rsidRPr="0073619E">
        <w:rPr>
          <w:rFonts w:asciiTheme="minorEastAsia" w:hAnsiTheme="minorEastAsia" w:cs="宋体" w:hint="eastAsia"/>
          <w:b/>
          <w:bCs/>
          <w:color w:val="000000"/>
          <w:kern w:val="0"/>
          <w:szCs w:val="21"/>
        </w:rPr>
        <w:t>评价人：</w:t>
      </w:r>
      <w:r w:rsidR="0019098D" w:rsidRPr="0073619E">
        <w:rPr>
          <w:rFonts w:asciiTheme="minorEastAsia" w:hAnsiTheme="minorEastAsia" w:cs="宋体"/>
          <w:b/>
          <w:bCs/>
          <w:color w:val="000000"/>
          <w:kern w:val="0"/>
          <w:szCs w:val="21"/>
          <w:u w:val="single"/>
        </w:rPr>
        <w:t xml:space="preserve">                        </w:t>
      </w:r>
      <w:r w:rsidRPr="0073619E">
        <w:rPr>
          <w:rFonts w:asciiTheme="minorEastAsia" w:hAnsiTheme="minorEastAsia" w:cs="宋体" w:hint="eastAsia"/>
          <w:b/>
          <w:bCs/>
          <w:color w:val="000000"/>
          <w:kern w:val="0"/>
          <w:szCs w:val="21"/>
        </w:rPr>
        <w:t>（签名）</w:t>
      </w:r>
      <w:r w:rsidR="0019098D" w:rsidRPr="0073619E">
        <w:rPr>
          <w:rFonts w:asciiTheme="minorEastAsia" w:hAnsiTheme="minorEastAsia" w:cs="宋体"/>
          <w:b/>
          <w:bCs/>
          <w:color w:val="000000"/>
          <w:kern w:val="0"/>
          <w:szCs w:val="21"/>
        </w:rPr>
        <w:t xml:space="preserve"> </w:t>
      </w:r>
    </w:p>
    <w:p w:rsidR="00BC4270" w:rsidRPr="0073619E" w:rsidRDefault="00BC4270" w:rsidP="0073619E">
      <w:pPr>
        <w:spacing w:line="400" w:lineRule="exact"/>
        <w:rPr>
          <w:rFonts w:asciiTheme="minorEastAsia" w:hAnsiTheme="minorEastAsia" w:cs="宋体"/>
          <w:b/>
          <w:bCs/>
          <w:kern w:val="0"/>
          <w:szCs w:val="21"/>
        </w:rPr>
      </w:pPr>
      <w:r w:rsidRPr="0073619E">
        <w:rPr>
          <w:rFonts w:asciiTheme="minorEastAsia" w:hAnsiTheme="minorEastAsia" w:cs="宋体" w:hint="eastAsia"/>
          <w:b/>
          <w:bCs/>
          <w:color w:val="000000"/>
          <w:kern w:val="0"/>
          <w:szCs w:val="21"/>
        </w:rPr>
        <w:t>评价日期：</w:t>
      </w:r>
      <w:r w:rsidR="0019098D"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年</w:t>
      </w:r>
      <w:r w:rsidR="0019098D"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月</w:t>
      </w:r>
      <w:r w:rsidR="0019098D"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日</w:t>
      </w:r>
      <w:r w:rsidRPr="0073619E">
        <w:rPr>
          <w:rFonts w:asciiTheme="minorEastAsia" w:hAnsiTheme="minorEastAsia" w:cs="宋体"/>
          <w:b/>
          <w:bCs/>
          <w:kern w:val="0"/>
          <w:szCs w:val="21"/>
        </w:rPr>
        <w:br w:type="page"/>
      </w:r>
    </w:p>
    <w:p w:rsidR="00BC4270" w:rsidRPr="0073619E" w:rsidRDefault="00BC4270" w:rsidP="0073619E">
      <w:pPr>
        <w:spacing w:line="400" w:lineRule="exact"/>
        <w:jc w:val="center"/>
        <w:rPr>
          <w:rFonts w:asciiTheme="minorEastAsia" w:hAnsiTheme="minorEastAsia" w:cs="宋体"/>
          <w:b/>
          <w:bCs/>
          <w:kern w:val="0"/>
          <w:szCs w:val="21"/>
        </w:rPr>
      </w:pPr>
      <w:r w:rsidRPr="0073619E">
        <w:rPr>
          <w:rFonts w:asciiTheme="minorEastAsia" w:hAnsiTheme="minorEastAsia" w:cs="宋体" w:hint="eastAsia"/>
          <w:b/>
          <w:bCs/>
          <w:color w:val="000000"/>
          <w:kern w:val="0"/>
          <w:szCs w:val="21"/>
        </w:rPr>
        <w:lastRenderedPageBreak/>
        <w:t>教师课堂教学质量评价标准量表（艺术类）</w:t>
      </w:r>
    </w:p>
    <w:tbl>
      <w:tblPr>
        <w:tblW w:w="0" w:type="auto"/>
        <w:jc w:val="center"/>
        <w:tblCellMar>
          <w:left w:w="0" w:type="dxa"/>
          <w:right w:w="0" w:type="dxa"/>
        </w:tblCellMar>
        <w:tblLook w:val="04A0" w:firstRow="1" w:lastRow="0" w:firstColumn="1" w:lastColumn="0" w:noHBand="0" w:noVBand="1"/>
      </w:tblPr>
      <w:tblGrid>
        <w:gridCol w:w="1116"/>
        <w:gridCol w:w="1790"/>
        <w:gridCol w:w="1028"/>
        <w:gridCol w:w="1375"/>
        <w:gridCol w:w="611"/>
        <w:gridCol w:w="448"/>
        <w:gridCol w:w="507"/>
        <w:gridCol w:w="507"/>
        <w:gridCol w:w="516"/>
        <w:gridCol w:w="624"/>
      </w:tblGrid>
      <w:tr w:rsidR="00BC4270" w:rsidRPr="0073619E" w:rsidTr="007B2195">
        <w:trPr>
          <w:trHeight w:val="600"/>
          <w:jc w:val="center"/>
        </w:trPr>
        <w:tc>
          <w:tcPr>
            <w:tcW w:w="11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课程名称</w:t>
            </w:r>
          </w:p>
        </w:tc>
        <w:tc>
          <w:tcPr>
            <w:tcW w:w="179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1028"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授课教师</w:t>
            </w:r>
          </w:p>
        </w:tc>
        <w:tc>
          <w:tcPr>
            <w:tcW w:w="137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1059" w:type="dxa"/>
            <w:gridSpan w:val="2"/>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学院</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班级</w:t>
            </w:r>
          </w:p>
        </w:tc>
        <w:tc>
          <w:tcPr>
            <w:tcW w:w="2154" w:type="dxa"/>
            <w:gridSpan w:val="4"/>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478"/>
          <w:jc w:val="center"/>
        </w:trPr>
        <w:tc>
          <w:tcPr>
            <w:tcW w:w="111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一级指标</w:t>
            </w: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二级指标</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A</w:t>
            </w: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B</w:t>
            </w: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C</w:t>
            </w: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D</w:t>
            </w:r>
          </w:p>
        </w:tc>
        <w:tc>
          <w:tcPr>
            <w:tcW w:w="62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得分</w:t>
            </w:r>
          </w:p>
        </w:tc>
      </w:tr>
      <w:tr w:rsidR="00BC4270" w:rsidRPr="0073619E" w:rsidTr="006A3441">
        <w:trPr>
          <w:trHeight w:val="594"/>
          <w:jc w:val="center"/>
        </w:trPr>
        <w:tc>
          <w:tcPr>
            <w:tcW w:w="111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内容</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权值：40</w:t>
            </w: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1．教学目标明确具体，符合课程标准及本单元教学内容和学生实际</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299"/>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2．授课进度符合进度计划（摆动幅度5%之内）</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70"/>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3．传授知识准确无误，专业性强</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4．</w:t>
            </w:r>
            <w:r w:rsidRPr="0073619E">
              <w:rPr>
                <w:rFonts w:asciiTheme="minorEastAsia" w:hAnsiTheme="minorEastAsia" w:cs="宋体" w:hint="eastAsia"/>
                <w:color w:val="000000"/>
                <w:kern w:val="0"/>
                <w:szCs w:val="21"/>
              </w:rPr>
              <w:t>教学内容重点突出，详略得当，能将实际案例引入课堂</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637"/>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5．知识点明确，容量适中，适度拓宽，能引入最新知识</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1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6．对授课内容掌握熟练，驾驭自如</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7．能总结教学内容的规律性，举一反三，拓宽专业知识</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8．逻辑性强，层次清楚，设计步骤清晰准确</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622"/>
          <w:jc w:val="center"/>
        </w:trPr>
        <w:tc>
          <w:tcPr>
            <w:tcW w:w="111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效果</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1．多数学生能较好掌握授课内容，独立解决相关问题</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7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2．学生积极性高，教学效果好，授课学生欢迎</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01"/>
          <w:jc w:val="center"/>
        </w:trPr>
        <w:tc>
          <w:tcPr>
            <w:tcW w:w="111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教学态度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1．准时上下课，着装得体，仪态端庄、自然</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28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2．教学准备充分，教学文件、教具携带齐全</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1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3．教学态度严谨，责任心强，考勤严格认真</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28"/>
          <w:jc w:val="center"/>
        </w:trPr>
        <w:tc>
          <w:tcPr>
            <w:tcW w:w="111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12"/>
                <w:kern w:val="0"/>
                <w:szCs w:val="21"/>
              </w:rPr>
              <w:t>基本素质</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1．</w:t>
            </w:r>
            <w:r w:rsidRPr="0073619E">
              <w:rPr>
                <w:rFonts w:asciiTheme="minorEastAsia" w:hAnsiTheme="minorEastAsia" w:cs="宋体" w:hint="eastAsia"/>
                <w:color w:val="000000"/>
                <w:kern w:val="0"/>
                <w:szCs w:val="21"/>
              </w:rPr>
              <w:t>语言表达清晰流畅、生动形象幽默、主次分明、条理清晰</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2．组织教学方法得当，课堂张弛有度，秩序良好</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3．能跟踪本专业最新发展动态，注重学生</w:t>
            </w:r>
            <w:r w:rsidRPr="0073619E">
              <w:rPr>
                <w:rFonts w:asciiTheme="minorEastAsia" w:hAnsiTheme="minorEastAsia" w:cs="宋体" w:hint="eastAsia"/>
                <w:color w:val="000000"/>
                <w:kern w:val="0"/>
                <w:szCs w:val="21"/>
              </w:rPr>
              <w:lastRenderedPageBreak/>
              <w:t>职业素质培养</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lastRenderedPageBreak/>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1116"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lastRenderedPageBreak/>
              <w:t>教学方法</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与手段</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1．理论联学院实际，案例设计科学合理，针对性强，注重师生互动</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2．根据教学内容能熟练、恰当地使用各种教学方法及手段</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193"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3．讲练结合，注重培养学生的理论应用能力和实践动手能力</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278"/>
          <w:jc w:val="center"/>
        </w:trPr>
        <w:tc>
          <w:tcPr>
            <w:tcW w:w="5309" w:type="dxa"/>
            <w:gridSpan w:val="4"/>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合</w:t>
            </w:r>
            <w:r w:rsidR="006A3441" w:rsidRPr="0073619E">
              <w:rPr>
                <w:rFonts w:asciiTheme="minorEastAsia" w:hAnsiTheme="minorEastAsia" w:cs="宋体"/>
                <w:color w:val="000000"/>
                <w:kern w:val="0"/>
                <w:szCs w:val="21"/>
              </w:rPr>
              <w:t xml:space="preserve">    </w:t>
            </w:r>
            <w:r w:rsidRPr="0073619E">
              <w:rPr>
                <w:rFonts w:asciiTheme="minorEastAsia" w:hAnsiTheme="minorEastAsia" w:cs="宋体" w:hint="eastAsia"/>
                <w:color w:val="000000"/>
                <w:kern w:val="0"/>
                <w:szCs w:val="21"/>
              </w:rPr>
              <w:t>计</w:t>
            </w:r>
          </w:p>
        </w:tc>
        <w:tc>
          <w:tcPr>
            <w:tcW w:w="61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100</w:t>
            </w:r>
          </w:p>
        </w:tc>
        <w:tc>
          <w:tcPr>
            <w:tcW w:w="44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07"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1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624"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1091"/>
          <w:jc w:val="center"/>
        </w:trPr>
        <w:tc>
          <w:tcPr>
            <w:tcW w:w="1116"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评价意见</w:t>
            </w:r>
          </w:p>
        </w:tc>
        <w:tc>
          <w:tcPr>
            <w:tcW w:w="7406" w:type="dxa"/>
            <w:gridSpan w:val="9"/>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r>
    </w:tbl>
    <w:p w:rsidR="00BC4270" w:rsidRPr="0073619E" w:rsidRDefault="00BC4270" w:rsidP="0073619E">
      <w:pPr>
        <w:spacing w:line="400" w:lineRule="exact"/>
        <w:rPr>
          <w:rFonts w:asciiTheme="minorEastAsia" w:hAnsiTheme="minorEastAsia" w:cs="宋体"/>
          <w:b/>
          <w:bCs/>
          <w:color w:val="000000"/>
          <w:kern w:val="0"/>
          <w:szCs w:val="21"/>
        </w:rPr>
      </w:pPr>
      <w:r w:rsidRPr="0073619E">
        <w:rPr>
          <w:rFonts w:asciiTheme="minorEastAsia" w:hAnsiTheme="minorEastAsia" w:cs="宋体" w:hint="eastAsia"/>
          <w:b/>
          <w:bCs/>
          <w:color w:val="000000"/>
          <w:kern w:val="0"/>
          <w:szCs w:val="21"/>
        </w:rPr>
        <w:t>评价人：</w:t>
      </w:r>
      <w:r w:rsidR="006A3441" w:rsidRPr="0073619E">
        <w:rPr>
          <w:rFonts w:asciiTheme="minorEastAsia" w:hAnsiTheme="minorEastAsia" w:cs="宋体"/>
          <w:b/>
          <w:bCs/>
          <w:color w:val="000000"/>
          <w:kern w:val="0"/>
          <w:szCs w:val="21"/>
          <w:u w:val="single"/>
        </w:rPr>
        <w:t xml:space="preserve">               </w:t>
      </w:r>
      <w:r w:rsidRPr="0073619E">
        <w:rPr>
          <w:rFonts w:asciiTheme="minorEastAsia" w:hAnsiTheme="minorEastAsia" w:cs="宋体" w:hint="eastAsia"/>
          <w:b/>
          <w:bCs/>
          <w:color w:val="000000"/>
          <w:kern w:val="0"/>
          <w:szCs w:val="21"/>
        </w:rPr>
        <w:t>（签名）</w:t>
      </w:r>
    </w:p>
    <w:p w:rsidR="00BC4270" w:rsidRPr="0073619E" w:rsidRDefault="00BC4270" w:rsidP="0073619E">
      <w:pPr>
        <w:spacing w:line="400" w:lineRule="exact"/>
        <w:rPr>
          <w:rFonts w:asciiTheme="minorEastAsia" w:hAnsiTheme="minorEastAsia" w:cs="宋体"/>
          <w:b/>
          <w:bCs/>
          <w:color w:val="000000"/>
          <w:kern w:val="0"/>
          <w:szCs w:val="21"/>
        </w:rPr>
      </w:pPr>
      <w:r w:rsidRPr="0073619E">
        <w:rPr>
          <w:rFonts w:asciiTheme="minorEastAsia" w:hAnsiTheme="minorEastAsia" w:cs="宋体" w:hint="eastAsia"/>
          <w:b/>
          <w:bCs/>
          <w:color w:val="000000"/>
          <w:kern w:val="0"/>
          <w:szCs w:val="21"/>
        </w:rPr>
        <w:t>评价日期：</w:t>
      </w:r>
      <w:r w:rsidR="006A3441"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年</w:t>
      </w:r>
      <w:r w:rsidR="006A3441"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月</w:t>
      </w:r>
      <w:r w:rsidR="006A3441"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日</w:t>
      </w:r>
      <w:r w:rsidRPr="0073619E">
        <w:rPr>
          <w:rFonts w:asciiTheme="minorEastAsia" w:hAnsiTheme="minorEastAsia" w:cs="宋体"/>
          <w:b/>
          <w:bCs/>
          <w:color w:val="000000"/>
          <w:kern w:val="0"/>
          <w:szCs w:val="21"/>
        </w:rPr>
        <w:br w:type="page"/>
      </w:r>
    </w:p>
    <w:p w:rsidR="00BC4270" w:rsidRPr="0073619E" w:rsidRDefault="00BC4270" w:rsidP="0073619E">
      <w:pPr>
        <w:spacing w:line="400" w:lineRule="exact"/>
        <w:jc w:val="center"/>
        <w:rPr>
          <w:rFonts w:asciiTheme="minorEastAsia" w:hAnsiTheme="minorEastAsia" w:cs="宋体"/>
          <w:b/>
          <w:bCs/>
          <w:color w:val="000000"/>
          <w:kern w:val="0"/>
          <w:szCs w:val="21"/>
        </w:rPr>
      </w:pPr>
      <w:r w:rsidRPr="0073619E">
        <w:rPr>
          <w:rFonts w:asciiTheme="minorEastAsia" w:hAnsiTheme="minorEastAsia" w:cs="宋体" w:hint="eastAsia"/>
          <w:b/>
          <w:bCs/>
          <w:color w:val="000000"/>
          <w:kern w:val="0"/>
          <w:szCs w:val="21"/>
        </w:rPr>
        <w:lastRenderedPageBreak/>
        <w:t>教师课堂教学质量评价标准量表（体育类）</w:t>
      </w:r>
    </w:p>
    <w:tbl>
      <w:tblPr>
        <w:tblW w:w="0" w:type="auto"/>
        <w:jc w:val="center"/>
        <w:tblCellMar>
          <w:left w:w="0" w:type="dxa"/>
          <w:right w:w="0" w:type="dxa"/>
        </w:tblCellMar>
        <w:tblLook w:val="04A0" w:firstRow="1" w:lastRow="0" w:firstColumn="1" w:lastColumn="0" w:noHBand="0" w:noVBand="1"/>
      </w:tblPr>
      <w:tblGrid>
        <w:gridCol w:w="1137"/>
        <w:gridCol w:w="1816"/>
        <w:gridCol w:w="1021"/>
        <w:gridCol w:w="1403"/>
        <w:gridCol w:w="527"/>
        <w:gridCol w:w="122"/>
        <w:gridCol w:w="361"/>
        <w:gridCol w:w="35"/>
        <w:gridCol w:w="525"/>
        <w:gridCol w:w="525"/>
        <w:gridCol w:w="525"/>
        <w:gridCol w:w="525"/>
      </w:tblGrid>
      <w:tr w:rsidR="00BC4270" w:rsidRPr="0073619E" w:rsidTr="007B2195">
        <w:trPr>
          <w:trHeight w:val="600"/>
          <w:jc w:val="center"/>
        </w:trPr>
        <w:tc>
          <w:tcPr>
            <w:tcW w:w="11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课程名称</w:t>
            </w:r>
          </w:p>
        </w:tc>
        <w:tc>
          <w:tcPr>
            <w:tcW w:w="1816"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1021"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授课教师</w:t>
            </w:r>
          </w:p>
        </w:tc>
        <w:tc>
          <w:tcPr>
            <w:tcW w:w="1403"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c>
          <w:tcPr>
            <w:tcW w:w="1010" w:type="dxa"/>
            <w:gridSpan w:val="3"/>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spacing w:val="-4"/>
                <w:kern w:val="0"/>
                <w:szCs w:val="21"/>
              </w:rPr>
            </w:pPr>
            <w:r w:rsidRPr="0073619E">
              <w:rPr>
                <w:rFonts w:asciiTheme="minorEastAsia" w:hAnsiTheme="minorEastAsia" w:cs="宋体" w:hint="eastAsia"/>
                <w:color w:val="000000"/>
                <w:spacing w:val="-4"/>
                <w:kern w:val="0"/>
                <w:szCs w:val="21"/>
              </w:rPr>
              <w:t>学院</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班级</w:t>
            </w:r>
          </w:p>
        </w:tc>
        <w:tc>
          <w:tcPr>
            <w:tcW w:w="2135" w:type="dxa"/>
            <w:gridSpan w:val="5"/>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600"/>
          <w:jc w:val="center"/>
        </w:trPr>
        <w:tc>
          <w:tcPr>
            <w:tcW w:w="1137"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一级指标</w:t>
            </w: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二级指标</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A</w:t>
            </w: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B</w:t>
            </w: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C</w:t>
            </w: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D</w:t>
            </w: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得分</w:t>
            </w:r>
          </w:p>
        </w:tc>
      </w:tr>
      <w:tr w:rsidR="00BC4270" w:rsidRPr="0073619E" w:rsidTr="006A3441">
        <w:trPr>
          <w:trHeight w:val="594"/>
          <w:jc w:val="center"/>
        </w:trPr>
        <w:tc>
          <w:tcPr>
            <w:tcW w:w="1137"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内容</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权值：40</w:t>
            </w: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1．教学目标明确具体，符合课程标准及本单元教学内容和学生实际</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299"/>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2．授课进度符合进度计划（摆动幅度5%之内）</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70"/>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3．理论知识准确无误，体现专业培养目标要求</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4．</w:t>
            </w:r>
            <w:r w:rsidRPr="0073619E">
              <w:rPr>
                <w:rFonts w:asciiTheme="minorEastAsia" w:hAnsiTheme="minorEastAsia" w:cs="宋体" w:hint="eastAsia"/>
                <w:color w:val="000000"/>
                <w:kern w:val="0"/>
                <w:szCs w:val="21"/>
              </w:rPr>
              <w:t>教学内容重点突出，详略得当；难点突破，措施有效</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637"/>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5．准备活动充分、形式活泼新颖，注重学生安全教育</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1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6．示范动作规范，要领讲解清晰，要求明确具体</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7．运动量适中，符合学生生理和心理特点</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0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8．教学组织形式科学，环节安排合理</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622"/>
          <w:jc w:val="center"/>
        </w:trPr>
        <w:tc>
          <w:tcPr>
            <w:tcW w:w="1137"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效果</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1．多数学生能较好掌握授课内容，独立完成规定动作</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7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2．学生积极性高，教学效果好，授课学生欢迎</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01"/>
          <w:jc w:val="center"/>
        </w:trPr>
        <w:tc>
          <w:tcPr>
            <w:tcW w:w="1137"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教学态度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1．准时上下课，著装规范，仪态端庄，精神饱满</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281"/>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2．教学准备充分；教学文件体育器材准备齐全</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15"/>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3．教学态度严谨，责任心强，考勤严格认真</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28"/>
          <w:jc w:val="center"/>
        </w:trPr>
        <w:tc>
          <w:tcPr>
            <w:tcW w:w="1137"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12"/>
                <w:kern w:val="0"/>
                <w:szCs w:val="21"/>
              </w:rPr>
              <w:t>基本素质</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1．</w:t>
            </w:r>
            <w:r w:rsidRPr="0073619E">
              <w:rPr>
                <w:rFonts w:asciiTheme="minorEastAsia" w:hAnsiTheme="minorEastAsia" w:cs="宋体" w:hint="eastAsia"/>
                <w:color w:val="000000"/>
                <w:kern w:val="0"/>
                <w:szCs w:val="21"/>
              </w:rPr>
              <w:t>．语言表达简洁流畅，口令准确，清晰洪亮</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spacing w:val="-4"/>
                <w:kern w:val="0"/>
                <w:szCs w:val="21"/>
              </w:rPr>
              <w:t>2．组织教学方法得当，课堂秩序良好</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3．注重学生意志品质的养成教育和适度的技术传授，能激发学生学习兴趣</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1137" w:type="dxa"/>
            <w:vMerge w:val="restart"/>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教学方法</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lastRenderedPageBreak/>
              <w:t>与手段</w:t>
            </w:r>
          </w:p>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权值：15</w:t>
            </w: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lastRenderedPageBreak/>
              <w:t>1．能用理论指导实践，并适当融入竞技技术</w:t>
            </w:r>
            <w:r w:rsidRPr="0073619E">
              <w:rPr>
                <w:rFonts w:asciiTheme="minorEastAsia" w:hAnsiTheme="minorEastAsia" w:cs="宋体" w:hint="eastAsia"/>
                <w:color w:val="000000"/>
                <w:kern w:val="0"/>
                <w:szCs w:val="21"/>
              </w:rPr>
              <w:lastRenderedPageBreak/>
              <w:t>和趣味体育、快乐体育元素</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lastRenderedPageBreak/>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vMerge w:val="restart"/>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2．根据学生特点和教学内容能熟练、恰当地使用各种教学方法及手段</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342"/>
          <w:jc w:val="center"/>
        </w:trPr>
        <w:tc>
          <w:tcPr>
            <w:tcW w:w="0" w:type="auto"/>
            <w:vMerge/>
            <w:tcBorders>
              <w:top w:val="outset" w:sz="6" w:space="0" w:color="D4D0C8"/>
              <w:left w:val="single" w:sz="8" w:space="0" w:color="auto"/>
              <w:bottom w:val="single" w:sz="8" w:space="0" w:color="auto"/>
              <w:right w:val="single" w:sz="8" w:space="0" w:color="auto"/>
            </w:tcBorders>
            <w:vAlign w:val="center"/>
            <w:hideMark/>
          </w:tcPr>
          <w:p w:rsidR="00BC4270" w:rsidRPr="0073619E" w:rsidRDefault="00BC4270" w:rsidP="0073619E">
            <w:pPr>
              <w:spacing w:line="400" w:lineRule="exact"/>
              <w:rPr>
                <w:rFonts w:asciiTheme="minorEastAsia" w:hAnsiTheme="minorEastAsia" w:cs="宋体"/>
                <w:kern w:val="0"/>
                <w:szCs w:val="21"/>
              </w:rPr>
            </w:pPr>
          </w:p>
        </w:tc>
        <w:tc>
          <w:tcPr>
            <w:tcW w:w="4240" w:type="dxa"/>
            <w:gridSpan w:val="3"/>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3．讲练结合，注重培养学生的理论应用能力和强身健体能力</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5</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0" w:type="auto"/>
            <w:vMerge/>
            <w:tcBorders>
              <w:top w:val="outset" w:sz="6" w:space="0" w:color="D4D0C8"/>
              <w:left w:val="outset" w:sz="6" w:space="0" w:color="D4D0C8"/>
              <w:bottom w:val="single" w:sz="8" w:space="0" w:color="auto"/>
              <w:right w:val="single" w:sz="8" w:space="0" w:color="auto"/>
            </w:tcBorders>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6A3441">
        <w:trPr>
          <w:trHeight w:val="278"/>
          <w:jc w:val="center"/>
        </w:trPr>
        <w:tc>
          <w:tcPr>
            <w:tcW w:w="5377" w:type="dxa"/>
            <w:gridSpan w:val="4"/>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合</w:t>
            </w:r>
            <w:r w:rsidR="006A3441" w:rsidRPr="0073619E">
              <w:rPr>
                <w:rFonts w:asciiTheme="minorEastAsia" w:hAnsiTheme="minorEastAsia" w:cs="宋体"/>
                <w:color w:val="000000"/>
                <w:kern w:val="0"/>
                <w:szCs w:val="21"/>
              </w:rPr>
              <w:t xml:space="preserve">    </w:t>
            </w:r>
            <w:r w:rsidRPr="0073619E">
              <w:rPr>
                <w:rFonts w:asciiTheme="minorEastAsia" w:hAnsiTheme="minorEastAsia" w:cs="宋体" w:hint="eastAsia"/>
                <w:color w:val="000000"/>
                <w:kern w:val="0"/>
                <w:szCs w:val="21"/>
              </w:rPr>
              <w:t>计</w:t>
            </w:r>
          </w:p>
        </w:tc>
        <w:tc>
          <w:tcPr>
            <w:tcW w:w="649"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100</w:t>
            </w:r>
          </w:p>
        </w:tc>
        <w:tc>
          <w:tcPr>
            <w:tcW w:w="396" w:type="dxa"/>
            <w:gridSpan w:val="2"/>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1235"/>
          <w:jc w:val="center"/>
        </w:trPr>
        <w:tc>
          <w:tcPr>
            <w:tcW w:w="1137"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r w:rsidRPr="0073619E">
              <w:rPr>
                <w:rFonts w:asciiTheme="minorEastAsia" w:hAnsiTheme="minorEastAsia" w:cs="宋体" w:hint="eastAsia"/>
                <w:color w:val="000000"/>
                <w:kern w:val="0"/>
                <w:szCs w:val="21"/>
              </w:rPr>
              <w:t>评价意见</w:t>
            </w:r>
          </w:p>
        </w:tc>
        <w:tc>
          <w:tcPr>
            <w:tcW w:w="7385" w:type="dxa"/>
            <w:gridSpan w:val="11"/>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C4270" w:rsidRPr="0073619E" w:rsidRDefault="00BC4270" w:rsidP="0073619E">
            <w:pPr>
              <w:spacing w:line="400" w:lineRule="exact"/>
              <w:rPr>
                <w:rFonts w:asciiTheme="minorEastAsia" w:hAnsiTheme="minorEastAsia" w:cs="宋体"/>
                <w:kern w:val="0"/>
                <w:szCs w:val="21"/>
              </w:rPr>
            </w:pPr>
          </w:p>
        </w:tc>
      </w:tr>
      <w:tr w:rsidR="00BC4270" w:rsidRPr="0073619E" w:rsidTr="007B2195">
        <w:trPr>
          <w:trHeight w:val="60"/>
          <w:jc w:val="center"/>
        </w:trPr>
        <w:tc>
          <w:tcPr>
            <w:tcW w:w="1137"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1816"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1021"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1403"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527"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483" w:type="dxa"/>
            <w:gridSpan w:val="2"/>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35"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c>
          <w:tcPr>
            <w:tcW w:w="525" w:type="dxa"/>
            <w:tcBorders>
              <w:top w:val="nil"/>
              <w:left w:val="nil"/>
              <w:bottom w:val="nil"/>
              <w:right w:val="nil"/>
            </w:tcBorders>
            <w:shd w:val="clear" w:color="auto" w:fill="auto"/>
            <w:vAlign w:val="center"/>
            <w:hideMark/>
          </w:tcPr>
          <w:p w:rsidR="00BC4270" w:rsidRPr="0073619E" w:rsidRDefault="00BC4270" w:rsidP="0073619E">
            <w:pPr>
              <w:spacing w:line="400" w:lineRule="exact"/>
              <w:rPr>
                <w:rFonts w:asciiTheme="minorEastAsia" w:hAnsiTheme="minorEastAsia" w:cs="宋体"/>
                <w:kern w:val="0"/>
                <w:szCs w:val="21"/>
              </w:rPr>
            </w:pPr>
          </w:p>
        </w:tc>
      </w:tr>
    </w:tbl>
    <w:p w:rsidR="00BC4270" w:rsidRPr="0073619E" w:rsidRDefault="00BC4270" w:rsidP="0073619E">
      <w:pPr>
        <w:spacing w:line="400" w:lineRule="exact"/>
        <w:rPr>
          <w:rFonts w:asciiTheme="minorEastAsia" w:hAnsiTheme="minorEastAsia" w:cs="宋体"/>
          <w:b/>
          <w:bCs/>
          <w:color w:val="000000"/>
          <w:kern w:val="0"/>
          <w:szCs w:val="21"/>
        </w:rPr>
      </w:pPr>
      <w:r w:rsidRPr="0073619E">
        <w:rPr>
          <w:rFonts w:asciiTheme="minorEastAsia" w:hAnsiTheme="minorEastAsia" w:cs="宋体" w:hint="eastAsia"/>
          <w:b/>
          <w:bCs/>
          <w:color w:val="000000"/>
          <w:kern w:val="0"/>
          <w:szCs w:val="21"/>
        </w:rPr>
        <w:t>评价人：</w:t>
      </w:r>
      <w:r w:rsidR="006A3441" w:rsidRPr="0073619E">
        <w:rPr>
          <w:rFonts w:asciiTheme="minorEastAsia" w:hAnsiTheme="minorEastAsia" w:cs="宋体"/>
          <w:b/>
          <w:bCs/>
          <w:color w:val="000000"/>
          <w:kern w:val="0"/>
          <w:szCs w:val="21"/>
          <w:u w:val="single"/>
        </w:rPr>
        <w:t xml:space="preserve">                 </w:t>
      </w:r>
      <w:r w:rsidRPr="0073619E">
        <w:rPr>
          <w:rFonts w:asciiTheme="minorEastAsia" w:hAnsiTheme="minorEastAsia" w:cs="宋体" w:hint="eastAsia"/>
          <w:b/>
          <w:bCs/>
          <w:color w:val="000000"/>
          <w:kern w:val="0"/>
          <w:szCs w:val="21"/>
        </w:rPr>
        <w:t>（签名）</w:t>
      </w:r>
    </w:p>
    <w:p w:rsidR="00BC4270" w:rsidRPr="0073619E" w:rsidRDefault="00BC4270" w:rsidP="0073619E">
      <w:pPr>
        <w:spacing w:line="400" w:lineRule="exact"/>
        <w:rPr>
          <w:rFonts w:asciiTheme="minorEastAsia" w:hAnsiTheme="minorEastAsia" w:cs="宋体"/>
          <w:b/>
          <w:bCs/>
          <w:color w:val="000000"/>
          <w:kern w:val="0"/>
          <w:szCs w:val="21"/>
        </w:rPr>
      </w:pPr>
      <w:r w:rsidRPr="0073619E">
        <w:rPr>
          <w:rFonts w:asciiTheme="minorEastAsia" w:hAnsiTheme="minorEastAsia" w:cs="宋体" w:hint="eastAsia"/>
          <w:b/>
          <w:bCs/>
          <w:color w:val="000000"/>
          <w:kern w:val="0"/>
          <w:szCs w:val="21"/>
        </w:rPr>
        <w:t>评价日期：</w:t>
      </w:r>
      <w:r w:rsidR="006A3441"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年</w:t>
      </w:r>
      <w:r w:rsidR="006A3441"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月</w:t>
      </w:r>
      <w:r w:rsidR="006A3441" w:rsidRPr="0073619E">
        <w:rPr>
          <w:rFonts w:asciiTheme="minorEastAsia" w:hAnsiTheme="minorEastAsia" w:cs="宋体"/>
          <w:b/>
          <w:bCs/>
          <w:color w:val="000000"/>
          <w:kern w:val="0"/>
          <w:szCs w:val="21"/>
        </w:rPr>
        <w:t xml:space="preserve">      </w:t>
      </w:r>
      <w:r w:rsidRPr="0073619E">
        <w:rPr>
          <w:rFonts w:asciiTheme="minorEastAsia" w:hAnsiTheme="minorEastAsia" w:cs="宋体" w:hint="eastAsia"/>
          <w:b/>
          <w:bCs/>
          <w:color w:val="000000"/>
          <w:kern w:val="0"/>
          <w:szCs w:val="21"/>
        </w:rPr>
        <w:t>日</w:t>
      </w:r>
    </w:p>
    <w:p w:rsidR="00C771C9" w:rsidRPr="0073619E" w:rsidRDefault="00C771C9" w:rsidP="0073619E">
      <w:pPr>
        <w:spacing w:line="400" w:lineRule="exact"/>
        <w:rPr>
          <w:rFonts w:asciiTheme="minorEastAsia" w:hAnsiTheme="minorEastAsia" w:cs="宋体"/>
          <w:b/>
          <w:bCs/>
          <w:kern w:val="0"/>
          <w:szCs w:val="21"/>
        </w:rPr>
      </w:pPr>
    </w:p>
    <w:p w:rsidR="007B2195" w:rsidRPr="0073619E" w:rsidRDefault="007B2195" w:rsidP="0073619E">
      <w:pPr>
        <w:pStyle w:val="ac"/>
        <w:spacing w:line="400" w:lineRule="exact"/>
        <w:rPr>
          <w:rFonts w:asciiTheme="minorEastAsia" w:eastAsiaTheme="minorEastAsia" w:hAnsiTheme="minorEastAsia"/>
          <w:sz w:val="21"/>
          <w:szCs w:val="21"/>
        </w:rPr>
      </w:pPr>
      <w:bookmarkStart w:id="42" w:name="_Toc529274508"/>
      <w:r w:rsidRPr="0073619E">
        <w:rPr>
          <w:rFonts w:asciiTheme="minorEastAsia" w:eastAsiaTheme="minorEastAsia" w:hAnsiTheme="minorEastAsia" w:hint="eastAsia"/>
          <w:sz w:val="21"/>
          <w:szCs w:val="21"/>
        </w:rPr>
        <w:t>教学检查制度</w:t>
      </w:r>
      <w:bookmarkEnd w:id="42"/>
    </w:p>
    <w:p w:rsidR="007B2195" w:rsidRPr="0073619E" w:rsidRDefault="007B2195" w:rsidP="0073619E">
      <w:pPr>
        <w:spacing w:line="400" w:lineRule="exact"/>
        <w:ind w:firstLineChars="200" w:firstLine="420"/>
        <w:rPr>
          <w:rFonts w:asciiTheme="minorEastAsia" w:hAnsiTheme="minorEastAsia"/>
          <w:szCs w:val="21"/>
        </w:rPr>
      </w:pP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为了进一步加强我院的教学管理工作，完善教学质量保证体系，实现学院建设的目标，确保教学工作有序、高效运行，特制定本制度。</w:t>
      </w:r>
    </w:p>
    <w:p w:rsidR="007B2195" w:rsidRPr="0073619E" w:rsidRDefault="007B2195"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一、教学检查工作的目标</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要依据学院的教学管理规章制度的要求，按照教学和管理工作各环节的质量标准，对全院教学和管理工作情况进行检查，及时发现并妥善解决教学和管理工作中存在的问题，切实保证和有效监控教学各环节的质量，创新教学和管理方法，不断提高教学和管理质量。</w:t>
      </w:r>
    </w:p>
    <w:p w:rsidR="007B2195" w:rsidRPr="0073619E" w:rsidRDefault="007B2195"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二、教学检查工作的组织与实施</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在主管院长的领导下，教务处负责全院教学检查工作的组织与实施。教务处监控各二级学院教学部的教学检查工作过程与结果，收集教学与管理工作的反馈信息，通过教学例会通报情况，及时解决存在的问题。</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（二）教学质量监控中心开展随机教学抽查工作，充分发挥其质量监控作用。依据《辽宁现代服务职业技术学院听课制度》，落实听课评价工作，促进听课评价工作的制度化和规范化。</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（三）各二级学院教学部负责本部门教学检查工作的组织与实施。</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w:t>
      </w:r>
      <w:r w:rsidR="00BE36D3" w:rsidRPr="0073619E">
        <w:rPr>
          <w:rFonts w:asciiTheme="minorEastAsia" w:hAnsiTheme="minorEastAsia" w:hint="eastAsia"/>
          <w:szCs w:val="21"/>
        </w:rPr>
        <w:t>.</w:t>
      </w:r>
      <w:r w:rsidRPr="0073619E">
        <w:rPr>
          <w:rFonts w:asciiTheme="minorEastAsia" w:hAnsiTheme="minorEastAsia" w:hint="eastAsia"/>
          <w:szCs w:val="21"/>
        </w:rPr>
        <w:t>按照学院的统一部署组织与实施定期的教学检查工作，做好原始记录文件的归档工作，向学院反馈教学检查信息。</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w:t>
      </w:r>
      <w:r w:rsidR="00BE36D3" w:rsidRPr="0073619E">
        <w:rPr>
          <w:rFonts w:asciiTheme="minorEastAsia" w:hAnsiTheme="minorEastAsia" w:hint="eastAsia"/>
          <w:szCs w:val="21"/>
        </w:rPr>
        <w:t>.</w:t>
      </w:r>
      <w:r w:rsidRPr="0073619E">
        <w:rPr>
          <w:rFonts w:asciiTheme="minorEastAsia" w:hAnsiTheme="minorEastAsia" w:hint="eastAsia"/>
          <w:szCs w:val="21"/>
        </w:rPr>
        <w:t>配合学院的随机教学抽查工作，创造性地开展本部门的教学检查工作，创新工作方法，提高工作质量和工作效率。</w:t>
      </w:r>
    </w:p>
    <w:p w:rsidR="007B2195" w:rsidRPr="0073619E" w:rsidRDefault="007B2195"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三、教学检查工作的形式与内容</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教学检查工作采取随机抽查和定期检查相结合的方式。定期教学检查工作是针对教学秩序、教学</w:t>
      </w:r>
      <w:r w:rsidRPr="0073619E">
        <w:rPr>
          <w:rFonts w:asciiTheme="minorEastAsia" w:hAnsiTheme="minorEastAsia" w:hint="eastAsia"/>
          <w:szCs w:val="21"/>
        </w:rPr>
        <w:lastRenderedPageBreak/>
        <w:t>文件、教学过程及质量、教学专项建设、教学档案等方面全面进行检查评价；随机抽查是针对某些方面工作和部分教学开展的专项检查。其中：教学文件主要包括课程标准、授课计划、提前三周的教案、授课手册、多媒体课件、教材、听课记录、学生作业。教学过程及质量主要包括：课堂教学效果、教师听评课情况等。教学专项主要包括品牌（特色）专业、精品课程、信息化课改、优秀教学团队、校本教材等。</w:t>
      </w:r>
    </w:p>
    <w:p w:rsidR="007B2195" w:rsidRPr="0073619E" w:rsidRDefault="007B2195"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四、定期教学检查工作制度</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（一）日常教学检查工作</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教学检查工作时间：日常教学检查工作要严格执行每日专人值周制度。</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教学检查工作内容：教师与学生遵守上下课时间情况；教师组织课堂纪律情况；学生听课情况；实践教学课程教师和实践指导人员参加情况；擅自串调课和代课及其它违反学院规定的教学事故情况。</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职责：教务处制定教学检查值周制度，在学期初、学期中、学期末进行日检查，平时进行随机抽查。重点检查全院的教学秩序情况，检查各二级学院教学部的教学工作执行情况，认真做好检查工作记录。教学质量监控中心负责随机抽查，发现问题及时反馈给教务处。各二级学院教学部负责制定本部门的日教学检查值周表，上报教务处，并督促执行教学检查制度，认真整理归档教学检查工作记录，发现问题及时向教务处汇报。</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（二）学期初教学检查工作</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教学检查工作时间：本项工作于每学期的第一周进行，期限一周。</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教学检查工作内容：教学文件检查；学生领取教材情况；教师学生了解课程课表情况；教学场所设备设施的使用情况。</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职责：教务处负责做好教学所需设施设备等硬件条件的准备工作，检查全院课表执行情况，并及时协调解决运行中出现的问题。各二级学院教学部负责检查每位任课教师的相关教学文件，检查本部门教师及学生的课前准备工作，检查教室、实训场所设施设备的准备情况；并做好相关的检查结果记录，及时反馈。</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（三）学期中教学检查工作</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教学检查工作时间：本项工作于每学期的第九—十周进行，期限二周。</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内容：教学秩序检查、教学文件检查、教学过程及质量检查；学生对教师的教学工作及其它管理工作反馈意见情况（召开学生座谈会，学生测评）；教师对学风状况的反馈意见情况（召开教师座谈会，每位教师认真撰写学风状况分析总结）。</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职责：学院教务处负责监控各二级学院教学部的期中教学检查工作实施情况，负责汇总各二级学院教学部的教学检查工作结果；教务处与教学质量监控中心协作召开教师座谈会、学生座谈会，充分反馈教学工作质量信息。教学质量监控中心抽查教学执行情况。各二级学院教学部负责本部门期中教学检查工作的具体实施；依据教学检查工作内容制定工作计划，按计划实施教学检查工作；认真整理归档教学检查工作结果记录文档，全面总结并形成总结报告报教务处；配合教学质量监控中心做好相关抽查工作。</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（四）学期末教学检查工作</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教学检查工作时间：本项工作原则上于每学期的第十九—二十周进行，期限二周。各二级学院教学部根据实际教学进程安排，可灵活部署期末教学检查工作时间。</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教学检查工作内容：任课教师的教学任务完成情况；本学期课程的考试准备及考试组织工作情况；下学期的教学准备工作情况；检查毕业班级的毕业环节教学工作；检查教学专项建设执行情况。</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检查工作职责：教务处负责全院本学期教学工作完成情况的检查或抽查，负责组织协调下学期的教学工作准备，完成下学期的教学工作安排。教学质量监控中心负责对各二级学院教学部的教学情况进行质量评价。各二级学院教学部负责组织本部门的期末教学检查工作，认真做好检查结果的记录和统计；认真整理归档相关的教学文件；配合教务处做好下学期教学工作安排。</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附录：1.辽宁现代服务职业技术学院日常教学检查情况备案表</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      2. 辽宁现代服务职业技术学院授课手册检查评分表</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      3. 辽宁现代服务职业技术学院学期授课计划检查评分表</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      4. 辽宁现代服务职业技术学院作业检查评分表</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      5. 辽宁现代服务职业技术学院教师教案检查评分表</w:t>
      </w:r>
    </w:p>
    <w:p w:rsidR="007B2195" w:rsidRPr="0073619E" w:rsidRDefault="007B2195"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   </w:t>
      </w:r>
      <w:r w:rsidRPr="0073619E">
        <w:rPr>
          <w:rFonts w:asciiTheme="minorEastAsia" w:hAnsiTheme="minorEastAsia"/>
          <w:szCs w:val="21"/>
        </w:rPr>
        <w:br w:type="page"/>
      </w:r>
    </w:p>
    <w:p w:rsidR="007B2195" w:rsidRPr="0073619E" w:rsidRDefault="007B2195" w:rsidP="0073619E">
      <w:pPr>
        <w:spacing w:line="400" w:lineRule="exact"/>
        <w:rPr>
          <w:rFonts w:asciiTheme="minorEastAsia" w:hAnsiTheme="minorEastAsia"/>
          <w:szCs w:val="21"/>
        </w:rPr>
      </w:pPr>
      <w:r w:rsidRPr="0073619E">
        <w:rPr>
          <w:rFonts w:asciiTheme="minorEastAsia" w:hAnsiTheme="minorEastAsia" w:hint="eastAsia"/>
          <w:b/>
          <w:szCs w:val="21"/>
        </w:rPr>
        <w:lastRenderedPageBreak/>
        <w:t xml:space="preserve">附录1  </w:t>
      </w:r>
      <w:r w:rsidRPr="0073619E">
        <w:rPr>
          <w:rFonts w:asciiTheme="minorEastAsia" w:hAnsiTheme="minorEastAsia" w:hint="eastAsia"/>
          <w:szCs w:val="21"/>
        </w:rPr>
        <w:t>辽宁现代服务职业技术学院日常教学检查情况备案表</w:t>
      </w:r>
    </w:p>
    <w:p w:rsidR="007B2195" w:rsidRPr="0073619E" w:rsidRDefault="007B2195" w:rsidP="0073619E">
      <w:pPr>
        <w:spacing w:line="400" w:lineRule="exact"/>
        <w:rPr>
          <w:rFonts w:asciiTheme="minorEastAsia" w:hAnsiTheme="minorEastAsia"/>
          <w:szCs w:val="21"/>
        </w:rPr>
      </w:pPr>
      <w:r w:rsidRPr="0073619E">
        <w:rPr>
          <w:rFonts w:asciiTheme="minorEastAsia" w:hAnsiTheme="minorEastAsia" w:hint="eastAsia"/>
          <w:szCs w:val="21"/>
        </w:rPr>
        <w:t xml:space="preserve">             学期：                                    备案号：</w:t>
      </w:r>
    </w:p>
    <w:tbl>
      <w:tblPr>
        <w:tblStyle w:val="af0"/>
        <w:tblW w:w="9104" w:type="dxa"/>
        <w:jc w:val="center"/>
        <w:tblInd w:w="0" w:type="dxa"/>
        <w:tblLook w:val="04A0" w:firstRow="1" w:lastRow="0" w:firstColumn="1" w:lastColumn="0" w:noHBand="0" w:noVBand="1"/>
      </w:tblPr>
      <w:tblGrid>
        <w:gridCol w:w="846"/>
        <w:gridCol w:w="1385"/>
        <w:gridCol w:w="806"/>
        <w:gridCol w:w="14"/>
        <w:gridCol w:w="661"/>
        <w:gridCol w:w="1390"/>
        <w:gridCol w:w="41"/>
        <w:gridCol w:w="769"/>
        <w:gridCol w:w="285"/>
        <w:gridCol w:w="412"/>
        <w:gridCol w:w="544"/>
        <w:gridCol w:w="153"/>
        <w:gridCol w:w="501"/>
        <w:gridCol w:w="238"/>
        <w:gridCol w:w="1059"/>
      </w:tblGrid>
      <w:tr w:rsidR="00BE36D3" w:rsidRPr="0073619E" w:rsidTr="00BE36D3">
        <w:trPr>
          <w:trHeight w:val="614"/>
          <w:jc w:val="center"/>
        </w:trPr>
        <w:tc>
          <w:tcPr>
            <w:tcW w:w="846" w:type="dxa"/>
            <w:vMerge w:val="restart"/>
            <w:vAlign w:val="center"/>
          </w:tcPr>
          <w:p w:rsidR="00BE36D3" w:rsidRPr="0073619E" w:rsidRDefault="00BE36D3" w:rsidP="0073619E">
            <w:pPr>
              <w:spacing w:line="400" w:lineRule="exact"/>
              <w:jc w:val="center"/>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w:t>
            </w:r>
          </w:p>
          <w:p w:rsidR="00BE36D3" w:rsidRPr="0073619E" w:rsidRDefault="00BE36D3" w:rsidP="0073619E">
            <w:pPr>
              <w:spacing w:line="400" w:lineRule="exact"/>
              <w:jc w:val="center"/>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师</w:t>
            </w:r>
          </w:p>
          <w:p w:rsidR="00BE36D3" w:rsidRPr="0073619E" w:rsidRDefault="00BE36D3" w:rsidP="0073619E">
            <w:pPr>
              <w:spacing w:line="400" w:lineRule="exact"/>
              <w:jc w:val="center"/>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信</w:t>
            </w:r>
          </w:p>
          <w:p w:rsidR="00BE36D3" w:rsidRPr="0073619E" w:rsidRDefault="00BE36D3" w:rsidP="0073619E">
            <w:pPr>
              <w:spacing w:line="400" w:lineRule="exact"/>
              <w:jc w:val="center"/>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息</w:t>
            </w:r>
          </w:p>
        </w:tc>
        <w:tc>
          <w:tcPr>
            <w:tcW w:w="1385" w:type="dxa"/>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查课人</w:t>
            </w:r>
          </w:p>
        </w:tc>
        <w:tc>
          <w:tcPr>
            <w:tcW w:w="1481" w:type="dxa"/>
            <w:gridSpan w:val="3"/>
            <w:vAlign w:val="center"/>
          </w:tcPr>
          <w:p w:rsidR="00BE36D3" w:rsidRPr="0073619E" w:rsidRDefault="00BE36D3" w:rsidP="0073619E">
            <w:pPr>
              <w:spacing w:line="400" w:lineRule="exact"/>
              <w:rPr>
                <w:rFonts w:asciiTheme="minorEastAsia" w:eastAsiaTheme="minorEastAsia" w:hAnsiTheme="minorEastAsia"/>
                <w:sz w:val="21"/>
                <w:szCs w:val="21"/>
              </w:rPr>
            </w:pPr>
          </w:p>
        </w:tc>
        <w:tc>
          <w:tcPr>
            <w:tcW w:w="1390" w:type="dxa"/>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检查时间</w:t>
            </w:r>
          </w:p>
        </w:tc>
        <w:tc>
          <w:tcPr>
            <w:tcW w:w="1507" w:type="dxa"/>
            <w:gridSpan w:val="4"/>
            <w:vAlign w:val="center"/>
          </w:tcPr>
          <w:p w:rsidR="00BE36D3" w:rsidRPr="0073619E" w:rsidRDefault="00BE36D3" w:rsidP="0073619E">
            <w:pPr>
              <w:spacing w:line="400" w:lineRule="exact"/>
              <w:rPr>
                <w:rFonts w:asciiTheme="minorEastAsia" w:eastAsiaTheme="minorEastAsia" w:hAnsiTheme="minorEastAsia"/>
                <w:sz w:val="21"/>
                <w:szCs w:val="21"/>
              </w:rPr>
            </w:pPr>
          </w:p>
        </w:tc>
        <w:tc>
          <w:tcPr>
            <w:tcW w:w="1198" w:type="dxa"/>
            <w:gridSpan w:val="3"/>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节次</w:t>
            </w:r>
          </w:p>
        </w:tc>
        <w:tc>
          <w:tcPr>
            <w:tcW w:w="1297" w:type="dxa"/>
            <w:gridSpan w:val="2"/>
            <w:vAlign w:val="center"/>
          </w:tcPr>
          <w:p w:rsidR="00BE36D3" w:rsidRPr="0073619E" w:rsidRDefault="00BE36D3" w:rsidP="0073619E">
            <w:pPr>
              <w:spacing w:line="400" w:lineRule="exact"/>
              <w:rPr>
                <w:rFonts w:asciiTheme="minorEastAsia" w:eastAsiaTheme="minorEastAsia" w:hAnsiTheme="minorEastAsia"/>
                <w:sz w:val="21"/>
                <w:szCs w:val="21"/>
              </w:rPr>
            </w:pPr>
          </w:p>
        </w:tc>
      </w:tr>
      <w:tr w:rsidR="00BE36D3" w:rsidRPr="0073619E" w:rsidTr="007B2195">
        <w:trPr>
          <w:jc w:val="center"/>
        </w:trPr>
        <w:tc>
          <w:tcPr>
            <w:tcW w:w="846" w:type="dxa"/>
            <w:vMerge/>
            <w:vAlign w:val="center"/>
          </w:tcPr>
          <w:p w:rsidR="00BE36D3" w:rsidRPr="0073619E" w:rsidRDefault="00BE36D3" w:rsidP="0073619E">
            <w:pPr>
              <w:spacing w:line="400" w:lineRule="exact"/>
              <w:rPr>
                <w:rFonts w:asciiTheme="minorEastAsia" w:eastAsiaTheme="minorEastAsia" w:hAnsiTheme="minorEastAsia"/>
                <w:sz w:val="21"/>
                <w:szCs w:val="21"/>
              </w:rPr>
            </w:pPr>
          </w:p>
        </w:tc>
        <w:tc>
          <w:tcPr>
            <w:tcW w:w="1385" w:type="dxa"/>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查课形式</w:t>
            </w:r>
          </w:p>
        </w:tc>
        <w:tc>
          <w:tcPr>
            <w:tcW w:w="6873" w:type="dxa"/>
            <w:gridSpan w:val="13"/>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巡视</w:t>
            </w:r>
          </w:p>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课堂跟课</w:t>
            </w:r>
          </w:p>
        </w:tc>
      </w:tr>
      <w:tr w:rsidR="00BE36D3" w:rsidRPr="0073619E" w:rsidTr="007B2195">
        <w:trPr>
          <w:trHeight w:val="489"/>
          <w:jc w:val="center"/>
        </w:trPr>
        <w:tc>
          <w:tcPr>
            <w:tcW w:w="846" w:type="dxa"/>
            <w:vMerge/>
            <w:textDirection w:val="tbRlV"/>
            <w:vAlign w:val="center"/>
          </w:tcPr>
          <w:p w:rsidR="00BE36D3" w:rsidRPr="0073619E" w:rsidRDefault="00BE36D3" w:rsidP="0073619E">
            <w:pPr>
              <w:spacing w:line="400" w:lineRule="exact"/>
              <w:rPr>
                <w:rFonts w:asciiTheme="minorEastAsia" w:eastAsiaTheme="minorEastAsia" w:hAnsiTheme="minorEastAsia"/>
                <w:sz w:val="21"/>
                <w:szCs w:val="21"/>
              </w:rPr>
            </w:pPr>
          </w:p>
        </w:tc>
        <w:tc>
          <w:tcPr>
            <w:tcW w:w="1385" w:type="dxa"/>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授课教师</w:t>
            </w:r>
          </w:p>
        </w:tc>
        <w:tc>
          <w:tcPr>
            <w:tcW w:w="2912" w:type="dxa"/>
            <w:gridSpan w:val="5"/>
            <w:vAlign w:val="center"/>
          </w:tcPr>
          <w:p w:rsidR="00BE36D3" w:rsidRPr="0073619E" w:rsidRDefault="00BE36D3" w:rsidP="0073619E">
            <w:pPr>
              <w:spacing w:line="400" w:lineRule="exact"/>
              <w:rPr>
                <w:rFonts w:asciiTheme="minorEastAsia" w:eastAsiaTheme="minorEastAsia" w:hAnsiTheme="minorEastAsia"/>
                <w:sz w:val="21"/>
                <w:szCs w:val="21"/>
              </w:rPr>
            </w:pPr>
          </w:p>
        </w:tc>
        <w:tc>
          <w:tcPr>
            <w:tcW w:w="1466" w:type="dxa"/>
            <w:gridSpan w:val="3"/>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所属部门</w:t>
            </w:r>
          </w:p>
        </w:tc>
        <w:tc>
          <w:tcPr>
            <w:tcW w:w="2495" w:type="dxa"/>
            <w:gridSpan w:val="5"/>
            <w:vAlign w:val="center"/>
          </w:tcPr>
          <w:p w:rsidR="00BE36D3" w:rsidRPr="0073619E" w:rsidRDefault="00BE36D3" w:rsidP="0073619E">
            <w:pPr>
              <w:spacing w:line="400" w:lineRule="exact"/>
              <w:rPr>
                <w:rFonts w:asciiTheme="minorEastAsia" w:eastAsiaTheme="minorEastAsia" w:hAnsiTheme="minorEastAsia"/>
                <w:sz w:val="21"/>
                <w:szCs w:val="21"/>
              </w:rPr>
            </w:pPr>
          </w:p>
        </w:tc>
      </w:tr>
      <w:tr w:rsidR="00BE36D3" w:rsidRPr="0073619E" w:rsidTr="007B2195">
        <w:trPr>
          <w:trHeight w:val="285"/>
          <w:jc w:val="center"/>
        </w:trPr>
        <w:tc>
          <w:tcPr>
            <w:tcW w:w="846" w:type="dxa"/>
            <w:vMerge/>
            <w:textDirection w:val="tbRlV"/>
            <w:vAlign w:val="center"/>
          </w:tcPr>
          <w:p w:rsidR="00BE36D3" w:rsidRPr="0073619E" w:rsidRDefault="00BE36D3" w:rsidP="0073619E">
            <w:pPr>
              <w:spacing w:line="400" w:lineRule="exact"/>
              <w:rPr>
                <w:rFonts w:asciiTheme="minorEastAsia" w:eastAsiaTheme="minorEastAsia" w:hAnsiTheme="minorEastAsia"/>
                <w:sz w:val="21"/>
                <w:szCs w:val="21"/>
              </w:rPr>
            </w:pPr>
          </w:p>
        </w:tc>
        <w:tc>
          <w:tcPr>
            <w:tcW w:w="5763" w:type="dxa"/>
            <w:gridSpan w:val="9"/>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技术职称与学历</w:t>
            </w:r>
          </w:p>
        </w:tc>
        <w:tc>
          <w:tcPr>
            <w:tcW w:w="2495" w:type="dxa"/>
            <w:gridSpan w:val="5"/>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教师身份</w:t>
            </w:r>
          </w:p>
        </w:tc>
      </w:tr>
      <w:tr w:rsidR="00BE36D3" w:rsidRPr="0073619E" w:rsidTr="007B2195">
        <w:trPr>
          <w:trHeight w:val="735"/>
          <w:jc w:val="center"/>
        </w:trPr>
        <w:tc>
          <w:tcPr>
            <w:tcW w:w="846" w:type="dxa"/>
            <w:vMerge/>
            <w:textDirection w:val="tbRlV"/>
            <w:vAlign w:val="center"/>
          </w:tcPr>
          <w:p w:rsidR="00BE36D3" w:rsidRPr="0073619E" w:rsidRDefault="00BE36D3" w:rsidP="0073619E">
            <w:pPr>
              <w:spacing w:line="400" w:lineRule="exact"/>
              <w:rPr>
                <w:rFonts w:asciiTheme="minorEastAsia" w:eastAsiaTheme="minorEastAsia" w:hAnsiTheme="minorEastAsia"/>
                <w:sz w:val="21"/>
                <w:szCs w:val="21"/>
              </w:rPr>
            </w:pPr>
          </w:p>
        </w:tc>
        <w:tc>
          <w:tcPr>
            <w:tcW w:w="1385" w:type="dxa"/>
            <w:tcBorders>
              <w:right w:val="single" w:sz="4" w:space="0" w:color="auto"/>
            </w:tcBorders>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教授</w:t>
            </w:r>
          </w:p>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副教授</w:t>
            </w:r>
          </w:p>
        </w:tc>
        <w:tc>
          <w:tcPr>
            <w:tcW w:w="1481" w:type="dxa"/>
            <w:gridSpan w:val="3"/>
            <w:tcBorders>
              <w:left w:val="single" w:sz="4" w:space="0" w:color="auto"/>
            </w:tcBorders>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讲师</w:t>
            </w:r>
          </w:p>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助教</w:t>
            </w:r>
          </w:p>
        </w:tc>
        <w:tc>
          <w:tcPr>
            <w:tcW w:w="1431" w:type="dxa"/>
            <w:gridSpan w:val="2"/>
            <w:tcBorders>
              <w:left w:val="dashed" w:sz="4" w:space="0" w:color="auto"/>
            </w:tcBorders>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博士</w:t>
            </w:r>
          </w:p>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硕士</w:t>
            </w:r>
          </w:p>
        </w:tc>
        <w:tc>
          <w:tcPr>
            <w:tcW w:w="1466" w:type="dxa"/>
            <w:gridSpan w:val="3"/>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大学本科</w:t>
            </w:r>
          </w:p>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专科</w:t>
            </w:r>
          </w:p>
        </w:tc>
        <w:tc>
          <w:tcPr>
            <w:tcW w:w="2495" w:type="dxa"/>
            <w:gridSpan w:val="5"/>
            <w:vMerge w:val="restart"/>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校内专任教师</w:t>
            </w:r>
          </w:p>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校外聘课教师</w:t>
            </w:r>
          </w:p>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行政兼课教师</w:t>
            </w:r>
          </w:p>
        </w:tc>
      </w:tr>
      <w:tr w:rsidR="00BE36D3" w:rsidRPr="0073619E" w:rsidTr="007B2195">
        <w:trPr>
          <w:trHeight w:val="510"/>
          <w:jc w:val="center"/>
        </w:trPr>
        <w:tc>
          <w:tcPr>
            <w:tcW w:w="846" w:type="dxa"/>
            <w:vMerge/>
            <w:textDirection w:val="tbRlV"/>
            <w:vAlign w:val="center"/>
          </w:tcPr>
          <w:p w:rsidR="00BE36D3" w:rsidRPr="0073619E" w:rsidRDefault="00BE36D3" w:rsidP="0073619E">
            <w:pPr>
              <w:spacing w:line="400" w:lineRule="exact"/>
              <w:rPr>
                <w:rFonts w:asciiTheme="minorEastAsia" w:eastAsiaTheme="minorEastAsia" w:hAnsiTheme="minorEastAsia"/>
                <w:sz w:val="21"/>
                <w:szCs w:val="21"/>
              </w:rPr>
            </w:pPr>
          </w:p>
        </w:tc>
        <w:tc>
          <w:tcPr>
            <w:tcW w:w="5763" w:type="dxa"/>
            <w:gridSpan w:val="9"/>
            <w:vAlign w:val="center"/>
          </w:tcPr>
          <w:p w:rsidR="00BE36D3" w:rsidRPr="0073619E" w:rsidRDefault="00BE36D3"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其它：</w:t>
            </w:r>
          </w:p>
        </w:tc>
        <w:tc>
          <w:tcPr>
            <w:tcW w:w="2495" w:type="dxa"/>
            <w:gridSpan w:val="5"/>
            <w:vMerge/>
          </w:tcPr>
          <w:p w:rsidR="00BE36D3" w:rsidRPr="0073619E" w:rsidRDefault="00BE36D3" w:rsidP="0073619E">
            <w:pPr>
              <w:spacing w:line="400" w:lineRule="exact"/>
              <w:rPr>
                <w:rFonts w:asciiTheme="minorEastAsia" w:eastAsiaTheme="minorEastAsia" w:hAnsiTheme="minorEastAsia"/>
                <w:sz w:val="21"/>
                <w:szCs w:val="21"/>
              </w:rPr>
            </w:pPr>
          </w:p>
        </w:tc>
      </w:tr>
      <w:tr w:rsidR="007B2195" w:rsidRPr="0073619E" w:rsidTr="007B2195">
        <w:trPr>
          <w:trHeight w:val="546"/>
          <w:jc w:val="center"/>
        </w:trPr>
        <w:tc>
          <w:tcPr>
            <w:tcW w:w="846" w:type="dxa"/>
            <w:vMerge w:val="restart"/>
            <w:textDirection w:val="tbRlV"/>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课 程 信 息</w:t>
            </w:r>
          </w:p>
        </w:tc>
        <w:tc>
          <w:tcPr>
            <w:tcW w:w="1385" w:type="dxa"/>
            <w:vMerge w:val="restart"/>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授课对象</w:t>
            </w:r>
          </w:p>
        </w:tc>
        <w:tc>
          <w:tcPr>
            <w:tcW w:w="1481" w:type="dxa"/>
            <w:gridSpan w:val="3"/>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院 系</w:t>
            </w:r>
          </w:p>
        </w:tc>
        <w:tc>
          <w:tcPr>
            <w:tcW w:w="5392" w:type="dxa"/>
            <w:gridSpan w:val="10"/>
            <w:vAlign w:val="center"/>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trHeight w:val="568"/>
          <w:jc w:val="center"/>
        </w:trPr>
        <w:tc>
          <w:tcPr>
            <w:tcW w:w="846" w:type="dxa"/>
            <w:vMerge/>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1385"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1481" w:type="dxa"/>
            <w:gridSpan w:val="3"/>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专 业</w:t>
            </w:r>
          </w:p>
        </w:tc>
        <w:tc>
          <w:tcPr>
            <w:tcW w:w="5392" w:type="dxa"/>
            <w:gridSpan w:val="10"/>
            <w:vAlign w:val="center"/>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trHeight w:val="548"/>
          <w:jc w:val="center"/>
        </w:trPr>
        <w:tc>
          <w:tcPr>
            <w:tcW w:w="846" w:type="dxa"/>
            <w:vMerge/>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1385"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1481" w:type="dxa"/>
            <w:gridSpan w:val="3"/>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班 级</w:t>
            </w:r>
          </w:p>
        </w:tc>
        <w:tc>
          <w:tcPr>
            <w:tcW w:w="2200" w:type="dxa"/>
            <w:gridSpan w:val="3"/>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1394" w:type="dxa"/>
            <w:gridSpan w:val="4"/>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班级人数</w:t>
            </w:r>
          </w:p>
        </w:tc>
        <w:tc>
          <w:tcPr>
            <w:tcW w:w="1798" w:type="dxa"/>
            <w:gridSpan w:val="3"/>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trHeight w:val="556"/>
          <w:jc w:val="center"/>
        </w:trPr>
        <w:tc>
          <w:tcPr>
            <w:tcW w:w="846" w:type="dxa"/>
            <w:vMerge/>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1385"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课程名称</w:t>
            </w:r>
          </w:p>
        </w:tc>
        <w:tc>
          <w:tcPr>
            <w:tcW w:w="3681" w:type="dxa"/>
            <w:gridSpan w:val="6"/>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1394" w:type="dxa"/>
            <w:gridSpan w:val="4"/>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授课地点</w:t>
            </w:r>
          </w:p>
        </w:tc>
        <w:tc>
          <w:tcPr>
            <w:tcW w:w="1798" w:type="dxa"/>
            <w:gridSpan w:val="3"/>
            <w:vAlign w:val="center"/>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Merge/>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2205" w:type="dxa"/>
            <w:gridSpan w:val="3"/>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课程专业属性</w:t>
            </w:r>
          </w:p>
        </w:tc>
        <w:tc>
          <w:tcPr>
            <w:tcW w:w="2051" w:type="dxa"/>
            <w:gridSpan w:val="2"/>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课程内容属性</w:t>
            </w:r>
          </w:p>
        </w:tc>
        <w:tc>
          <w:tcPr>
            <w:tcW w:w="4002" w:type="dxa"/>
            <w:gridSpan w:val="9"/>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课程教改属性</w:t>
            </w:r>
          </w:p>
        </w:tc>
      </w:tr>
      <w:tr w:rsidR="007B2195" w:rsidRPr="0073619E" w:rsidTr="007B2195">
        <w:trPr>
          <w:jc w:val="center"/>
        </w:trPr>
        <w:tc>
          <w:tcPr>
            <w:tcW w:w="846" w:type="dxa"/>
            <w:vMerge/>
            <w:tcBorders>
              <w:bottom w:val="single" w:sz="4" w:space="0" w:color="auto"/>
            </w:tcBorders>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2191" w:type="dxa"/>
            <w:gridSpan w:val="2"/>
            <w:tcBorders>
              <w:bottom w:val="single" w:sz="4" w:space="0" w:color="auto"/>
            </w:tcBorders>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公共课</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专业基础课</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专业课</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专业核心课</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其它</w:t>
            </w:r>
          </w:p>
        </w:tc>
        <w:tc>
          <w:tcPr>
            <w:tcW w:w="2065" w:type="dxa"/>
            <w:gridSpan w:val="3"/>
            <w:tcBorders>
              <w:bottom w:val="single" w:sz="4" w:space="0" w:color="auto"/>
            </w:tcBorders>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理论</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实践</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理实一体</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其它</w:t>
            </w:r>
          </w:p>
        </w:tc>
        <w:tc>
          <w:tcPr>
            <w:tcW w:w="4002" w:type="dxa"/>
            <w:gridSpan w:val="9"/>
            <w:tcBorders>
              <w:bottom w:val="single" w:sz="4" w:space="0" w:color="auto"/>
            </w:tcBorders>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校级以上精品课程</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校级课改课程（示范校双高建设课程、慕课等）</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教学竞赛课程</w:t>
            </w:r>
          </w:p>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专业特色课程</w:t>
            </w:r>
          </w:p>
        </w:tc>
      </w:tr>
      <w:tr w:rsidR="007B2195" w:rsidRPr="0073619E" w:rsidTr="007B2195">
        <w:trPr>
          <w:jc w:val="center"/>
        </w:trPr>
        <w:tc>
          <w:tcPr>
            <w:tcW w:w="846" w:type="dxa"/>
            <w:shd w:val="clear" w:color="auto" w:fill="FABF8F" w:themeFill="accent6" w:themeFillTint="99"/>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1385" w:type="dxa"/>
            <w:shd w:val="clear" w:color="auto" w:fill="FABF8F" w:themeFill="accent6" w:themeFillTint="99"/>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检查项目</w:t>
            </w:r>
          </w:p>
        </w:tc>
        <w:tc>
          <w:tcPr>
            <w:tcW w:w="2871" w:type="dxa"/>
            <w:gridSpan w:val="4"/>
            <w:shd w:val="clear" w:color="auto" w:fill="FABF8F" w:themeFill="accent6" w:themeFillTint="99"/>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检查内容</w:t>
            </w:r>
          </w:p>
        </w:tc>
        <w:tc>
          <w:tcPr>
            <w:tcW w:w="2051" w:type="dxa"/>
            <w:gridSpan w:val="5"/>
            <w:shd w:val="clear" w:color="auto" w:fill="FABF8F" w:themeFill="accent6" w:themeFillTint="99"/>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检查结果</w:t>
            </w:r>
          </w:p>
        </w:tc>
        <w:tc>
          <w:tcPr>
            <w:tcW w:w="892" w:type="dxa"/>
            <w:gridSpan w:val="3"/>
            <w:shd w:val="clear" w:color="auto" w:fill="FABF8F" w:themeFill="accent6" w:themeFillTint="99"/>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分值</w:t>
            </w:r>
          </w:p>
        </w:tc>
        <w:tc>
          <w:tcPr>
            <w:tcW w:w="1059" w:type="dxa"/>
            <w:shd w:val="clear" w:color="auto" w:fill="FABF8F" w:themeFill="accent6" w:themeFillTint="99"/>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得分</w:t>
            </w: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w:t>
            </w:r>
          </w:p>
        </w:tc>
        <w:tc>
          <w:tcPr>
            <w:tcW w:w="1385" w:type="dxa"/>
            <w:vMerge w:val="restart"/>
            <w:textDirection w:val="tbRlV"/>
            <w:vAlign w:val="center"/>
          </w:tcPr>
          <w:p w:rsidR="007B2195" w:rsidRPr="0073619E" w:rsidRDefault="007B2195" w:rsidP="0073619E">
            <w:pPr>
              <w:spacing w:line="400" w:lineRule="exact"/>
              <w:rPr>
                <w:rFonts w:asciiTheme="minorEastAsia" w:eastAsiaTheme="minorEastAsia" w:hAnsiTheme="minorEastAsia"/>
                <w:b/>
                <w:sz w:val="21"/>
                <w:szCs w:val="21"/>
              </w:rPr>
            </w:pPr>
            <w:r w:rsidRPr="0073619E">
              <w:rPr>
                <w:rFonts w:asciiTheme="minorEastAsia" w:eastAsiaTheme="minorEastAsia" w:hAnsiTheme="minorEastAsia" w:hint="eastAsia"/>
                <w:b/>
                <w:sz w:val="21"/>
                <w:szCs w:val="21"/>
              </w:rPr>
              <w:t>教 学 文 件</w:t>
            </w: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教材</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有</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无</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59"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2</w:t>
            </w:r>
          </w:p>
        </w:tc>
        <w:tc>
          <w:tcPr>
            <w:tcW w:w="1385" w:type="dxa"/>
            <w:vMerge/>
          </w:tcPr>
          <w:p w:rsidR="007B2195" w:rsidRPr="0073619E" w:rsidRDefault="007B2195" w:rsidP="0073619E">
            <w:pPr>
              <w:spacing w:line="400" w:lineRule="exact"/>
              <w:rPr>
                <w:rFonts w:asciiTheme="minorEastAsia" w:eastAsiaTheme="minorEastAsia" w:hAnsiTheme="minorEastAsia"/>
                <w:b/>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教案</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有</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无</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59"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3</w:t>
            </w:r>
          </w:p>
        </w:tc>
        <w:tc>
          <w:tcPr>
            <w:tcW w:w="1385" w:type="dxa"/>
            <w:vMerge/>
          </w:tcPr>
          <w:p w:rsidR="007B2195" w:rsidRPr="0073619E" w:rsidRDefault="007B2195" w:rsidP="0073619E">
            <w:pPr>
              <w:spacing w:line="400" w:lineRule="exact"/>
              <w:rPr>
                <w:rFonts w:asciiTheme="minorEastAsia" w:eastAsiaTheme="minorEastAsia" w:hAnsiTheme="minorEastAsia"/>
                <w:b/>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考勤表</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有</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无</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59"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4</w:t>
            </w:r>
          </w:p>
        </w:tc>
        <w:tc>
          <w:tcPr>
            <w:tcW w:w="1385" w:type="dxa"/>
            <w:vMerge/>
          </w:tcPr>
          <w:p w:rsidR="007B2195" w:rsidRPr="0073619E" w:rsidRDefault="007B2195" w:rsidP="0073619E">
            <w:pPr>
              <w:spacing w:line="400" w:lineRule="exact"/>
              <w:rPr>
                <w:rFonts w:asciiTheme="minorEastAsia" w:eastAsiaTheme="minorEastAsia" w:hAnsiTheme="minorEastAsia"/>
                <w:b/>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留有作业</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有</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无</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59"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5</w:t>
            </w:r>
          </w:p>
        </w:tc>
        <w:tc>
          <w:tcPr>
            <w:tcW w:w="1385" w:type="dxa"/>
            <w:vMerge/>
          </w:tcPr>
          <w:p w:rsidR="007B2195" w:rsidRPr="0073619E" w:rsidRDefault="007B2195" w:rsidP="0073619E">
            <w:pPr>
              <w:spacing w:line="400" w:lineRule="exact"/>
              <w:rPr>
                <w:rFonts w:asciiTheme="minorEastAsia" w:eastAsiaTheme="minorEastAsia" w:hAnsiTheme="minorEastAsia"/>
                <w:b/>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平时成绩记录表</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有</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无</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59"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6</w:t>
            </w:r>
          </w:p>
        </w:tc>
        <w:tc>
          <w:tcPr>
            <w:tcW w:w="1385" w:type="dxa"/>
            <w:vMerge/>
          </w:tcPr>
          <w:p w:rsidR="007B2195" w:rsidRPr="0073619E" w:rsidRDefault="007B2195" w:rsidP="0073619E">
            <w:pPr>
              <w:spacing w:line="400" w:lineRule="exact"/>
              <w:rPr>
                <w:rFonts w:asciiTheme="minorEastAsia" w:eastAsiaTheme="minorEastAsia" w:hAnsiTheme="minorEastAsia"/>
                <w:b/>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课程标准</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有</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无</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59"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7</w:t>
            </w:r>
          </w:p>
        </w:tc>
        <w:tc>
          <w:tcPr>
            <w:tcW w:w="1385" w:type="dxa"/>
            <w:vMerge/>
          </w:tcPr>
          <w:p w:rsidR="007B2195" w:rsidRPr="0073619E" w:rsidRDefault="007B2195" w:rsidP="0073619E">
            <w:pPr>
              <w:spacing w:line="400" w:lineRule="exact"/>
              <w:rPr>
                <w:rFonts w:asciiTheme="minorEastAsia" w:eastAsiaTheme="minorEastAsia" w:hAnsiTheme="minorEastAsia"/>
                <w:b/>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授课计划</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有</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无</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59"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8</w:t>
            </w:r>
          </w:p>
        </w:tc>
        <w:tc>
          <w:tcPr>
            <w:tcW w:w="1385" w:type="dxa"/>
            <w:vMerge/>
          </w:tcPr>
          <w:p w:rsidR="007B2195" w:rsidRPr="0073619E" w:rsidRDefault="007B2195" w:rsidP="0073619E">
            <w:pPr>
              <w:spacing w:line="400" w:lineRule="exact"/>
              <w:rPr>
                <w:rFonts w:asciiTheme="minorEastAsia" w:eastAsiaTheme="minorEastAsia" w:hAnsiTheme="minorEastAsia"/>
                <w:b/>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电子课件</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有</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无</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59"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w:t>
            </w:r>
          </w:p>
        </w:tc>
        <w:tc>
          <w:tcPr>
            <w:tcW w:w="1385" w:type="dxa"/>
            <w:vMerge w:val="restart"/>
            <w:textDirection w:val="tbRlV"/>
            <w:vAlign w:val="center"/>
          </w:tcPr>
          <w:p w:rsidR="007B2195" w:rsidRPr="0073619E" w:rsidRDefault="007B2195" w:rsidP="0073619E">
            <w:pPr>
              <w:spacing w:line="400" w:lineRule="exact"/>
              <w:rPr>
                <w:rFonts w:asciiTheme="minorEastAsia" w:eastAsiaTheme="minorEastAsia" w:hAnsiTheme="minorEastAsia"/>
                <w:b/>
                <w:sz w:val="21"/>
                <w:szCs w:val="21"/>
              </w:rPr>
            </w:pPr>
            <w:r w:rsidRPr="0073619E">
              <w:rPr>
                <w:rFonts w:asciiTheme="minorEastAsia" w:eastAsiaTheme="minorEastAsia" w:hAnsiTheme="minorEastAsia" w:hint="eastAsia"/>
                <w:b/>
                <w:sz w:val="21"/>
                <w:szCs w:val="21"/>
              </w:rPr>
              <w:t>教 学 组 织 情 况</w:t>
            </w: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迟到学生人数</w:t>
            </w:r>
          </w:p>
        </w:tc>
        <w:tc>
          <w:tcPr>
            <w:tcW w:w="1095" w:type="dxa"/>
            <w:gridSpan w:val="3"/>
            <w:vMerge w:val="restart"/>
            <w:textDirection w:val="tbRlV"/>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（注：按人数记负分，每人次记负1分。）</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p>
        </w:tc>
        <w:tc>
          <w:tcPr>
            <w:tcW w:w="892" w:type="dxa"/>
            <w:gridSpan w:val="3"/>
            <w:vMerge w:val="restart"/>
          </w:tcPr>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tc>
        <w:tc>
          <w:tcPr>
            <w:tcW w:w="1059" w:type="dxa"/>
            <w:vMerge w:val="restart"/>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2</w:t>
            </w:r>
          </w:p>
        </w:tc>
        <w:tc>
          <w:tcPr>
            <w:tcW w:w="1385"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旷课学生人数</w:t>
            </w:r>
          </w:p>
        </w:tc>
        <w:tc>
          <w:tcPr>
            <w:tcW w:w="1095"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p>
        </w:tc>
        <w:tc>
          <w:tcPr>
            <w:tcW w:w="892"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1059" w:type="dxa"/>
            <w:vMerge/>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lastRenderedPageBreak/>
              <w:t>3</w:t>
            </w:r>
          </w:p>
        </w:tc>
        <w:tc>
          <w:tcPr>
            <w:tcW w:w="1385"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学生不记课堂笔记（包括没带齐书本用具）学生人数</w:t>
            </w:r>
          </w:p>
        </w:tc>
        <w:tc>
          <w:tcPr>
            <w:tcW w:w="1095"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p>
        </w:tc>
        <w:tc>
          <w:tcPr>
            <w:tcW w:w="892"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1059" w:type="dxa"/>
            <w:vMerge/>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lastRenderedPageBreak/>
              <w:t>4</w:t>
            </w:r>
          </w:p>
        </w:tc>
        <w:tc>
          <w:tcPr>
            <w:tcW w:w="1385"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玩手机学生人数</w:t>
            </w:r>
          </w:p>
        </w:tc>
        <w:tc>
          <w:tcPr>
            <w:tcW w:w="1095"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p>
        </w:tc>
        <w:tc>
          <w:tcPr>
            <w:tcW w:w="892"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1059" w:type="dxa"/>
            <w:vMerge/>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5</w:t>
            </w:r>
          </w:p>
        </w:tc>
        <w:tc>
          <w:tcPr>
            <w:tcW w:w="1385"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趴桌子睡觉学生人数</w:t>
            </w:r>
          </w:p>
        </w:tc>
        <w:tc>
          <w:tcPr>
            <w:tcW w:w="1095"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p>
        </w:tc>
        <w:tc>
          <w:tcPr>
            <w:tcW w:w="892"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1059" w:type="dxa"/>
            <w:vMerge/>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6</w:t>
            </w:r>
          </w:p>
        </w:tc>
        <w:tc>
          <w:tcPr>
            <w:tcW w:w="1385"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带食品进教室学生人数</w:t>
            </w:r>
          </w:p>
        </w:tc>
        <w:tc>
          <w:tcPr>
            <w:tcW w:w="1095"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p>
        </w:tc>
        <w:tc>
          <w:tcPr>
            <w:tcW w:w="892" w:type="dxa"/>
            <w:gridSpan w:val="3"/>
            <w:vMerge/>
          </w:tcPr>
          <w:p w:rsidR="007B2195" w:rsidRPr="0073619E" w:rsidRDefault="007B2195" w:rsidP="0073619E">
            <w:pPr>
              <w:spacing w:line="400" w:lineRule="exact"/>
              <w:rPr>
                <w:rFonts w:asciiTheme="minorEastAsia" w:eastAsiaTheme="minorEastAsia" w:hAnsiTheme="minorEastAsia"/>
                <w:sz w:val="21"/>
                <w:szCs w:val="21"/>
              </w:rPr>
            </w:pPr>
          </w:p>
        </w:tc>
        <w:tc>
          <w:tcPr>
            <w:tcW w:w="1059" w:type="dxa"/>
            <w:vMerge/>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84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7</w:t>
            </w:r>
          </w:p>
        </w:tc>
        <w:tc>
          <w:tcPr>
            <w:tcW w:w="1385"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71" w:type="dxa"/>
            <w:gridSpan w:val="4"/>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学生是否按学号依次就座</w:t>
            </w:r>
          </w:p>
        </w:tc>
        <w:tc>
          <w:tcPr>
            <w:tcW w:w="1095"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56" w:type="dxa"/>
            <w:gridSpan w:val="2"/>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92" w:type="dxa"/>
            <w:gridSpan w:val="3"/>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4</w:t>
            </w:r>
          </w:p>
        </w:tc>
        <w:tc>
          <w:tcPr>
            <w:tcW w:w="1059" w:type="dxa"/>
            <w:vMerge/>
          </w:tcPr>
          <w:p w:rsidR="007B2195" w:rsidRPr="0073619E" w:rsidRDefault="007B2195" w:rsidP="0073619E">
            <w:pPr>
              <w:spacing w:line="400" w:lineRule="exact"/>
              <w:rPr>
                <w:rFonts w:asciiTheme="minorEastAsia" w:eastAsiaTheme="minorEastAsia" w:hAnsiTheme="minorEastAsia"/>
                <w:sz w:val="21"/>
                <w:szCs w:val="21"/>
              </w:rPr>
            </w:pPr>
          </w:p>
        </w:tc>
      </w:tr>
    </w:tbl>
    <w:p w:rsidR="007B2195" w:rsidRPr="0073619E" w:rsidRDefault="007B2195" w:rsidP="0073619E">
      <w:pPr>
        <w:spacing w:line="400" w:lineRule="exact"/>
        <w:jc w:val="center"/>
        <w:rPr>
          <w:rFonts w:asciiTheme="minorEastAsia" w:hAnsiTheme="minorEastAsia"/>
          <w:szCs w:val="21"/>
        </w:rPr>
      </w:pPr>
      <w:r w:rsidRPr="0073619E">
        <w:rPr>
          <w:rFonts w:asciiTheme="minorEastAsia" w:hAnsiTheme="minorEastAsia" w:hint="eastAsia"/>
          <w:szCs w:val="21"/>
        </w:rPr>
        <w:t>辽宁现代服务职业技术学院日常教学检查情况备案表（续页）</w:t>
      </w:r>
    </w:p>
    <w:p w:rsidR="007B2195" w:rsidRPr="0073619E" w:rsidRDefault="007B2195" w:rsidP="0073619E">
      <w:pPr>
        <w:spacing w:line="400" w:lineRule="exact"/>
        <w:rPr>
          <w:rFonts w:asciiTheme="minorEastAsia" w:hAnsiTheme="minorEastAsia"/>
          <w:szCs w:val="21"/>
        </w:rPr>
      </w:pPr>
      <w:r w:rsidRPr="0073619E">
        <w:rPr>
          <w:rFonts w:asciiTheme="minorEastAsia" w:hAnsiTheme="minorEastAsia" w:hint="eastAsia"/>
          <w:szCs w:val="21"/>
        </w:rPr>
        <w:t xml:space="preserve">学期：                                    备案号： </w:t>
      </w:r>
    </w:p>
    <w:tbl>
      <w:tblPr>
        <w:tblStyle w:val="af0"/>
        <w:tblW w:w="9039" w:type="dxa"/>
        <w:jc w:val="center"/>
        <w:tblInd w:w="0" w:type="dxa"/>
        <w:tblLook w:val="04A0" w:firstRow="1" w:lastRow="0" w:firstColumn="1" w:lastColumn="0" w:noHBand="0" w:noVBand="1"/>
      </w:tblPr>
      <w:tblGrid>
        <w:gridCol w:w="631"/>
        <w:gridCol w:w="1580"/>
        <w:gridCol w:w="2856"/>
        <w:gridCol w:w="1091"/>
        <w:gridCol w:w="966"/>
        <w:gridCol w:w="882"/>
        <w:gridCol w:w="1033"/>
      </w:tblGrid>
      <w:tr w:rsidR="007B2195" w:rsidRPr="0073619E" w:rsidTr="00BE36D3">
        <w:trPr>
          <w:jc w:val="center"/>
        </w:trPr>
        <w:tc>
          <w:tcPr>
            <w:tcW w:w="631" w:type="dxa"/>
            <w:shd w:val="clear" w:color="auto" w:fill="FABF8F" w:themeFill="accent6" w:themeFillTint="99"/>
            <w:vAlign w:val="center"/>
          </w:tcPr>
          <w:p w:rsidR="007B2195" w:rsidRPr="0073619E" w:rsidRDefault="007B2195" w:rsidP="0073619E">
            <w:pPr>
              <w:spacing w:line="400" w:lineRule="exact"/>
              <w:rPr>
                <w:rFonts w:asciiTheme="minorEastAsia" w:eastAsiaTheme="minorEastAsia" w:hAnsiTheme="minorEastAsia"/>
                <w:sz w:val="21"/>
                <w:szCs w:val="21"/>
              </w:rPr>
            </w:pPr>
          </w:p>
        </w:tc>
        <w:tc>
          <w:tcPr>
            <w:tcW w:w="1580" w:type="dxa"/>
            <w:shd w:val="clear" w:color="auto" w:fill="FABF8F" w:themeFill="accent6" w:themeFillTint="99"/>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检查项目</w:t>
            </w:r>
          </w:p>
        </w:tc>
        <w:tc>
          <w:tcPr>
            <w:tcW w:w="2856" w:type="dxa"/>
            <w:shd w:val="clear" w:color="auto" w:fill="FABF8F" w:themeFill="accent6" w:themeFillTint="99"/>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检查内容</w:t>
            </w:r>
          </w:p>
        </w:tc>
        <w:tc>
          <w:tcPr>
            <w:tcW w:w="2057" w:type="dxa"/>
            <w:gridSpan w:val="2"/>
            <w:shd w:val="clear" w:color="auto" w:fill="FABF8F" w:themeFill="accent6" w:themeFillTint="99"/>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检查结果</w:t>
            </w:r>
          </w:p>
        </w:tc>
        <w:tc>
          <w:tcPr>
            <w:tcW w:w="882" w:type="dxa"/>
            <w:shd w:val="clear" w:color="auto" w:fill="FABF8F" w:themeFill="accent6" w:themeFillTint="99"/>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分值</w:t>
            </w:r>
          </w:p>
        </w:tc>
        <w:tc>
          <w:tcPr>
            <w:tcW w:w="1033" w:type="dxa"/>
            <w:shd w:val="clear" w:color="auto" w:fill="FABF8F" w:themeFill="accent6" w:themeFillTint="99"/>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得分</w:t>
            </w: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w:t>
            </w:r>
          </w:p>
        </w:tc>
        <w:tc>
          <w:tcPr>
            <w:tcW w:w="1580" w:type="dxa"/>
            <w:vMerge w:val="restart"/>
            <w:textDirection w:val="tbRlV"/>
            <w:vAlign w:val="center"/>
          </w:tcPr>
          <w:p w:rsidR="007B2195" w:rsidRPr="0073619E" w:rsidRDefault="007B2195" w:rsidP="0073619E">
            <w:pPr>
              <w:spacing w:line="400" w:lineRule="exact"/>
              <w:jc w:val="center"/>
              <w:rPr>
                <w:rFonts w:asciiTheme="minorEastAsia" w:eastAsiaTheme="minorEastAsia" w:hAnsiTheme="minorEastAsia"/>
                <w:b/>
                <w:sz w:val="21"/>
                <w:szCs w:val="21"/>
              </w:rPr>
            </w:pPr>
            <w:r w:rsidRPr="0073619E">
              <w:rPr>
                <w:rFonts w:asciiTheme="minorEastAsia" w:eastAsiaTheme="minorEastAsia" w:hAnsiTheme="minorEastAsia" w:hint="eastAsia"/>
                <w:b/>
                <w:sz w:val="21"/>
                <w:szCs w:val="21"/>
              </w:rPr>
              <w:t>教  学  基  本  要  求</w:t>
            </w: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是否提前到课堂</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2</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是否提前下课</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3</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是否私自串调课</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4</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是否擅自离开课堂</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5</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上课、下课环节是否组织学生起立互致问候</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6</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教学内容是否饱满</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7</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是否站立授课</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8</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是否结合板书</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9</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是否有不当言论、不当行为</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10</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是否留有纸介质课后作业</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11</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是否有作业讲评</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12</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教学进度与授课计划是否一致</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13</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手机是否关机或静音，是否存在非教学使用</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14</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下课后是否关闭电灯、多媒体教学设施设备</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15</w:t>
            </w:r>
          </w:p>
        </w:tc>
        <w:tc>
          <w:tcPr>
            <w:tcW w:w="1580" w:type="dxa"/>
            <w:vMerge/>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是否提示学生将桌椅整理好，将纸张等废弃物带走</w:t>
            </w:r>
          </w:p>
        </w:tc>
        <w:tc>
          <w:tcPr>
            <w:tcW w:w="109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tcBorders>
              <w:bottom w:val="single" w:sz="4" w:space="0" w:color="auto"/>
            </w:tcBorders>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16</w:t>
            </w:r>
          </w:p>
        </w:tc>
        <w:tc>
          <w:tcPr>
            <w:tcW w:w="1580" w:type="dxa"/>
            <w:vMerge/>
            <w:tcBorders>
              <w:bottom w:val="single" w:sz="4" w:space="0" w:color="auto"/>
            </w:tcBorders>
          </w:tcPr>
          <w:p w:rsidR="007B2195" w:rsidRPr="0073619E" w:rsidRDefault="007B2195" w:rsidP="0073619E">
            <w:pPr>
              <w:spacing w:line="400" w:lineRule="exact"/>
              <w:rPr>
                <w:rFonts w:asciiTheme="minorEastAsia" w:eastAsiaTheme="minorEastAsia" w:hAnsiTheme="minorEastAsia"/>
                <w:sz w:val="21"/>
                <w:szCs w:val="21"/>
              </w:rPr>
            </w:pPr>
          </w:p>
        </w:tc>
        <w:tc>
          <w:tcPr>
            <w:tcW w:w="2856" w:type="dxa"/>
            <w:tcBorders>
              <w:bottom w:val="single" w:sz="4" w:space="0" w:color="auto"/>
            </w:tcBorders>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发现学生不当学习行为是否能及时纠正</w:t>
            </w:r>
          </w:p>
        </w:tc>
        <w:tc>
          <w:tcPr>
            <w:tcW w:w="1091" w:type="dxa"/>
            <w:tcBorders>
              <w:bottom w:val="single" w:sz="4" w:space="0" w:color="auto"/>
            </w:tcBorders>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是</w:t>
            </w:r>
          </w:p>
        </w:tc>
        <w:tc>
          <w:tcPr>
            <w:tcW w:w="966" w:type="dxa"/>
            <w:tcBorders>
              <w:bottom w:val="single" w:sz="4" w:space="0" w:color="auto"/>
            </w:tcBorders>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否</w:t>
            </w:r>
          </w:p>
        </w:tc>
        <w:tc>
          <w:tcPr>
            <w:tcW w:w="882" w:type="dxa"/>
            <w:tcBorders>
              <w:bottom w:val="single" w:sz="4" w:space="0" w:color="auto"/>
            </w:tcBorders>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sz w:val="21"/>
                <w:szCs w:val="21"/>
              </w:rPr>
              <w:t>4</w:t>
            </w:r>
          </w:p>
        </w:tc>
        <w:tc>
          <w:tcPr>
            <w:tcW w:w="1033" w:type="dxa"/>
            <w:tcBorders>
              <w:bottom w:val="single" w:sz="4" w:space="0" w:color="auto"/>
            </w:tcBorders>
          </w:tcPr>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7B2195">
        <w:trPr>
          <w:jc w:val="center"/>
        </w:trPr>
        <w:tc>
          <w:tcPr>
            <w:tcW w:w="9039" w:type="dxa"/>
            <w:gridSpan w:val="7"/>
            <w:shd w:val="clear" w:color="auto" w:fill="FABF8F" w:themeFill="accent6" w:themeFillTint="99"/>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意 见 与 反 馈</w:t>
            </w: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教务</w:t>
            </w:r>
            <w:r w:rsidRPr="0073619E">
              <w:rPr>
                <w:rFonts w:asciiTheme="minorEastAsia" w:eastAsiaTheme="minorEastAsia" w:hAnsiTheme="minorEastAsia" w:hint="eastAsia"/>
                <w:sz w:val="21"/>
                <w:szCs w:val="21"/>
              </w:rPr>
              <w:lastRenderedPageBreak/>
              <w:t>意见反馈</w:t>
            </w:r>
          </w:p>
        </w:tc>
        <w:tc>
          <w:tcPr>
            <w:tcW w:w="8408" w:type="dxa"/>
            <w:gridSpan w:val="6"/>
          </w:tcPr>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lastRenderedPageBreak/>
              <w:t>教师教学反思</w:t>
            </w:r>
          </w:p>
        </w:tc>
        <w:tc>
          <w:tcPr>
            <w:tcW w:w="8408" w:type="dxa"/>
            <w:gridSpan w:val="6"/>
          </w:tcPr>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教学院部意见</w:t>
            </w:r>
          </w:p>
        </w:tc>
        <w:tc>
          <w:tcPr>
            <w:tcW w:w="8408" w:type="dxa"/>
            <w:gridSpan w:val="6"/>
          </w:tcPr>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tc>
      </w:tr>
      <w:tr w:rsidR="007B2195" w:rsidRPr="0073619E" w:rsidTr="00BE36D3">
        <w:trPr>
          <w:trHeight w:val="1258"/>
          <w:jc w:val="center"/>
        </w:trPr>
        <w:tc>
          <w:tcPr>
            <w:tcW w:w="631" w:type="dxa"/>
            <w:vAlign w:val="center"/>
          </w:tcPr>
          <w:p w:rsidR="007B2195" w:rsidRPr="0073619E" w:rsidRDefault="007B2195" w:rsidP="0073619E">
            <w:pPr>
              <w:spacing w:line="400" w:lineRule="exact"/>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教学院长意见</w:t>
            </w:r>
          </w:p>
        </w:tc>
        <w:tc>
          <w:tcPr>
            <w:tcW w:w="8408" w:type="dxa"/>
            <w:gridSpan w:val="6"/>
          </w:tcPr>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p w:rsidR="007B2195" w:rsidRPr="0073619E" w:rsidRDefault="007B2195" w:rsidP="0073619E">
            <w:pPr>
              <w:spacing w:line="400" w:lineRule="exact"/>
              <w:rPr>
                <w:rFonts w:asciiTheme="minorEastAsia" w:eastAsiaTheme="minorEastAsia" w:hAnsiTheme="minorEastAsia"/>
                <w:sz w:val="21"/>
                <w:szCs w:val="21"/>
              </w:rPr>
            </w:pPr>
          </w:p>
        </w:tc>
      </w:tr>
    </w:tbl>
    <w:p w:rsidR="007B2195" w:rsidRPr="0073619E" w:rsidRDefault="007B2195" w:rsidP="0073619E">
      <w:pPr>
        <w:spacing w:line="400" w:lineRule="exact"/>
        <w:rPr>
          <w:rFonts w:asciiTheme="minorEastAsia" w:hAnsiTheme="minorEastAsia"/>
          <w:szCs w:val="21"/>
        </w:rPr>
      </w:pPr>
      <w:r w:rsidRPr="0073619E">
        <w:rPr>
          <w:rFonts w:asciiTheme="minorEastAsia" w:hAnsiTheme="minorEastAsia"/>
          <w:szCs w:val="21"/>
        </w:rPr>
        <w:br w:type="page"/>
      </w:r>
    </w:p>
    <w:p w:rsidR="007B2195" w:rsidRPr="0073619E" w:rsidRDefault="007B2195" w:rsidP="0073619E">
      <w:pPr>
        <w:spacing w:line="400" w:lineRule="exact"/>
        <w:rPr>
          <w:rFonts w:asciiTheme="minorEastAsia" w:hAnsiTheme="minorEastAsia" w:cs="Arial"/>
          <w:b/>
          <w:bCs/>
          <w:kern w:val="0"/>
          <w:szCs w:val="21"/>
        </w:rPr>
      </w:pPr>
      <w:r w:rsidRPr="0073619E">
        <w:rPr>
          <w:rFonts w:asciiTheme="minorEastAsia" w:hAnsiTheme="minorEastAsia" w:hint="eastAsia"/>
          <w:b/>
          <w:szCs w:val="21"/>
        </w:rPr>
        <w:lastRenderedPageBreak/>
        <w:t xml:space="preserve">附录2  </w:t>
      </w:r>
      <w:r w:rsidR="00762D40" w:rsidRPr="0073619E">
        <w:rPr>
          <w:rFonts w:asciiTheme="minorEastAsia" w:hAnsiTheme="minorEastAsia"/>
          <w:b/>
          <w:szCs w:val="21"/>
        </w:rPr>
        <w:t xml:space="preserve">  </w:t>
      </w:r>
      <w:r w:rsidRPr="0073619E">
        <w:rPr>
          <w:rFonts w:asciiTheme="minorEastAsia" w:hAnsiTheme="minorEastAsia" w:cs="Arial" w:hint="eastAsia"/>
          <w:b/>
          <w:bCs/>
          <w:kern w:val="0"/>
          <w:szCs w:val="21"/>
        </w:rPr>
        <w:t>辽宁现代服务职业技术学院授课</w:t>
      </w:r>
      <w:r w:rsidRPr="0073619E">
        <w:rPr>
          <w:rFonts w:asciiTheme="minorEastAsia" w:hAnsiTheme="minorEastAsia" w:cs="Arial"/>
          <w:b/>
          <w:bCs/>
          <w:kern w:val="0"/>
          <w:szCs w:val="21"/>
        </w:rPr>
        <w:t>手册检查</w:t>
      </w:r>
      <w:r w:rsidRPr="0073619E">
        <w:rPr>
          <w:rFonts w:asciiTheme="minorEastAsia" w:hAnsiTheme="minorEastAsia" w:cs="Arial" w:hint="eastAsia"/>
          <w:b/>
          <w:bCs/>
          <w:kern w:val="0"/>
          <w:szCs w:val="21"/>
        </w:rPr>
        <w:t>评分表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628"/>
        <w:gridCol w:w="555"/>
        <w:gridCol w:w="2077"/>
        <w:gridCol w:w="1380"/>
        <w:gridCol w:w="1254"/>
        <w:gridCol w:w="483"/>
        <w:gridCol w:w="483"/>
        <w:gridCol w:w="483"/>
        <w:gridCol w:w="483"/>
        <w:gridCol w:w="483"/>
        <w:gridCol w:w="690"/>
      </w:tblGrid>
      <w:tr w:rsidR="007B2195" w:rsidRPr="0073619E" w:rsidTr="00762D40">
        <w:trPr>
          <w:trHeight w:val="692"/>
          <w:jc w:val="center"/>
        </w:trPr>
        <w:tc>
          <w:tcPr>
            <w:tcW w:w="1183" w:type="dxa"/>
            <w:gridSpan w:val="2"/>
            <w:tcBorders>
              <w:top w:val="single" w:sz="12" w:space="0" w:color="auto"/>
              <w:left w:val="single" w:sz="12" w:space="0" w:color="auto"/>
              <w:bottom w:val="single" w:sz="4"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科目</w:t>
            </w:r>
          </w:p>
        </w:tc>
        <w:tc>
          <w:tcPr>
            <w:tcW w:w="2077" w:type="dxa"/>
            <w:tcBorders>
              <w:top w:val="single" w:sz="12" w:space="0" w:color="auto"/>
              <w:left w:val="single" w:sz="6"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p>
        </w:tc>
        <w:tc>
          <w:tcPr>
            <w:tcW w:w="1380" w:type="dxa"/>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教师</w:t>
            </w:r>
            <w:r w:rsidRPr="0073619E">
              <w:rPr>
                <w:rFonts w:asciiTheme="minorEastAsia" w:hAnsiTheme="minorEastAsia" w:cs="宋体"/>
                <w:b/>
                <w:kern w:val="0"/>
                <w:szCs w:val="21"/>
              </w:rPr>
              <w:t>姓名</w:t>
            </w:r>
          </w:p>
        </w:tc>
        <w:tc>
          <w:tcPr>
            <w:tcW w:w="1253" w:type="dxa"/>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p>
        </w:tc>
        <w:tc>
          <w:tcPr>
            <w:tcW w:w="2415" w:type="dxa"/>
            <w:gridSpan w:val="5"/>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bCs/>
                <w:kern w:val="0"/>
                <w:szCs w:val="21"/>
              </w:rPr>
            </w:pPr>
            <w:r w:rsidRPr="0073619E">
              <w:rPr>
                <w:rFonts w:asciiTheme="minorEastAsia" w:hAnsiTheme="minorEastAsia" w:cs="宋体" w:hint="eastAsia"/>
                <w:b/>
                <w:bCs/>
                <w:kern w:val="0"/>
                <w:szCs w:val="21"/>
              </w:rPr>
              <w:t>分值</w:t>
            </w:r>
          </w:p>
        </w:tc>
        <w:tc>
          <w:tcPr>
            <w:tcW w:w="690" w:type="dxa"/>
            <w:tcBorders>
              <w:top w:val="single" w:sz="12" w:space="0" w:color="auto"/>
              <w:left w:val="single" w:sz="4" w:space="0" w:color="auto"/>
              <w:bottom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bCs/>
                <w:kern w:val="0"/>
                <w:szCs w:val="21"/>
              </w:rPr>
            </w:pPr>
            <w:r w:rsidRPr="0073619E">
              <w:rPr>
                <w:rFonts w:asciiTheme="minorEastAsia" w:hAnsiTheme="minorEastAsia" w:cs="宋体" w:hint="eastAsia"/>
                <w:b/>
                <w:bCs/>
                <w:kern w:val="0"/>
                <w:szCs w:val="21"/>
              </w:rPr>
              <w:t>得分</w:t>
            </w:r>
          </w:p>
        </w:tc>
      </w:tr>
      <w:tr w:rsidR="007B2195" w:rsidRPr="0073619E" w:rsidTr="00762D40">
        <w:trPr>
          <w:trHeight w:val="1457"/>
          <w:jc w:val="center"/>
        </w:trPr>
        <w:tc>
          <w:tcPr>
            <w:tcW w:w="5894" w:type="dxa"/>
            <w:gridSpan w:val="5"/>
            <w:tcBorders>
              <w:top w:val="single" w:sz="4" w:space="0" w:color="auto"/>
              <w:left w:val="single" w:sz="12"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授课</w:t>
            </w:r>
            <w:r w:rsidRPr="0073619E">
              <w:rPr>
                <w:rFonts w:asciiTheme="minorEastAsia" w:hAnsiTheme="minorEastAsia" w:cs="宋体"/>
                <w:kern w:val="0"/>
                <w:szCs w:val="21"/>
              </w:rPr>
              <w:t>计划执行表</w:t>
            </w:r>
            <w:r w:rsidRPr="0073619E">
              <w:rPr>
                <w:rFonts w:asciiTheme="minorEastAsia" w:hAnsiTheme="minorEastAsia" w:cs="宋体" w:hint="eastAsia"/>
                <w:kern w:val="0"/>
                <w:szCs w:val="21"/>
              </w:rPr>
              <w:t>中</w:t>
            </w:r>
            <w:r w:rsidRPr="0073619E">
              <w:rPr>
                <w:rFonts w:asciiTheme="minorEastAsia" w:hAnsiTheme="minorEastAsia" w:cs="宋体"/>
                <w:kern w:val="0"/>
                <w:szCs w:val="21"/>
              </w:rPr>
              <w:t>授课章节及主要内容完整，清楚</w:t>
            </w:r>
            <w:r w:rsidRPr="0073619E">
              <w:rPr>
                <w:rFonts w:asciiTheme="minorEastAsia" w:hAnsiTheme="minorEastAsia" w:cs="宋体" w:hint="eastAsia"/>
                <w:kern w:val="0"/>
                <w:szCs w:val="21"/>
              </w:rPr>
              <w:t>。</w:t>
            </w:r>
          </w:p>
        </w:tc>
        <w:tc>
          <w:tcPr>
            <w:tcW w:w="48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20</w:t>
            </w:r>
          </w:p>
        </w:tc>
        <w:tc>
          <w:tcPr>
            <w:tcW w:w="48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16</w:t>
            </w:r>
          </w:p>
        </w:tc>
        <w:tc>
          <w:tcPr>
            <w:tcW w:w="48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12</w:t>
            </w:r>
          </w:p>
        </w:tc>
        <w:tc>
          <w:tcPr>
            <w:tcW w:w="48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48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690" w:type="dxa"/>
            <w:tcBorders>
              <w:top w:val="single" w:sz="4"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762D40">
        <w:trPr>
          <w:trHeight w:val="1447"/>
          <w:jc w:val="center"/>
        </w:trPr>
        <w:tc>
          <w:tcPr>
            <w:tcW w:w="5894" w:type="dxa"/>
            <w:gridSpan w:val="5"/>
            <w:tcBorders>
              <w:top w:val="single" w:sz="4" w:space="0" w:color="auto"/>
              <w:left w:val="single" w:sz="12"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r w:rsidRPr="0073619E">
              <w:rPr>
                <w:rFonts w:asciiTheme="minorEastAsia" w:hAnsiTheme="minorEastAsia" w:cs="宋体"/>
                <w:kern w:val="0"/>
                <w:szCs w:val="21"/>
              </w:rPr>
              <w:t>考勤记录及时、完整、各种情况原因记录清楚。</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40</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32</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24</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16</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690" w:type="dxa"/>
            <w:tcBorders>
              <w:top w:val="single" w:sz="6"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762D40">
        <w:trPr>
          <w:trHeight w:val="1863"/>
          <w:jc w:val="center"/>
        </w:trPr>
        <w:tc>
          <w:tcPr>
            <w:tcW w:w="5894" w:type="dxa"/>
            <w:gridSpan w:val="5"/>
            <w:tcBorders>
              <w:top w:val="single" w:sz="6" w:space="0" w:color="auto"/>
              <w:left w:val="single" w:sz="12"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r w:rsidRPr="0073619E">
              <w:rPr>
                <w:rFonts w:asciiTheme="minorEastAsia" w:hAnsiTheme="minorEastAsia" w:cs="宋体" w:hint="eastAsia"/>
                <w:kern w:val="0"/>
                <w:szCs w:val="21"/>
              </w:rPr>
              <w:t>学生</w:t>
            </w:r>
            <w:r w:rsidRPr="0073619E">
              <w:rPr>
                <w:rFonts w:asciiTheme="minorEastAsia" w:hAnsiTheme="minorEastAsia" w:cs="宋体"/>
                <w:kern w:val="0"/>
                <w:szCs w:val="21"/>
              </w:rPr>
              <w:t>平时考核</w:t>
            </w:r>
            <w:r w:rsidRPr="0073619E">
              <w:rPr>
                <w:rFonts w:asciiTheme="minorEastAsia" w:hAnsiTheme="minorEastAsia" w:cs="宋体" w:hint="eastAsia"/>
                <w:kern w:val="0"/>
                <w:szCs w:val="21"/>
              </w:rPr>
              <w:t>表</w:t>
            </w:r>
            <w:r w:rsidRPr="0073619E">
              <w:rPr>
                <w:rFonts w:asciiTheme="minorEastAsia" w:hAnsiTheme="minorEastAsia" w:cs="宋体"/>
                <w:kern w:val="0"/>
                <w:szCs w:val="21"/>
              </w:rPr>
              <w:t>中，每周</w:t>
            </w:r>
            <w:r w:rsidRPr="0073619E">
              <w:rPr>
                <w:rFonts w:asciiTheme="minorEastAsia" w:hAnsiTheme="minorEastAsia" w:cs="宋体" w:hint="eastAsia"/>
                <w:kern w:val="0"/>
                <w:szCs w:val="21"/>
              </w:rPr>
              <w:t>按</w:t>
            </w:r>
            <w:r w:rsidRPr="0073619E">
              <w:rPr>
                <w:rFonts w:asciiTheme="minorEastAsia" w:hAnsiTheme="minorEastAsia" w:cs="宋体"/>
                <w:kern w:val="0"/>
                <w:szCs w:val="21"/>
              </w:rPr>
              <w:t>要求有相应</w:t>
            </w:r>
            <w:r w:rsidRPr="0073619E">
              <w:rPr>
                <w:rFonts w:asciiTheme="minorEastAsia" w:hAnsiTheme="minorEastAsia" w:cs="宋体" w:hint="eastAsia"/>
                <w:kern w:val="0"/>
                <w:szCs w:val="21"/>
              </w:rPr>
              <w:t>完整的</w:t>
            </w:r>
            <w:r w:rsidRPr="0073619E">
              <w:rPr>
                <w:rFonts w:asciiTheme="minorEastAsia" w:hAnsiTheme="minorEastAsia" w:cs="宋体"/>
                <w:kern w:val="0"/>
                <w:szCs w:val="21"/>
              </w:rPr>
              <w:t>成绩记录</w:t>
            </w:r>
            <w:r w:rsidRPr="0073619E">
              <w:rPr>
                <w:rFonts w:asciiTheme="minorEastAsia" w:hAnsiTheme="minorEastAsia" w:cs="宋体" w:hint="eastAsia"/>
                <w:kern w:val="0"/>
                <w:szCs w:val="21"/>
              </w:rPr>
              <w:t>。</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40</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32</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24</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16</w:t>
            </w:r>
          </w:p>
        </w:tc>
        <w:tc>
          <w:tcPr>
            <w:tcW w:w="483" w:type="dxa"/>
            <w:tcBorders>
              <w:top w:val="single" w:sz="6"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690" w:type="dxa"/>
            <w:tcBorders>
              <w:top w:val="single" w:sz="6"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762D40">
        <w:trPr>
          <w:trHeight w:val="608"/>
          <w:jc w:val="center"/>
        </w:trPr>
        <w:tc>
          <w:tcPr>
            <w:tcW w:w="5894" w:type="dxa"/>
            <w:gridSpan w:val="5"/>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总    分</w:t>
            </w:r>
          </w:p>
        </w:tc>
        <w:tc>
          <w:tcPr>
            <w:tcW w:w="3105" w:type="dxa"/>
            <w:gridSpan w:val="6"/>
            <w:tcBorders>
              <w:top w:val="single" w:sz="4"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762D40">
        <w:trPr>
          <w:trHeight w:val="1593"/>
          <w:jc w:val="center"/>
        </w:trPr>
        <w:tc>
          <w:tcPr>
            <w:tcW w:w="628" w:type="dxa"/>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意见</w:t>
            </w:r>
            <w:r w:rsidRPr="0073619E">
              <w:rPr>
                <w:rFonts w:asciiTheme="minorEastAsia" w:hAnsiTheme="minorEastAsia" w:cs="宋体"/>
                <w:b/>
                <w:kern w:val="0"/>
                <w:szCs w:val="21"/>
              </w:rPr>
              <w:t>反馈</w:t>
            </w:r>
          </w:p>
        </w:tc>
        <w:tc>
          <w:tcPr>
            <w:tcW w:w="8371" w:type="dxa"/>
            <w:gridSpan w:val="10"/>
            <w:tcBorders>
              <w:top w:val="single" w:sz="6"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762D40">
        <w:trPr>
          <w:trHeight w:val="2295"/>
          <w:jc w:val="center"/>
        </w:trPr>
        <w:tc>
          <w:tcPr>
            <w:tcW w:w="628" w:type="dxa"/>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教师</w:t>
            </w:r>
            <w:r w:rsidRPr="0073619E">
              <w:rPr>
                <w:rFonts w:asciiTheme="minorEastAsia" w:hAnsiTheme="minorEastAsia" w:cs="宋体"/>
                <w:b/>
                <w:kern w:val="0"/>
                <w:szCs w:val="21"/>
              </w:rPr>
              <w:t>诊改措施</w:t>
            </w:r>
          </w:p>
        </w:tc>
        <w:tc>
          <w:tcPr>
            <w:tcW w:w="8371" w:type="dxa"/>
            <w:gridSpan w:val="10"/>
            <w:tcBorders>
              <w:top w:val="single" w:sz="6"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762D40">
        <w:trPr>
          <w:trHeight w:val="2029"/>
          <w:jc w:val="center"/>
        </w:trPr>
        <w:tc>
          <w:tcPr>
            <w:tcW w:w="628" w:type="dxa"/>
            <w:tcBorders>
              <w:top w:val="single" w:sz="6" w:space="0" w:color="auto"/>
              <w:left w:val="single" w:sz="12" w:space="0" w:color="auto"/>
              <w:bottom w:val="single" w:sz="12"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院</w:t>
            </w:r>
            <w:r w:rsidRPr="0073619E">
              <w:rPr>
                <w:rFonts w:asciiTheme="minorEastAsia" w:hAnsiTheme="minorEastAsia" w:cs="宋体"/>
                <w:b/>
                <w:kern w:val="0"/>
                <w:szCs w:val="21"/>
              </w:rPr>
              <w:t>部意见</w:t>
            </w:r>
          </w:p>
        </w:tc>
        <w:tc>
          <w:tcPr>
            <w:tcW w:w="8371" w:type="dxa"/>
            <w:gridSpan w:val="10"/>
            <w:tcBorders>
              <w:top w:val="single" w:sz="6" w:space="0" w:color="auto"/>
              <w:left w:val="single" w:sz="4" w:space="0" w:color="auto"/>
              <w:bottom w:val="single" w:sz="12"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bl>
    <w:p w:rsidR="007B2195" w:rsidRPr="0073619E" w:rsidRDefault="007B2195" w:rsidP="0073619E">
      <w:pPr>
        <w:spacing w:line="400" w:lineRule="exact"/>
        <w:jc w:val="center"/>
        <w:rPr>
          <w:rFonts w:asciiTheme="minorEastAsia" w:hAnsiTheme="minorEastAsia"/>
          <w:szCs w:val="21"/>
        </w:rPr>
      </w:pPr>
      <w:r w:rsidRPr="0073619E">
        <w:rPr>
          <w:rFonts w:asciiTheme="minorEastAsia" w:hAnsiTheme="minorEastAsia"/>
          <w:szCs w:val="21"/>
        </w:rPr>
        <w:br w:type="page"/>
      </w:r>
    </w:p>
    <w:p w:rsidR="007B2195" w:rsidRPr="0073619E" w:rsidRDefault="007B2195" w:rsidP="0073619E">
      <w:pPr>
        <w:spacing w:line="400" w:lineRule="exact"/>
        <w:rPr>
          <w:rFonts w:asciiTheme="minorEastAsia" w:hAnsiTheme="minorEastAsia" w:cs="Arial"/>
          <w:b/>
          <w:bCs/>
          <w:kern w:val="0"/>
          <w:szCs w:val="21"/>
        </w:rPr>
      </w:pPr>
      <w:r w:rsidRPr="0073619E">
        <w:rPr>
          <w:rFonts w:asciiTheme="minorEastAsia" w:hAnsiTheme="minorEastAsia" w:hint="eastAsia"/>
          <w:b/>
          <w:szCs w:val="21"/>
        </w:rPr>
        <w:lastRenderedPageBreak/>
        <w:t>附录3</w:t>
      </w:r>
      <w:r w:rsidR="00762D40" w:rsidRPr="0073619E">
        <w:rPr>
          <w:rFonts w:asciiTheme="minorEastAsia" w:hAnsiTheme="minorEastAsia"/>
          <w:b/>
          <w:szCs w:val="21"/>
        </w:rPr>
        <w:t xml:space="preserve">  </w:t>
      </w:r>
      <w:r w:rsidRPr="0073619E">
        <w:rPr>
          <w:rFonts w:asciiTheme="minorEastAsia" w:hAnsiTheme="minorEastAsia" w:cs="Arial" w:hint="eastAsia"/>
          <w:b/>
          <w:bCs/>
          <w:kern w:val="0"/>
          <w:szCs w:val="21"/>
        </w:rPr>
        <w:t>辽宁现代服务职业技术学院学期</w:t>
      </w:r>
      <w:r w:rsidRPr="0073619E">
        <w:rPr>
          <w:rFonts w:asciiTheme="minorEastAsia" w:hAnsiTheme="minorEastAsia" w:cs="Arial"/>
          <w:b/>
          <w:bCs/>
          <w:kern w:val="0"/>
          <w:szCs w:val="21"/>
        </w:rPr>
        <w:t>授课计划检查</w:t>
      </w:r>
      <w:r w:rsidRPr="0073619E">
        <w:rPr>
          <w:rFonts w:asciiTheme="minorEastAsia" w:hAnsiTheme="minorEastAsia" w:cs="Arial" w:hint="eastAsia"/>
          <w:b/>
          <w:bCs/>
          <w:kern w:val="0"/>
          <w:szCs w:val="21"/>
        </w:rPr>
        <w:t>评分表</w:t>
      </w:r>
    </w:p>
    <w:tbl>
      <w:tblPr>
        <w:tblW w:w="93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578"/>
        <w:gridCol w:w="654"/>
        <w:gridCol w:w="2293"/>
        <w:gridCol w:w="1176"/>
        <w:gridCol w:w="1440"/>
        <w:gridCol w:w="503"/>
        <w:gridCol w:w="503"/>
        <w:gridCol w:w="503"/>
        <w:gridCol w:w="503"/>
        <w:gridCol w:w="503"/>
        <w:gridCol w:w="721"/>
      </w:tblGrid>
      <w:tr w:rsidR="007B2195" w:rsidRPr="0073619E" w:rsidTr="00480ADB">
        <w:trPr>
          <w:trHeight w:val="423"/>
          <w:jc w:val="center"/>
        </w:trPr>
        <w:tc>
          <w:tcPr>
            <w:tcW w:w="1232" w:type="dxa"/>
            <w:gridSpan w:val="2"/>
            <w:tcBorders>
              <w:top w:val="single" w:sz="12" w:space="0" w:color="auto"/>
              <w:left w:val="single" w:sz="12" w:space="0" w:color="auto"/>
              <w:bottom w:val="single" w:sz="4"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科目</w:t>
            </w:r>
          </w:p>
        </w:tc>
        <w:tc>
          <w:tcPr>
            <w:tcW w:w="2293" w:type="dxa"/>
            <w:tcBorders>
              <w:top w:val="single" w:sz="12" w:space="0" w:color="auto"/>
              <w:left w:val="single" w:sz="6"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p>
        </w:tc>
        <w:tc>
          <w:tcPr>
            <w:tcW w:w="1176" w:type="dxa"/>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教师</w:t>
            </w:r>
            <w:r w:rsidRPr="0073619E">
              <w:rPr>
                <w:rFonts w:asciiTheme="minorEastAsia" w:hAnsiTheme="minorEastAsia" w:cs="宋体"/>
                <w:b/>
                <w:kern w:val="0"/>
                <w:szCs w:val="21"/>
              </w:rPr>
              <w:t>姓名</w:t>
            </w:r>
          </w:p>
        </w:tc>
        <w:tc>
          <w:tcPr>
            <w:tcW w:w="1439" w:type="dxa"/>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p>
        </w:tc>
        <w:tc>
          <w:tcPr>
            <w:tcW w:w="2515" w:type="dxa"/>
            <w:gridSpan w:val="5"/>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bCs/>
                <w:kern w:val="0"/>
                <w:szCs w:val="21"/>
              </w:rPr>
            </w:pPr>
            <w:r w:rsidRPr="0073619E">
              <w:rPr>
                <w:rFonts w:asciiTheme="minorEastAsia" w:hAnsiTheme="minorEastAsia" w:cs="宋体" w:hint="eastAsia"/>
                <w:b/>
                <w:bCs/>
                <w:kern w:val="0"/>
                <w:szCs w:val="21"/>
              </w:rPr>
              <w:t>分值</w:t>
            </w:r>
          </w:p>
        </w:tc>
        <w:tc>
          <w:tcPr>
            <w:tcW w:w="720" w:type="dxa"/>
            <w:tcBorders>
              <w:top w:val="single" w:sz="12" w:space="0" w:color="auto"/>
              <w:left w:val="single" w:sz="4" w:space="0" w:color="auto"/>
              <w:bottom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bCs/>
                <w:kern w:val="0"/>
                <w:szCs w:val="21"/>
              </w:rPr>
            </w:pPr>
            <w:r w:rsidRPr="0073619E">
              <w:rPr>
                <w:rFonts w:asciiTheme="minorEastAsia" w:hAnsiTheme="minorEastAsia" w:cs="宋体" w:hint="eastAsia"/>
                <w:b/>
                <w:bCs/>
                <w:kern w:val="0"/>
                <w:szCs w:val="21"/>
              </w:rPr>
              <w:t>得分</w:t>
            </w:r>
          </w:p>
        </w:tc>
      </w:tr>
      <w:tr w:rsidR="007B2195" w:rsidRPr="0073619E" w:rsidTr="00480ADB">
        <w:trPr>
          <w:trHeight w:val="741"/>
          <w:jc w:val="center"/>
        </w:trPr>
        <w:tc>
          <w:tcPr>
            <w:tcW w:w="578" w:type="dxa"/>
            <w:vMerge w:val="restart"/>
            <w:tcBorders>
              <w:top w:val="single" w:sz="4" w:space="0" w:color="auto"/>
              <w:left w:val="single" w:sz="12" w:space="0" w:color="auto"/>
              <w:bottom w:val="single" w:sz="4"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授</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课</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计</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划</w:t>
            </w:r>
          </w:p>
        </w:tc>
        <w:tc>
          <w:tcPr>
            <w:tcW w:w="5563" w:type="dxa"/>
            <w:gridSpan w:val="4"/>
            <w:tcBorders>
              <w:top w:val="single" w:sz="4"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学期</w:t>
            </w:r>
            <w:r w:rsidRPr="0073619E">
              <w:rPr>
                <w:rFonts w:asciiTheme="minorEastAsia" w:hAnsiTheme="minorEastAsia" w:cs="宋体"/>
                <w:b/>
                <w:kern w:val="0"/>
                <w:szCs w:val="21"/>
              </w:rPr>
              <w:t>授课计划</w:t>
            </w:r>
            <w:r w:rsidRPr="0073619E">
              <w:rPr>
                <w:rFonts w:asciiTheme="minorEastAsia" w:hAnsiTheme="minorEastAsia" w:cs="宋体" w:hint="eastAsia"/>
                <w:b/>
                <w:kern w:val="0"/>
                <w:szCs w:val="21"/>
              </w:rPr>
              <w:t>封皮,专业</w:t>
            </w:r>
            <w:r w:rsidRPr="0073619E">
              <w:rPr>
                <w:rFonts w:asciiTheme="minorEastAsia" w:hAnsiTheme="minorEastAsia" w:cs="宋体"/>
                <w:b/>
                <w:kern w:val="0"/>
                <w:szCs w:val="21"/>
              </w:rPr>
              <w:t>名称、课</w:t>
            </w:r>
            <w:r w:rsidRPr="0073619E">
              <w:rPr>
                <w:rFonts w:asciiTheme="minorEastAsia" w:hAnsiTheme="minorEastAsia" w:cs="宋体" w:hint="eastAsia"/>
                <w:b/>
                <w:kern w:val="0"/>
                <w:szCs w:val="21"/>
              </w:rPr>
              <w:t>程名称</w:t>
            </w:r>
            <w:r w:rsidRPr="0073619E">
              <w:rPr>
                <w:rFonts w:asciiTheme="minorEastAsia" w:hAnsiTheme="minorEastAsia" w:cs="宋体"/>
                <w:b/>
                <w:kern w:val="0"/>
                <w:szCs w:val="21"/>
              </w:rPr>
              <w:t>、课程类型、课程性质、授课班级、选用教材内容填写完整</w:t>
            </w:r>
            <w:r w:rsidRPr="0073619E">
              <w:rPr>
                <w:rFonts w:asciiTheme="minorEastAsia" w:hAnsiTheme="minorEastAsia" w:cs="宋体" w:hint="eastAsia"/>
                <w:b/>
                <w:kern w:val="0"/>
                <w:szCs w:val="21"/>
              </w:rPr>
              <w:t>准确。</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5</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3</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w:t>
            </w:r>
          </w:p>
        </w:tc>
        <w:tc>
          <w:tcPr>
            <w:tcW w:w="720" w:type="dxa"/>
            <w:vMerge w:val="restart"/>
            <w:tcBorders>
              <w:top w:val="single" w:sz="4"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748"/>
          <w:jc w:val="center"/>
        </w:trPr>
        <w:tc>
          <w:tcPr>
            <w:tcW w:w="578" w:type="dxa"/>
            <w:vMerge/>
            <w:tcBorders>
              <w:top w:val="single" w:sz="6" w:space="0" w:color="auto"/>
              <w:left w:val="single" w:sz="12" w:space="0" w:color="auto"/>
              <w:bottom w:val="single" w:sz="4"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563" w:type="dxa"/>
            <w:gridSpan w:val="4"/>
            <w:tcBorders>
              <w:top w:val="single" w:sz="4"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课时</w:t>
            </w:r>
            <w:r w:rsidRPr="0073619E">
              <w:rPr>
                <w:rFonts w:asciiTheme="minorEastAsia" w:hAnsiTheme="minorEastAsia" w:cs="宋体"/>
                <w:b/>
                <w:kern w:val="0"/>
                <w:szCs w:val="21"/>
              </w:rPr>
              <w:t>分配具有合理性，</w:t>
            </w:r>
            <w:r w:rsidRPr="0073619E">
              <w:rPr>
                <w:rFonts w:asciiTheme="minorEastAsia" w:hAnsiTheme="minorEastAsia" w:cs="宋体" w:hint="eastAsia"/>
                <w:b/>
                <w:kern w:val="0"/>
                <w:szCs w:val="21"/>
              </w:rPr>
              <w:t>科学性</w:t>
            </w:r>
            <w:r w:rsidRPr="0073619E">
              <w:rPr>
                <w:rFonts w:asciiTheme="minorEastAsia" w:hAnsiTheme="minorEastAsia" w:cs="宋体"/>
                <w:b/>
                <w:kern w:val="0"/>
                <w:szCs w:val="21"/>
              </w:rPr>
              <w:t>。有</w:t>
            </w:r>
            <w:r w:rsidRPr="0073619E">
              <w:rPr>
                <w:rFonts w:asciiTheme="minorEastAsia" w:hAnsiTheme="minorEastAsia" w:cs="宋体" w:hint="eastAsia"/>
                <w:b/>
                <w:kern w:val="0"/>
                <w:szCs w:val="21"/>
              </w:rPr>
              <w:t>专业</w:t>
            </w:r>
            <w:r w:rsidRPr="0073619E">
              <w:rPr>
                <w:rFonts w:asciiTheme="minorEastAsia" w:hAnsiTheme="minorEastAsia" w:cs="宋体"/>
                <w:b/>
                <w:kern w:val="0"/>
                <w:szCs w:val="21"/>
              </w:rPr>
              <w:t>主任、</w:t>
            </w:r>
            <w:r w:rsidR="00923E53" w:rsidRPr="0073619E">
              <w:rPr>
                <w:rFonts w:asciiTheme="minorEastAsia" w:hAnsiTheme="minorEastAsia" w:cs="宋体"/>
                <w:b/>
                <w:kern w:val="0"/>
                <w:szCs w:val="21"/>
              </w:rPr>
              <w:t>院部</w:t>
            </w:r>
            <w:r w:rsidRPr="0073619E">
              <w:rPr>
                <w:rFonts w:asciiTheme="minorEastAsia" w:hAnsiTheme="minorEastAsia" w:cs="宋体"/>
                <w:b/>
                <w:kern w:val="0"/>
                <w:szCs w:val="21"/>
              </w:rPr>
              <w:t>主任审批签字。</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5</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3</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w:t>
            </w:r>
          </w:p>
        </w:tc>
        <w:tc>
          <w:tcPr>
            <w:tcW w:w="720" w:type="dxa"/>
            <w:vMerge/>
            <w:tcBorders>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436"/>
          <w:jc w:val="center"/>
        </w:trPr>
        <w:tc>
          <w:tcPr>
            <w:tcW w:w="578" w:type="dxa"/>
            <w:vMerge w:val="restart"/>
            <w:tcBorders>
              <w:top w:val="single" w:sz="4" w:space="0" w:color="auto"/>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学</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期</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b/>
                <w:kern w:val="0"/>
                <w:szCs w:val="21"/>
              </w:rPr>
              <w:t>授</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b/>
                <w:kern w:val="0"/>
                <w:szCs w:val="21"/>
              </w:rPr>
              <w:t>课</w:t>
            </w:r>
          </w:p>
          <w:p w:rsidR="007B2195" w:rsidRPr="0073619E" w:rsidRDefault="007B2195" w:rsidP="0073619E">
            <w:pPr>
              <w:spacing w:line="400" w:lineRule="exact"/>
              <w:jc w:val="center"/>
              <w:rPr>
                <w:rFonts w:asciiTheme="minorEastAsia" w:hAnsiTheme="minorEastAsia" w:cs="宋体"/>
                <w:b/>
                <w:kern w:val="0"/>
                <w:szCs w:val="21"/>
              </w:rPr>
            </w:pPr>
          </w:p>
        </w:tc>
        <w:tc>
          <w:tcPr>
            <w:tcW w:w="5563" w:type="dxa"/>
            <w:gridSpan w:val="4"/>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周次</w:t>
            </w:r>
            <w:r w:rsidRPr="0073619E">
              <w:rPr>
                <w:rFonts w:asciiTheme="minorEastAsia" w:hAnsiTheme="minorEastAsia" w:cs="宋体"/>
                <w:b/>
                <w:kern w:val="0"/>
                <w:szCs w:val="21"/>
              </w:rPr>
              <w:t>、教学时数（</w:t>
            </w:r>
            <w:r w:rsidRPr="0073619E">
              <w:rPr>
                <w:rFonts w:asciiTheme="minorEastAsia" w:hAnsiTheme="minorEastAsia" w:cs="宋体" w:hint="eastAsia"/>
                <w:b/>
                <w:kern w:val="0"/>
                <w:szCs w:val="21"/>
              </w:rPr>
              <w:t>讲授</w:t>
            </w:r>
            <w:r w:rsidRPr="0073619E">
              <w:rPr>
                <w:rFonts w:asciiTheme="minorEastAsia" w:hAnsiTheme="minorEastAsia" w:cs="宋体"/>
                <w:b/>
                <w:kern w:val="0"/>
                <w:szCs w:val="21"/>
              </w:rPr>
              <w:t>、实验实训、测试）</w:t>
            </w:r>
            <w:r w:rsidRPr="0073619E">
              <w:rPr>
                <w:rFonts w:asciiTheme="minorEastAsia" w:hAnsiTheme="minorEastAsia" w:cs="宋体" w:hint="eastAsia"/>
                <w:b/>
                <w:kern w:val="0"/>
                <w:szCs w:val="21"/>
              </w:rPr>
              <w:t>分配具有</w:t>
            </w:r>
            <w:r w:rsidRPr="0073619E">
              <w:rPr>
                <w:rFonts w:asciiTheme="minorEastAsia" w:hAnsiTheme="minorEastAsia" w:cs="宋体"/>
                <w:b/>
                <w:kern w:val="0"/>
                <w:szCs w:val="21"/>
              </w:rPr>
              <w:t>合理</w:t>
            </w:r>
            <w:r w:rsidRPr="0073619E">
              <w:rPr>
                <w:rFonts w:asciiTheme="minorEastAsia" w:hAnsiTheme="minorEastAsia" w:cs="宋体" w:hint="eastAsia"/>
                <w:b/>
                <w:kern w:val="0"/>
                <w:szCs w:val="21"/>
              </w:rPr>
              <w:t>性</w:t>
            </w:r>
            <w:r w:rsidRPr="0073619E">
              <w:rPr>
                <w:rFonts w:asciiTheme="minorEastAsia" w:hAnsiTheme="minorEastAsia" w:cs="宋体"/>
                <w:b/>
                <w:kern w:val="0"/>
                <w:szCs w:val="21"/>
              </w:rPr>
              <w:t>、科学性</w:t>
            </w:r>
            <w:r w:rsidRPr="0073619E">
              <w:rPr>
                <w:rFonts w:asciiTheme="minorEastAsia" w:hAnsiTheme="minorEastAsia" w:cs="宋体" w:hint="eastAsia"/>
                <w:b/>
                <w:kern w:val="0"/>
                <w:szCs w:val="21"/>
              </w:rPr>
              <w:t>。</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20</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16</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12</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720" w:type="dxa"/>
            <w:vMerge w:val="restart"/>
            <w:tcBorders>
              <w:top w:val="single" w:sz="6"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459"/>
          <w:jc w:val="center"/>
        </w:trPr>
        <w:tc>
          <w:tcPr>
            <w:tcW w:w="578" w:type="dxa"/>
            <w:vMerge/>
            <w:tcBorders>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563" w:type="dxa"/>
            <w:gridSpan w:val="4"/>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授课</w:t>
            </w:r>
            <w:r w:rsidRPr="0073619E">
              <w:rPr>
                <w:rFonts w:asciiTheme="minorEastAsia" w:hAnsiTheme="minorEastAsia" w:cs="宋体"/>
                <w:b/>
                <w:kern w:val="0"/>
                <w:szCs w:val="21"/>
              </w:rPr>
              <w:t>的</w:t>
            </w:r>
            <w:r w:rsidRPr="0073619E">
              <w:rPr>
                <w:rFonts w:asciiTheme="minorEastAsia" w:hAnsiTheme="minorEastAsia" w:cs="宋体" w:hint="eastAsia"/>
                <w:b/>
                <w:kern w:val="0"/>
                <w:szCs w:val="21"/>
              </w:rPr>
              <w:t>主要</w:t>
            </w:r>
            <w:r w:rsidRPr="0073619E">
              <w:rPr>
                <w:rFonts w:asciiTheme="minorEastAsia" w:hAnsiTheme="minorEastAsia" w:cs="宋体"/>
                <w:b/>
                <w:kern w:val="0"/>
                <w:szCs w:val="21"/>
              </w:rPr>
              <w:t>内容体现教学整体性、设计性。</w:t>
            </w:r>
            <w:r w:rsidRPr="0073619E">
              <w:rPr>
                <w:rFonts w:asciiTheme="minorEastAsia" w:hAnsiTheme="minorEastAsia" w:cs="宋体" w:hint="eastAsia"/>
                <w:b/>
                <w:kern w:val="0"/>
                <w:szCs w:val="21"/>
              </w:rPr>
              <w:t>注重理论讲授</w:t>
            </w:r>
            <w:r w:rsidRPr="0073619E">
              <w:rPr>
                <w:rFonts w:asciiTheme="minorEastAsia" w:hAnsiTheme="minorEastAsia" w:cs="宋体"/>
                <w:b/>
                <w:kern w:val="0"/>
                <w:szCs w:val="21"/>
              </w:rPr>
              <w:t>与实践相结合</w:t>
            </w:r>
            <w:r w:rsidRPr="0073619E">
              <w:rPr>
                <w:rFonts w:asciiTheme="minorEastAsia" w:hAnsiTheme="minorEastAsia" w:cs="宋体" w:hint="eastAsia"/>
                <w:b/>
                <w:kern w:val="0"/>
                <w:szCs w:val="21"/>
              </w:rPr>
              <w:t>以及体现</w:t>
            </w:r>
            <w:r w:rsidRPr="0073619E">
              <w:rPr>
                <w:rFonts w:asciiTheme="minorEastAsia" w:hAnsiTheme="minorEastAsia" w:cs="宋体"/>
                <w:b/>
                <w:kern w:val="0"/>
                <w:szCs w:val="21"/>
              </w:rPr>
              <w:t>课程考核安排。</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20</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16</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12</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720" w:type="dxa"/>
            <w:vMerge/>
            <w:tcBorders>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459"/>
          <w:jc w:val="center"/>
        </w:trPr>
        <w:tc>
          <w:tcPr>
            <w:tcW w:w="578" w:type="dxa"/>
            <w:vMerge/>
            <w:tcBorders>
              <w:left w:val="single" w:sz="12" w:space="0" w:color="auto"/>
              <w:bottom w:val="single" w:sz="6"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563" w:type="dxa"/>
            <w:gridSpan w:val="4"/>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课后作业及</w:t>
            </w:r>
            <w:r w:rsidRPr="0073619E">
              <w:rPr>
                <w:rFonts w:asciiTheme="minorEastAsia" w:hAnsiTheme="minorEastAsia" w:cs="宋体"/>
                <w:b/>
                <w:kern w:val="0"/>
                <w:szCs w:val="21"/>
              </w:rPr>
              <w:t>课后思考与教学内容相结合，对学生的学习等相关能力具有理解</w:t>
            </w:r>
            <w:r w:rsidRPr="0073619E">
              <w:rPr>
                <w:rFonts w:asciiTheme="minorEastAsia" w:hAnsiTheme="minorEastAsia" w:cs="宋体" w:hint="eastAsia"/>
                <w:b/>
                <w:kern w:val="0"/>
                <w:szCs w:val="21"/>
              </w:rPr>
              <w:t>消化</w:t>
            </w:r>
            <w:r w:rsidRPr="0073619E">
              <w:rPr>
                <w:rFonts w:asciiTheme="minorEastAsia" w:hAnsiTheme="minorEastAsia" w:cs="宋体"/>
                <w:b/>
                <w:kern w:val="0"/>
                <w:szCs w:val="21"/>
              </w:rPr>
              <w:t>的</w:t>
            </w:r>
            <w:r w:rsidRPr="0073619E">
              <w:rPr>
                <w:rFonts w:asciiTheme="minorEastAsia" w:hAnsiTheme="minorEastAsia" w:cs="宋体" w:hint="eastAsia"/>
                <w:b/>
                <w:kern w:val="0"/>
                <w:szCs w:val="21"/>
              </w:rPr>
              <w:t>促进</w:t>
            </w:r>
            <w:r w:rsidRPr="0073619E">
              <w:rPr>
                <w:rFonts w:asciiTheme="minorEastAsia" w:hAnsiTheme="minorEastAsia" w:cs="宋体"/>
                <w:b/>
                <w:kern w:val="0"/>
                <w:szCs w:val="21"/>
              </w:rPr>
              <w:t>作用。</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20</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16</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12</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3" w:type="dxa"/>
            <w:tcBorders>
              <w:left w:val="single" w:sz="4"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720" w:type="dxa"/>
            <w:vMerge/>
            <w:tcBorders>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694"/>
          <w:jc w:val="center"/>
        </w:trPr>
        <w:tc>
          <w:tcPr>
            <w:tcW w:w="578" w:type="dxa"/>
            <w:vMerge w:val="restart"/>
            <w:tcBorders>
              <w:top w:val="single" w:sz="6" w:space="0" w:color="auto"/>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课</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程</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b/>
                <w:kern w:val="0"/>
                <w:szCs w:val="21"/>
              </w:rPr>
              <w:t>考</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b/>
                <w:kern w:val="0"/>
                <w:szCs w:val="21"/>
              </w:rPr>
              <w:t>核</w:t>
            </w:r>
          </w:p>
          <w:p w:rsidR="007B2195" w:rsidRPr="0073619E" w:rsidRDefault="007B2195" w:rsidP="0073619E">
            <w:pPr>
              <w:spacing w:line="400" w:lineRule="exact"/>
              <w:jc w:val="center"/>
              <w:rPr>
                <w:rFonts w:asciiTheme="minorEastAsia" w:hAnsiTheme="minorEastAsia" w:cs="宋体"/>
                <w:b/>
                <w:kern w:val="0"/>
                <w:szCs w:val="21"/>
              </w:rPr>
            </w:pPr>
          </w:p>
        </w:tc>
        <w:tc>
          <w:tcPr>
            <w:tcW w:w="5563" w:type="dxa"/>
            <w:gridSpan w:val="4"/>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考核</w:t>
            </w:r>
            <w:r w:rsidRPr="0073619E">
              <w:rPr>
                <w:rFonts w:asciiTheme="minorEastAsia" w:hAnsiTheme="minorEastAsia" w:cs="宋体"/>
                <w:b/>
                <w:kern w:val="0"/>
                <w:szCs w:val="21"/>
              </w:rPr>
              <w:t>说明及考核原则清晰明了</w:t>
            </w:r>
            <w:r w:rsidRPr="0073619E">
              <w:rPr>
                <w:rFonts w:asciiTheme="minorEastAsia" w:hAnsiTheme="minorEastAsia" w:cs="宋体" w:hint="eastAsia"/>
                <w:b/>
                <w:kern w:val="0"/>
                <w:szCs w:val="21"/>
              </w:rPr>
              <w:t>、叙述清楚、有可</w:t>
            </w:r>
            <w:r w:rsidRPr="0073619E">
              <w:rPr>
                <w:rFonts w:asciiTheme="minorEastAsia" w:hAnsiTheme="minorEastAsia" w:cs="宋体"/>
                <w:b/>
                <w:kern w:val="0"/>
                <w:szCs w:val="21"/>
              </w:rPr>
              <w:t>操作性</w:t>
            </w:r>
            <w:r w:rsidRPr="0073619E">
              <w:rPr>
                <w:rFonts w:asciiTheme="minorEastAsia" w:hAnsiTheme="minorEastAsia" w:cs="宋体" w:hint="eastAsia"/>
                <w:b/>
                <w:kern w:val="0"/>
                <w:szCs w:val="21"/>
              </w:rPr>
              <w:t>。</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0" w:type="dxa"/>
            <w:vMerge w:val="restart"/>
            <w:tcBorders>
              <w:top w:val="single" w:sz="6"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748"/>
          <w:jc w:val="center"/>
        </w:trPr>
        <w:tc>
          <w:tcPr>
            <w:tcW w:w="578" w:type="dxa"/>
            <w:vMerge/>
            <w:tcBorders>
              <w:left w:val="single" w:sz="12" w:space="0" w:color="auto"/>
              <w:right w:val="single" w:sz="6" w:space="0" w:color="auto"/>
            </w:tcBorders>
            <w:vAlign w:val="center"/>
          </w:tcPr>
          <w:p w:rsidR="007B2195" w:rsidRPr="0073619E" w:rsidRDefault="007B2195" w:rsidP="0073619E">
            <w:pPr>
              <w:spacing w:line="400" w:lineRule="exact"/>
              <w:rPr>
                <w:rFonts w:asciiTheme="minorEastAsia" w:hAnsiTheme="minorEastAsia" w:cs="宋体"/>
                <w:b/>
                <w:kern w:val="0"/>
                <w:szCs w:val="21"/>
              </w:rPr>
            </w:pPr>
          </w:p>
        </w:tc>
        <w:tc>
          <w:tcPr>
            <w:tcW w:w="5563" w:type="dxa"/>
            <w:gridSpan w:val="4"/>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平时</w:t>
            </w:r>
            <w:r w:rsidRPr="0073619E">
              <w:rPr>
                <w:rFonts w:asciiTheme="minorEastAsia" w:hAnsiTheme="minorEastAsia" w:cs="宋体"/>
                <w:b/>
                <w:kern w:val="0"/>
                <w:szCs w:val="21"/>
              </w:rPr>
              <w:t>考核</w:t>
            </w:r>
            <w:r w:rsidRPr="0073619E">
              <w:rPr>
                <w:rFonts w:asciiTheme="minorEastAsia" w:hAnsiTheme="minorEastAsia" w:cs="宋体" w:hint="eastAsia"/>
                <w:b/>
                <w:kern w:val="0"/>
                <w:szCs w:val="21"/>
              </w:rPr>
              <w:t>的内容应</w:t>
            </w:r>
            <w:r w:rsidRPr="0073619E">
              <w:rPr>
                <w:rFonts w:asciiTheme="minorEastAsia" w:hAnsiTheme="minorEastAsia" w:cs="宋体"/>
                <w:b/>
                <w:kern w:val="0"/>
                <w:szCs w:val="21"/>
              </w:rPr>
              <w:t>体现过程性考核和终结性考核相结合，考核内容所占比重、标准清晰明确，有可执行性。</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0" w:type="dxa"/>
            <w:vMerge/>
            <w:tcBorders>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871"/>
          <w:jc w:val="center"/>
        </w:trPr>
        <w:tc>
          <w:tcPr>
            <w:tcW w:w="578" w:type="dxa"/>
            <w:vMerge/>
            <w:tcBorders>
              <w:left w:val="single" w:sz="12" w:space="0" w:color="auto"/>
              <w:right w:val="single" w:sz="6" w:space="0" w:color="auto"/>
            </w:tcBorders>
            <w:vAlign w:val="center"/>
          </w:tcPr>
          <w:p w:rsidR="007B2195" w:rsidRPr="0073619E" w:rsidRDefault="007B2195" w:rsidP="0073619E">
            <w:pPr>
              <w:spacing w:line="400" w:lineRule="exact"/>
              <w:rPr>
                <w:rFonts w:asciiTheme="minorEastAsia" w:hAnsiTheme="minorEastAsia" w:cs="宋体"/>
                <w:b/>
                <w:kern w:val="0"/>
                <w:szCs w:val="21"/>
              </w:rPr>
            </w:pPr>
          </w:p>
        </w:tc>
        <w:tc>
          <w:tcPr>
            <w:tcW w:w="5563" w:type="dxa"/>
            <w:gridSpan w:val="4"/>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期末</w:t>
            </w:r>
            <w:r w:rsidRPr="0073619E">
              <w:rPr>
                <w:rFonts w:asciiTheme="minorEastAsia" w:hAnsiTheme="minorEastAsia" w:cs="宋体"/>
                <w:b/>
                <w:kern w:val="0"/>
                <w:szCs w:val="21"/>
              </w:rPr>
              <w:t>考核内容</w:t>
            </w:r>
            <w:r w:rsidRPr="0073619E">
              <w:rPr>
                <w:rFonts w:asciiTheme="minorEastAsia" w:hAnsiTheme="minorEastAsia" w:cs="宋体" w:hint="eastAsia"/>
                <w:b/>
                <w:kern w:val="0"/>
                <w:szCs w:val="21"/>
              </w:rPr>
              <w:t>以及</w:t>
            </w:r>
            <w:r w:rsidRPr="0073619E">
              <w:rPr>
                <w:rFonts w:asciiTheme="minorEastAsia" w:hAnsiTheme="minorEastAsia" w:cs="宋体"/>
                <w:b/>
                <w:kern w:val="0"/>
                <w:szCs w:val="21"/>
              </w:rPr>
              <w:t>考核项目明确，</w:t>
            </w:r>
            <w:r w:rsidRPr="0073619E">
              <w:rPr>
                <w:rFonts w:asciiTheme="minorEastAsia" w:hAnsiTheme="minorEastAsia" w:cs="宋体" w:hint="eastAsia"/>
                <w:b/>
                <w:kern w:val="0"/>
                <w:szCs w:val="21"/>
              </w:rPr>
              <w:t>结合</w:t>
            </w:r>
            <w:r w:rsidRPr="0073619E">
              <w:rPr>
                <w:rFonts w:asciiTheme="minorEastAsia" w:hAnsiTheme="minorEastAsia" w:cs="宋体"/>
                <w:b/>
                <w:kern w:val="0"/>
                <w:szCs w:val="21"/>
              </w:rPr>
              <w:t>专业特点</w:t>
            </w:r>
            <w:r w:rsidRPr="0073619E">
              <w:rPr>
                <w:rFonts w:asciiTheme="minorEastAsia" w:hAnsiTheme="minorEastAsia" w:cs="宋体" w:hint="eastAsia"/>
                <w:b/>
                <w:kern w:val="0"/>
                <w:szCs w:val="21"/>
              </w:rPr>
              <w:t>和</w:t>
            </w:r>
            <w:r w:rsidRPr="0073619E">
              <w:rPr>
                <w:rFonts w:asciiTheme="minorEastAsia" w:hAnsiTheme="minorEastAsia" w:cs="宋体"/>
                <w:b/>
                <w:kern w:val="0"/>
                <w:szCs w:val="21"/>
              </w:rPr>
              <w:t>课程性质</w:t>
            </w:r>
            <w:r w:rsidRPr="0073619E">
              <w:rPr>
                <w:rFonts w:asciiTheme="minorEastAsia" w:hAnsiTheme="minorEastAsia" w:cs="宋体" w:hint="eastAsia"/>
                <w:b/>
                <w:kern w:val="0"/>
                <w:szCs w:val="21"/>
              </w:rPr>
              <w:t>重点</w:t>
            </w:r>
            <w:r w:rsidRPr="0073619E">
              <w:rPr>
                <w:rFonts w:asciiTheme="minorEastAsia" w:hAnsiTheme="minorEastAsia" w:cs="宋体"/>
                <w:b/>
                <w:kern w:val="0"/>
                <w:szCs w:val="21"/>
              </w:rPr>
              <w:t>难点突出，</w:t>
            </w:r>
            <w:r w:rsidRPr="0073619E">
              <w:rPr>
                <w:rFonts w:asciiTheme="minorEastAsia" w:hAnsiTheme="minorEastAsia" w:cs="宋体" w:hint="eastAsia"/>
                <w:b/>
                <w:kern w:val="0"/>
                <w:szCs w:val="21"/>
              </w:rPr>
              <w:t>选择</w:t>
            </w:r>
            <w:r w:rsidRPr="0073619E">
              <w:rPr>
                <w:rFonts w:asciiTheme="minorEastAsia" w:hAnsiTheme="minorEastAsia" w:cs="宋体"/>
                <w:b/>
                <w:kern w:val="0"/>
                <w:szCs w:val="21"/>
              </w:rPr>
              <w:t>合理的考核方式，有效的检测学生学习效果。</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0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0" w:type="dxa"/>
            <w:vMerge/>
            <w:tcBorders>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414"/>
          <w:jc w:val="center"/>
        </w:trPr>
        <w:tc>
          <w:tcPr>
            <w:tcW w:w="6141" w:type="dxa"/>
            <w:gridSpan w:val="5"/>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rPr>
                <w:rFonts w:asciiTheme="minorEastAsia" w:hAnsiTheme="minorEastAsia" w:cs="宋体"/>
                <w:b/>
                <w:kern w:val="0"/>
                <w:szCs w:val="21"/>
              </w:rPr>
            </w:pPr>
            <w:r w:rsidRPr="0073619E">
              <w:rPr>
                <w:rFonts w:asciiTheme="minorEastAsia" w:hAnsiTheme="minorEastAsia" w:cs="宋体" w:hint="eastAsia"/>
                <w:b/>
                <w:kern w:val="0"/>
                <w:szCs w:val="21"/>
              </w:rPr>
              <w:t>总    分</w:t>
            </w:r>
          </w:p>
        </w:tc>
        <w:tc>
          <w:tcPr>
            <w:tcW w:w="3236" w:type="dxa"/>
            <w:gridSpan w:val="6"/>
            <w:tcBorders>
              <w:top w:val="single" w:sz="4"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480ADB">
        <w:trPr>
          <w:trHeight w:val="1461"/>
          <w:jc w:val="center"/>
        </w:trPr>
        <w:tc>
          <w:tcPr>
            <w:tcW w:w="578" w:type="dxa"/>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意见</w:t>
            </w:r>
            <w:r w:rsidRPr="0073619E">
              <w:rPr>
                <w:rFonts w:asciiTheme="minorEastAsia" w:hAnsiTheme="minorEastAsia" w:cs="宋体"/>
                <w:b/>
                <w:kern w:val="0"/>
                <w:szCs w:val="21"/>
              </w:rPr>
              <w:t>反馈</w:t>
            </w:r>
          </w:p>
        </w:tc>
        <w:tc>
          <w:tcPr>
            <w:tcW w:w="8799" w:type="dxa"/>
            <w:gridSpan w:val="10"/>
            <w:tcBorders>
              <w:top w:val="single" w:sz="6"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rPr>
                <w:rFonts w:asciiTheme="minorEastAsia" w:hAnsiTheme="minorEastAsia" w:cs="宋体"/>
                <w:b/>
                <w:kern w:val="0"/>
                <w:szCs w:val="21"/>
              </w:rPr>
            </w:pPr>
          </w:p>
        </w:tc>
      </w:tr>
      <w:tr w:rsidR="007B2195" w:rsidRPr="0073619E" w:rsidTr="00480ADB">
        <w:trPr>
          <w:trHeight w:val="2019"/>
          <w:jc w:val="center"/>
        </w:trPr>
        <w:tc>
          <w:tcPr>
            <w:tcW w:w="578" w:type="dxa"/>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教师</w:t>
            </w:r>
            <w:r w:rsidRPr="0073619E">
              <w:rPr>
                <w:rFonts w:asciiTheme="minorEastAsia" w:hAnsiTheme="minorEastAsia" w:cs="宋体"/>
                <w:b/>
                <w:kern w:val="0"/>
                <w:szCs w:val="21"/>
              </w:rPr>
              <w:t>诊改措施</w:t>
            </w:r>
          </w:p>
        </w:tc>
        <w:tc>
          <w:tcPr>
            <w:tcW w:w="8799" w:type="dxa"/>
            <w:gridSpan w:val="10"/>
            <w:tcBorders>
              <w:top w:val="single" w:sz="6"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rPr>
                <w:rFonts w:asciiTheme="minorEastAsia" w:hAnsiTheme="minorEastAsia" w:cs="宋体"/>
                <w:b/>
                <w:kern w:val="0"/>
                <w:szCs w:val="21"/>
              </w:rPr>
            </w:pPr>
          </w:p>
        </w:tc>
      </w:tr>
      <w:tr w:rsidR="007B2195" w:rsidRPr="0073619E" w:rsidTr="00480ADB">
        <w:trPr>
          <w:trHeight w:val="1484"/>
          <w:jc w:val="center"/>
        </w:trPr>
        <w:tc>
          <w:tcPr>
            <w:tcW w:w="578" w:type="dxa"/>
            <w:tcBorders>
              <w:top w:val="single" w:sz="6" w:space="0" w:color="auto"/>
              <w:left w:val="single" w:sz="12" w:space="0" w:color="auto"/>
              <w:bottom w:val="single" w:sz="12"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lastRenderedPageBreak/>
              <w:t>院部意见</w:t>
            </w:r>
          </w:p>
        </w:tc>
        <w:tc>
          <w:tcPr>
            <w:tcW w:w="8799" w:type="dxa"/>
            <w:gridSpan w:val="10"/>
            <w:tcBorders>
              <w:top w:val="single" w:sz="6" w:space="0" w:color="auto"/>
              <w:left w:val="single" w:sz="4" w:space="0" w:color="auto"/>
              <w:bottom w:val="single" w:sz="12" w:space="0" w:color="auto"/>
              <w:right w:val="single" w:sz="12" w:space="0" w:color="auto"/>
            </w:tcBorders>
            <w:vAlign w:val="center"/>
          </w:tcPr>
          <w:p w:rsidR="007B2195" w:rsidRPr="0073619E" w:rsidRDefault="007B2195" w:rsidP="0073619E">
            <w:pPr>
              <w:spacing w:line="400" w:lineRule="exact"/>
              <w:rPr>
                <w:rFonts w:asciiTheme="minorEastAsia" w:hAnsiTheme="minorEastAsia" w:cs="宋体"/>
                <w:b/>
                <w:kern w:val="0"/>
                <w:szCs w:val="21"/>
              </w:rPr>
            </w:pPr>
          </w:p>
        </w:tc>
      </w:tr>
    </w:tbl>
    <w:p w:rsidR="007B2195" w:rsidRPr="0073619E" w:rsidRDefault="007B2195" w:rsidP="0073619E">
      <w:pPr>
        <w:spacing w:line="400" w:lineRule="exact"/>
        <w:rPr>
          <w:rFonts w:asciiTheme="minorEastAsia" w:hAnsiTheme="minorEastAsia"/>
          <w:szCs w:val="21"/>
        </w:rPr>
      </w:pPr>
      <w:r w:rsidRPr="0073619E">
        <w:rPr>
          <w:rFonts w:asciiTheme="minorEastAsia" w:hAnsiTheme="minorEastAsia"/>
          <w:szCs w:val="21"/>
        </w:rPr>
        <w:br w:type="page"/>
      </w:r>
    </w:p>
    <w:p w:rsidR="007B2195" w:rsidRPr="0073619E" w:rsidRDefault="007B2195" w:rsidP="0073619E">
      <w:pPr>
        <w:spacing w:line="400" w:lineRule="exact"/>
        <w:rPr>
          <w:rFonts w:asciiTheme="minorEastAsia" w:hAnsiTheme="minorEastAsia"/>
          <w:szCs w:val="21"/>
        </w:rPr>
      </w:pPr>
      <w:r w:rsidRPr="0073619E">
        <w:rPr>
          <w:rFonts w:asciiTheme="minorEastAsia" w:hAnsiTheme="minorEastAsia" w:hint="eastAsia"/>
          <w:b/>
          <w:szCs w:val="21"/>
        </w:rPr>
        <w:lastRenderedPageBreak/>
        <w:t xml:space="preserve">附录4    </w:t>
      </w:r>
      <w:r w:rsidR="008B130C" w:rsidRPr="0073619E">
        <w:rPr>
          <w:rFonts w:asciiTheme="minorEastAsia" w:hAnsiTheme="minorEastAsia"/>
          <w:b/>
          <w:szCs w:val="21"/>
        </w:rPr>
        <w:t xml:space="preserve">  </w:t>
      </w:r>
      <w:r w:rsidRPr="0073619E">
        <w:rPr>
          <w:rFonts w:asciiTheme="minorEastAsia" w:hAnsiTheme="minorEastAsia" w:cs="Arial" w:hint="eastAsia"/>
          <w:b/>
          <w:bCs/>
          <w:kern w:val="0"/>
          <w:szCs w:val="21"/>
        </w:rPr>
        <w:t>辽宁现代服务职业技术学院作业</w:t>
      </w:r>
      <w:r w:rsidRPr="0073619E">
        <w:rPr>
          <w:rFonts w:asciiTheme="minorEastAsia" w:hAnsiTheme="minorEastAsia" w:cs="Arial"/>
          <w:b/>
          <w:bCs/>
          <w:kern w:val="0"/>
          <w:szCs w:val="21"/>
        </w:rPr>
        <w:t>检查</w:t>
      </w:r>
      <w:r w:rsidRPr="0073619E">
        <w:rPr>
          <w:rFonts w:asciiTheme="minorEastAsia" w:hAnsiTheme="minorEastAsia" w:cs="Arial" w:hint="eastAsia"/>
          <w:b/>
          <w:bCs/>
          <w:kern w:val="0"/>
          <w:szCs w:val="21"/>
        </w:rPr>
        <w:t>评分表</w:t>
      </w: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586"/>
        <w:gridCol w:w="57"/>
        <w:gridCol w:w="607"/>
        <w:gridCol w:w="2328"/>
        <w:gridCol w:w="1192"/>
        <w:gridCol w:w="1462"/>
        <w:gridCol w:w="509"/>
        <w:gridCol w:w="509"/>
        <w:gridCol w:w="509"/>
        <w:gridCol w:w="509"/>
        <w:gridCol w:w="517"/>
        <w:gridCol w:w="730"/>
      </w:tblGrid>
      <w:tr w:rsidR="007B2195" w:rsidRPr="0073619E" w:rsidTr="008B130C">
        <w:trPr>
          <w:trHeight w:val="456"/>
          <w:jc w:val="center"/>
        </w:trPr>
        <w:tc>
          <w:tcPr>
            <w:tcW w:w="1250" w:type="dxa"/>
            <w:gridSpan w:val="3"/>
            <w:tcBorders>
              <w:top w:val="single" w:sz="12" w:space="0" w:color="auto"/>
              <w:left w:val="single" w:sz="12" w:space="0" w:color="auto"/>
              <w:bottom w:val="single" w:sz="4"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科目</w:t>
            </w:r>
          </w:p>
        </w:tc>
        <w:tc>
          <w:tcPr>
            <w:tcW w:w="2328" w:type="dxa"/>
            <w:tcBorders>
              <w:top w:val="single" w:sz="12" w:space="0" w:color="auto"/>
              <w:left w:val="single" w:sz="6"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p>
        </w:tc>
        <w:tc>
          <w:tcPr>
            <w:tcW w:w="1192" w:type="dxa"/>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教师</w:t>
            </w:r>
            <w:r w:rsidRPr="0073619E">
              <w:rPr>
                <w:rFonts w:asciiTheme="minorEastAsia" w:hAnsiTheme="minorEastAsia" w:cs="宋体"/>
                <w:b/>
                <w:kern w:val="0"/>
                <w:szCs w:val="21"/>
              </w:rPr>
              <w:t>姓名</w:t>
            </w:r>
          </w:p>
        </w:tc>
        <w:tc>
          <w:tcPr>
            <w:tcW w:w="1458" w:type="dxa"/>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kern w:val="0"/>
                <w:szCs w:val="21"/>
              </w:rPr>
            </w:pPr>
          </w:p>
        </w:tc>
        <w:tc>
          <w:tcPr>
            <w:tcW w:w="2553" w:type="dxa"/>
            <w:gridSpan w:val="5"/>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bCs/>
                <w:kern w:val="0"/>
                <w:szCs w:val="21"/>
              </w:rPr>
            </w:pPr>
            <w:r w:rsidRPr="0073619E">
              <w:rPr>
                <w:rFonts w:asciiTheme="minorEastAsia" w:hAnsiTheme="minorEastAsia" w:cs="宋体" w:hint="eastAsia"/>
                <w:b/>
                <w:bCs/>
                <w:kern w:val="0"/>
                <w:szCs w:val="21"/>
              </w:rPr>
              <w:t>分值</w:t>
            </w:r>
          </w:p>
        </w:tc>
        <w:tc>
          <w:tcPr>
            <w:tcW w:w="729" w:type="dxa"/>
            <w:tcBorders>
              <w:top w:val="single" w:sz="12" w:space="0" w:color="auto"/>
              <w:left w:val="single" w:sz="4" w:space="0" w:color="auto"/>
              <w:bottom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bCs/>
                <w:kern w:val="0"/>
                <w:szCs w:val="21"/>
              </w:rPr>
            </w:pPr>
            <w:r w:rsidRPr="0073619E">
              <w:rPr>
                <w:rFonts w:asciiTheme="minorEastAsia" w:hAnsiTheme="minorEastAsia" w:cs="宋体" w:hint="eastAsia"/>
                <w:b/>
                <w:bCs/>
                <w:kern w:val="0"/>
                <w:szCs w:val="21"/>
              </w:rPr>
              <w:t>得分</w:t>
            </w:r>
          </w:p>
        </w:tc>
      </w:tr>
      <w:tr w:rsidR="007B2195" w:rsidRPr="0073619E" w:rsidTr="008B130C">
        <w:trPr>
          <w:trHeight w:val="747"/>
          <w:jc w:val="center"/>
        </w:trPr>
        <w:tc>
          <w:tcPr>
            <w:tcW w:w="586" w:type="dxa"/>
            <w:vMerge w:val="restart"/>
            <w:tcBorders>
              <w:top w:val="single" w:sz="4" w:space="0" w:color="auto"/>
              <w:left w:val="single" w:sz="12" w:space="0" w:color="auto"/>
              <w:bottom w:val="single" w:sz="4"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布</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置</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质</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量</w:t>
            </w:r>
          </w:p>
        </w:tc>
        <w:tc>
          <w:tcPr>
            <w:tcW w:w="5645" w:type="dxa"/>
            <w:gridSpan w:val="5"/>
            <w:tcBorders>
              <w:top w:val="single" w:sz="4"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能</w:t>
            </w:r>
            <w:r w:rsidRPr="0073619E">
              <w:rPr>
                <w:rFonts w:asciiTheme="minorEastAsia" w:hAnsiTheme="minorEastAsia" w:cs="宋体"/>
                <w:b/>
                <w:kern w:val="0"/>
                <w:szCs w:val="21"/>
              </w:rPr>
              <w:t>够考核学生基础知识理论掌握情况</w:t>
            </w:r>
            <w:r w:rsidRPr="0073619E">
              <w:rPr>
                <w:rFonts w:asciiTheme="minorEastAsia" w:hAnsiTheme="minorEastAsia" w:cs="宋体" w:hint="eastAsia"/>
                <w:b/>
                <w:kern w:val="0"/>
                <w:szCs w:val="21"/>
              </w:rPr>
              <w:t>，</w:t>
            </w:r>
            <w:r w:rsidRPr="0073619E">
              <w:rPr>
                <w:rFonts w:asciiTheme="minorEastAsia" w:hAnsiTheme="minorEastAsia" w:cs="宋体"/>
                <w:b/>
                <w:kern w:val="0"/>
                <w:szCs w:val="21"/>
              </w:rPr>
              <w:t>学生完成时间在</w:t>
            </w:r>
            <w:r w:rsidRPr="0073619E">
              <w:rPr>
                <w:rFonts w:asciiTheme="minorEastAsia" w:hAnsiTheme="minorEastAsia" w:cs="宋体" w:hint="eastAsia"/>
                <w:b/>
                <w:kern w:val="0"/>
                <w:szCs w:val="21"/>
              </w:rPr>
              <w:t>20分钟</w:t>
            </w:r>
            <w:r w:rsidRPr="0073619E">
              <w:rPr>
                <w:rFonts w:asciiTheme="minorEastAsia" w:hAnsiTheme="minorEastAsia" w:cs="宋体"/>
                <w:b/>
                <w:kern w:val="0"/>
                <w:szCs w:val="21"/>
              </w:rPr>
              <w:t>以上。</w:t>
            </w:r>
            <w:r w:rsidRPr="0073619E">
              <w:rPr>
                <w:rFonts w:asciiTheme="minorEastAsia" w:hAnsiTheme="minorEastAsia" w:cs="宋体" w:hint="eastAsia"/>
                <w:b/>
                <w:kern w:val="0"/>
                <w:szCs w:val="21"/>
              </w:rPr>
              <w:t>作业份量难易度符合学科、学生特点要求。</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val="restart"/>
            <w:tcBorders>
              <w:top w:val="single" w:sz="4"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754"/>
          <w:jc w:val="center"/>
        </w:trPr>
        <w:tc>
          <w:tcPr>
            <w:tcW w:w="586" w:type="dxa"/>
            <w:vMerge/>
            <w:tcBorders>
              <w:top w:val="single" w:sz="6" w:space="0" w:color="auto"/>
              <w:left w:val="single" w:sz="12" w:space="0" w:color="auto"/>
              <w:bottom w:val="single" w:sz="4"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645" w:type="dxa"/>
            <w:gridSpan w:val="5"/>
            <w:tcBorders>
              <w:top w:val="single" w:sz="4"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作业</w:t>
            </w:r>
            <w:r w:rsidRPr="0073619E">
              <w:rPr>
                <w:rFonts w:asciiTheme="minorEastAsia" w:hAnsiTheme="minorEastAsia" w:cs="宋体"/>
                <w:b/>
                <w:kern w:val="0"/>
                <w:szCs w:val="21"/>
              </w:rPr>
              <w:t>布置需体现</w:t>
            </w:r>
            <w:r w:rsidRPr="0073619E">
              <w:rPr>
                <w:rFonts w:asciiTheme="minorEastAsia" w:hAnsiTheme="minorEastAsia" w:cs="宋体" w:hint="eastAsia"/>
                <w:b/>
                <w:kern w:val="0"/>
                <w:szCs w:val="21"/>
              </w:rPr>
              <w:t>一定拓展性，能够考查学生综合理解和运用所学知识能力。能够培养</w:t>
            </w:r>
            <w:r w:rsidRPr="0073619E">
              <w:rPr>
                <w:rFonts w:asciiTheme="minorEastAsia" w:hAnsiTheme="minorEastAsia" w:cs="宋体"/>
                <w:b/>
                <w:kern w:val="0"/>
                <w:szCs w:val="21"/>
              </w:rPr>
              <w:t>学生多渠道获取知识及分析问题能力。</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tcBorders>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441"/>
          <w:jc w:val="center"/>
        </w:trPr>
        <w:tc>
          <w:tcPr>
            <w:tcW w:w="586" w:type="dxa"/>
            <w:vMerge w:val="restart"/>
            <w:tcBorders>
              <w:top w:val="single" w:sz="4" w:space="0" w:color="auto"/>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完</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成</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情</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况</w:t>
            </w:r>
          </w:p>
        </w:tc>
        <w:tc>
          <w:tcPr>
            <w:tcW w:w="5645" w:type="dxa"/>
            <w:gridSpan w:val="5"/>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作业格式规范，书写认真、工整。</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val="restart"/>
            <w:tcBorders>
              <w:top w:val="single" w:sz="6"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469"/>
          <w:jc w:val="center"/>
        </w:trPr>
        <w:tc>
          <w:tcPr>
            <w:tcW w:w="586" w:type="dxa"/>
            <w:vMerge/>
            <w:tcBorders>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645" w:type="dxa"/>
            <w:gridSpan w:val="5"/>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能够</w:t>
            </w:r>
            <w:r w:rsidRPr="0073619E">
              <w:rPr>
                <w:rFonts w:asciiTheme="minorEastAsia" w:hAnsiTheme="minorEastAsia" w:cs="宋体"/>
                <w:b/>
                <w:kern w:val="0"/>
                <w:szCs w:val="21"/>
              </w:rPr>
              <w:t>按作业布置次数完成相关内容。</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tcBorders>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457"/>
          <w:jc w:val="center"/>
        </w:trPr>
        <w:tc>
          <w:tcPr>
            <w:tcW w:w="586" w:type="dxa"/>
            <w:vMerge/>
            <w:tcBorders>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645" w:type="dxa"/>
            <w:gridSpan w:val="5"/>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作业按班级人数能够及时上交。</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tcBorders>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466"/>
          <w:jc w:val="center"/>
        </w:trPr>
        <w:tc>
          <w:tcPr>
            <w:tcW w:w="586" w:type="dxa"/>
            <w:vMerge/>
            <w:tcBorders>
              <w:left w:val="single" w:sz="12" w:space="0" w:color="auto"/>
              <w:bottom w:val="single" w:sz="6"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645" w:type="dxa"/>
            <w:gridSpan w:val="5"/>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作业完成质量较好，内容全面，有划重点标记。</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tcBorders>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442"/>
          <w:jc w:val="center"/>
        </w:trPr>
        <w:tc>
          <w:tcPr>
            <w:tcW w:w="586" w:type="dxa"/>
            <w:vMerge w:val="restart"/>
            <w:tcBorders>
              <w:top w:val="single" w:sz="6" w:space="0" w:color="auto"/>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批</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改</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b/>
                <w:kern w:val="0"/>
                <w:szCs w:val="21"/>
              </w:rPr>
              <w:t>情</w:t>
            </w:r>
          </w:p>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b/>
                <w:kern w:val="0"/>
                <w:szCs w:val="21"/>
              </w:rPr>
              <w:t>况</w:t>
            </w:r>
          </w:p>
          <w:p w:rsidR="007B2195" w:rsidRPr="0073619E" w:rsidRDefault="007B2195" w:rsidP="0073619E">
            <w:pPr>
              <w:spacing w:line="400" w:lineRule="exact"/>
              <w:jc w:val="center"/>
              <w:rPr>
                <w:rFonts w:asciiTheme="minorEastAsia" w:hAnsiTheme="minorEastAsia" w:cs="宋体"/>
                <w:b/>
                <w:kern w:val="0"/>
                <w:szCs w:val="21"/>
              </w:rPr>
            </w:pPr>
          </w:p>
        </w:tc>
        <w:tc>
          <w:tcPr>
            <w:tcW w:w="5645" w:type="dxa"/>
            <w:gridSpan w:val="5"/>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批</w:t>
            </w:r>
            <w:r w:rsidRPr="0073619E">
              <w:rPr>
                <w:rFonts w:asciiTheme="minorEastAsia" w:hAnsiTheme="minorEastAsia" w:cs="宋体"/>
                <w:b/>
                <w:kern w:val="0"/>
                <w:szCs w:val="21"/>
              </w:rPr>
              <w:t>作业</w:t>
            </w:r>
            <w:r w:rsidRPr="0073619E">
              <w:rPr>
                <w:rFonts w:asciiTheme="minorEastAsia" w:hAnsiTheme="minorEastAsia" w:cs="宋体" w:hint="eastAsia"/>
                <w:b/>
                <w:kern w:val="0"/>
                <w:szCs w:val="21"/>
              </w:rPr>
              <w:t>及时、认真、无积压、等级书写规范(优秀、良好或</w:t>
            </w:r>
            <w:r w:rsidRPr="0073619E">
              <w:rPr>
                <w:rFonts w:asciiTheme="minorEastAsia" w:hAnsiTheme="minorEastAsia" w:cs="宋体"/>
                <w:b/>
                <w:kern w:val="0"/>
                <w:szCs w:val="21"/>
              </w:rPr>
              <w:t>百分制</w:t>
            </w:r>
            <w:r w:rsidRPr="0073619E">
              <w:rPr>
                <w:rFonts w:asciiTheme="minorEastAsia" w:hAnsiTheme="minorEastAsia" w:cs="宋体" w:hint="eastAsia"/>
                <w:b/>
                <w:kern w:val="0"/>
                <w:szCs w:val="21"/>
              </w:rPr>
              <w:t>)。</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val="restart"/>
            <w:tcBorders>
              <w:top w:val="single" w:sz="6" w:space="0" w:color="auto"/>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487"/>
          <w:jc w:val="center"/>
        </w:trPr>
        <w:tc>
          <w:tcPr>
            <w:tcW w:w="586" w:type="dxa"/>
            <w:vMerge/>
            <w:tcBorders>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645" w:type="dxa"/>
            <w:gridSpan w:val="5"/>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改</w:t>
            </w:r>
            <w:r w:rsidRPr="0073619E">
              <w:rPr>
                <w:rFonts w:asciiTheme="minorEastAsia" w:hAnsiTheme="minorEastAsia" w:cs="宋体"/>
                <w:b/>
                <w:kern w:val="0"/>
                <w:szCs w:val="21"/>
              </w:rPr>
              <w:t>作业</w:t>
            </w:r>
            <w:r w:rsidRPr="0073619E">
              <w:rPr>
                <w:rFonts w:asciiTheme="minorEastAsia" w:hAnsiTheme="minorEastAsia" w:cs="宋体" w:hint="eastAsia"/>
                <w:b/>
                <w:kern w:val="0"/>
                <w:szCs w:val="21"/>
              </w:rPr>
              <w:t>要</w:t>
            </w:r>
            <w:r w:rsidRPr="0073619E">
              <w:rPr>
                <w:rFonts w:asciiTheme="minorEastAsia" w:hAnsiTheme="minorEastAsia" w:cs="宋体"/>
                <w:b/>
                <w:kern w:val="0"/>
                <w:szCs w:val="21"/>
              </w:rPr>
              <w:t>及时订正错误，无错改、漏改。</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tcBorders>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452"/>
          <w:jc w:val="center"/>
        </w:trPr>
        <w:tc>
          <w:tcPr>
            <w:tcW w:w="586" w:type="dxa"/>
            <w:vMerge/>
            <w:tcBorders>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645" w:type="dxa"/>
            <w:gridSpan w:val="5"/>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学生及时订正作业，及时修改</w:t>
            </w:r>
            <w:r w:rsidRPr="0073619E">
              <w:rPr>
                <w:rFonts w:asciiTheme="minorEastAsia" w:hAnsiTheme="minorEastAsia" w:cs="宋体"/>
                <w:b/>
                <w:kern w:val="0"/>
                <w:szCs w:val="21"/>
              </w:rPr>
              <w:t>作业</w:t>
            </w:r>
            <w:r w:rsidRPr="0073619E">
              <w:rPr>
                <w:rFonts w:asciiTheme="minorEastAsia" w:hAnsiTheme="minorEastAsia" w:cs="宋体" w:hint="eastAsia"/>
                <w:b/>
                <w:kern w:val="0"/>
                <w:szCs w:val="21"/>
              </w:rPr>
              <w:t>。</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tcBorders>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460"/>
          <w:jc w:val="center"/>
        </w:trPr>
        <w:tc>
          <w:tcPr>
            <w:tcW w:w="586" w:type="dxa"/>
            <w:vMerge/>
            <w:tcBorders>
              <w:left w:val="single" w:sz="12" w:space="0" w:color="auto"/>
              <w:right w:val="single" w:sz="6"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c>
          <w:tcPr>
            <w:tcW w:w="5645" w:type="dxa"/>
            <w:gridSpan w:val="5"/>
            <w:tcBorders>
              <w:top w:val="single" w:sz="6" w:space="0" w:color="auto"/>
              <w:left w:val="single" w:sz="6" w:space="0" w:color="auto"/>
              <w:bottom w:val="single" w:sz="6" w:space="0" w:color="auto"/>
              <w:right w:val="single" w:sz="4" w:space="0" w:color="auto"/>
            </w:tcBorders>
            <w:vAlign w:val="center"/>
          </w:tcPr>
          <w:p w:rsidR="007B2195" w:rsidRPr="0073619E" w:rsidRDefault="007B2195" w:rsidP="0073619E">
            <w:pPr>
              <w:spacing w:line="400" w:lineRule="exact"/>
              <w:jc w:val="left"/>
              <w:rPr>
                <w:rFonts w:asciiTheme="minorEastAsia" w:hAnsiTheme="minorEastAsia" w:cs="宋体"/>
                <w:b/>
                <w:kern w:val="0"/>
                <w:szCs w:val="21"/>
              </w:rPr>
            </w:pPr>
            <w:r w:rsidRPr="0073619E">
              <w:rPr>
                <w:rFonts w:asciiTheme="minorEastAsia" w:hAnsiTheme="minorEastAsia" w:cs="宋体" w:hint="eastAsia"/>
                <w:b/>
                <w:kern w:val="0"/>
                <w:szCs w:val="21"/>
              </w:rPr>
              <w:t>有一定数量的激励性评语，为</w:t>
            </w:r>
            <w:r w:rsidRPr="0073619E">
              <w:rPr>
                <w:rFonts w:asciiTheme="minorEastAsia" w:hAnsiTheme="minorEastAsia" w:cs="宋体"/>
                <w:b/>
                <w:kern w:val="0"/>
                <w:szCs w:val="21"/>
              </w:rPr>
              <w:t>进一步完善学</w:t>
            </w:r>
            <w:r w:rsidRPr="0073619E">
              <w:rPr>
                <w:rFonts w:asciiTheme="minorEastAsia" w:hAnsiTheme="minorEastAsia" w:cs="宋体" w:hint="eastAsia"/>
                <w:b/>
                <w:kern w:val="0"/>
                <w:szCs w:val="21"/>
              </w:rPr>
              <w:t>习</w:t>
            </w:r>
            <w:r w:rsidRPr="0073619E">
              <w:rPr>
                <w:rFonts w:asciiTheme="minorEastAsia" w:hAnsiTheme="minorEastAsia" w:cs="宋体"/>
                <w:b/>
                <w:kern w:val="0"/>
                <w:szCs w:val="21"/>
              </w:rPr>
              <w:t>提出指导性意见。</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10</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8</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6</w:t>
            </w:r>
          </w:p>
        </w:tc>
        <w:tc>
          <w:tcPr>
            <w:tcW w:w="509"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4</w:t>
            </w:r>
          </w:p>
        </w:tc>
        <w:tc>
          <w:tcPr>
            <w:tcW w:w="513" w:type="dxa"/>
            <w:tcBorders>
              <w:top w:val="single" w:sz="4" w:space="0" w:color="auto"/>
              <w:left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2</w:t>
            </w:r>
          </w:p>
        </w:tc>
        <w:tc>
          <w:tcPr>
            <w:tcW w:w="729" w:type="dxa"/>
            <w:vMerge/>
            <w:tcBorders>
              <w:left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362"/>
          <w:jc w:val="center"/>
        </w:trPr>
        <w:tc>
          <w:tcPr>
            <w:tcW w:w="6232" w:type="dxa"/>
            <w:gridSpan w:val="6"/>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总    分</w:t>
            </w:r>
          </w:p>
        </w:tc>
        <w:tc>
          <w:tcPr>
            <w:tcW w:w="3283" w:type="dxa"/>
            <w:gridSpan w:val="6"/>
            <w:tcBorders>
              <w:top w:val="single" w:sz="4"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1449"/>
          <w:jc w:val="center"/>
        </w:trPr>
        <w:tc>
          <w:tcPr>
            <w:tcW w:w="643" w:type="dxa"/>
            <w:gridSpan w:val="2"/>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意见</w:t>
            </w:r>
            <w:r w:rsidRPr="0073619E">
              <w:rPr>
                <w:rFonts w:asciiTheme="minorEastAsia" w:hAnsiTheme="minorEastAsia" w:cs="宋体"/>
                <w:b/>
                <w:kern w:val="0"/>
                <w:szCs w:val="21"/>
              </w:rPr>
              <w:t>反馈</w:t>
            </w:r>
          </w:p>
        </w:tc>
        <w:tc>
          <w:tcPr>
            <w:tcW w:w="8872" w:type="dxa"/>
            <w:gridSpan w:val="10"/>
            <w:tcBorders>
              <w:top w:val="single" w:sz="6"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2010"/>
          <w:jc w:val="center"/>
        </w:trPr>
        <w:tc>
          <w:tcPr>
            <w:tcW w:w="643" w:type="dxa"/>
            <w:gridSpan w:val="2"/>
            <w:tcBorders>
              <w:top w:val="single" w:sz="6" w:space="0" w:color="auto"/>
              <w:left w:val="single" w:sz="12" w:space="0" w:color="auto"/>
              <w:bottom w:val="single" w:sz="6"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t>教师</w:t>
            </w:r>
            <w:r w:rsidRPr="0073619E">
              <w:rPr>
                <w:rFonts w:asciiTheme="minorEastAsia" w:hAnsiTheme="minorEastAsia" w:cs="宋体"/>
                <w:b/>
                <w:kern w:val="0"/>
                <w:szCs w:val="21"/>
              </w:rPr>
              <w:t>诊改方案</w:t>
            </w:r>
          </w:p>
        </w:tc>
        <w:tc>
          <w:tcPr>
            <w:tcW w:w="8872" w:type="dxa"/>
            <w:gridSpan w:val="10"/>
            <w:tcBorders>
              <w:top w:val="single" w:sz="6" w:space="0" w:color="auto"/>
              <w:left w:val="single" w:sz="4" w:space="0" w:color="auto"/>
              <w:bottom w:val="single" w:sz="6"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r w:rsidR="007B2195" w:rsidRPr="0073619E" w:rsidTr="008B130C">
        <w:trPr>
          <w:trHeight w:val="1783"/>
          <w:jc w:val="center"/>
        </w:trPr>
        <w:tc>
          <w:tcPr>
            <w:tcW w:w="643" w:type="dxa"/>
            <w:gridSpan w:val="2"/>
            <w:tcBorders>
              <w:top w:val="single" w:sz="6" w:space="0" w:color="auto"/>
              <w:left w:val="single" w:sz="12" w:space="0" w:color="auto"/>
              <w:bottom w:val="single" w:sz="12"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r w:rsidRPr="0073619E">
              <w:rPr>
                <w:rFonts w:asciiTheme="minorEastAsia" w:hAnsiTheme="minorEastAsia" w:cs="宋体" w:hint="eastAsia"/>
                <w:b/>
                <w:kern w:val="0"/>
                <w:szCs w:val="21"/>
              </w:rPr>
              <w:lastRenderedPageBreak/>
              <w:t>院部意见</w:t>
            </w:r>
          </w:p>
        </w:tc>
        <w:tc>
          <w:tcPr>
            <w:tcW w:w="8872" w:type="dxa"/>
            <w:gridSpan w:val="10"/>
            <w:tcBorders>
              <w:top w:val="single" w:sz="6" w:space="0" w:color="auto"/>
              <w:left w:val="single" w:sz="4" w:space="0" w:color="auto"/>
              <w:bottom w:val="single" w:sz="12"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cs="宋体"/>
                <w:b/>
                <w:kern w:val="0"/>
                <w:szCs w:val="21"/>
              </w:rPr>
            </w:pPr>
          </w:p>
        </w:tc>
      </w:tr>
    </w:tbl>
    <w:p w:rsidR="007B2195" w:rsidRPr="0073619E" w:rsidRDefault="007B2195" w:rsidP="0073619E">
      <w:pPr>
        <w:spacing w:line="400" w:lineRule="exact"/>
        <w:rPr>
          <w:rFonts w:asciiTheme="minorEastAsia" w:hAnsiTheme="minorEastAsia"/>
          <w:szCs w:val="21"/>
        </w:rPr>
      </w:pPr>
      <w:r w:rsidRPr="0073619E">
        <w:rPr>
          <w:rFonts w:asciiTheme="minorEastAsia" w:hAnsiTheme="minorEastAsia"/>
          <w:szCs w:val="21"/>
        </w:rPr>
        <w:br w:type="page"/>
      </w:r>
    </w:p>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lastRenderedPageBreak/>
        <w:t>附录5   辽宁现代服务职业技术学院教师教案检查</w:t>
      </w:r>
      <w:r w:rsidRPr="0073619E">
        <w:rPr>
          <w:rFonts w:asciiTheme="minorEastAsia" w:hAnsiTheme="minorEastAsia"/>
          <w:b/>
          <w:szCs w:val="21"/>
        </w:rPr>
        <w:t>评分表</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3237"/>
        <w:gridCol w:w="1164"/>
        <w:gridCol w:w="1228"/>
        <w:gridCol w:w="501"/>
        <w:gridCol w:w="461"/>
        <w:gridCol w:w="444"/>
        <w:gridCol w:w="453"/>
        <w:gridCol w:w="458"/>
        <w:gridCol w:w="747"/>
      </w:tblGrid>
      <w:tr w:rsidR="007B2195" w:rsidRPr="0073619E" w:rsidTr="00480ADB">
        <w:trPr>
          <w:trHeight w:val="500"/>
          <w:jc w:val="center"/>
        </w:trPr>
        <w:tc>
          <w:tcPr>
            <w:tcW w:w="763" w:type="dxa"/>
            <w:tcBorders>
              <w:top w:val="single" w:sz="12"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t>科目</w:t>
            </w:r>
          </w:p>
        </w:tc>
        <w:tc>
          <w:tcPr>
            <w:tcW w:w="3237" w:type="dxa"/>
            <w:tcBorders>
              <w:top w:val="single" w:sz="12" w:space="0" w:color="auto"/>
              <w:left w:val="single" w:sz="8" w:space="0" w:color="auto"/>
              <w:bottom w:val="single" w:sz="8" w:space="0" w:color="auto"/>
              <w:right w:val="single" w:sz="8" w:space="0" w:color="auto"/>
            </w:tcBorders>
            <w:vAlign w:val="center"/>
          </w:tcPr>
          <w:p w:rsidR="007B2195" w:rsidRPr="0073619E" w:rsidRDefault="007B2195" w:rsidP="0073619E">
            <w:pPr>
              <w:spacing w:line="400" w:lineRule="exact"/>
              <w:rPr>
                <w:rFonts w:asciiTheme="minorEastAsia" w:hAnsiTheme="minorEastAsia"/>
                <w:b/>
                <w:szCs w:val="21"/>
              </w:rPr>
            </w:pPr>
          </w:p>
        </w:tc>
        <w:tc>
          <w:tcPr>
            <w:tcW w:w="1164" w:type="dxa"/>
            <w:tcBorders>
              <w:top w:val="single" w:sz="12"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t>教师</w:t>
            </w:r>
            <w:r w:rsidRPr="0073619E">
              <w:rPr>
                <w:rFonts w:asciiTheme="minorEastAsia" w:hAnsiTheme="minorEastAsia"/>
                <w:b/>
                <w:szCs w:val="21"/>
              </w:rPr>
              <w:t>姓名</w:t>
            </w:r>
          </w:p>
        </w:tc>
        <w:tc>
          <w:tcPr>
            <w:tcW w:w="1227" w:type="dxa"/>
            <w:tcBorders>
              <w:top w:val="single" w:sz="12"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rPr>
                <w:rFonts w:asciiTheme="minorEastAsia" w:hAnsiTheme="minorEastAsia"/>
                <w:b/>
                <w:szCs w:val="21"/>
              </w:rPr>
            </w:pPr>
          </w:p>
        </w:tc>
        <w:tc>
          <w:tcPr>
            <w:tcW w:w="2317" w:type="dxa"/>
            <w:gridSpan w:val="5"/>
            <w:tcBorders>
              <w:top w:val="single" w:sz="12" w:space="0" w:color="auto"/>
              <w:left w:val="single" w:sz="4"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分值</w:t>
            </w:r>
          </w:p>
        </w:tc>
        <w:tc>
          <w:tcPr>
            <w:tcW w:w="747" w:type="dxa"/>
            <w:tcBorders>
              <w:top w:val="single" w:sz="12" w:space="0" w:color="auto"/>
              <w:left w:val="single" w:sz="4" w:space="0" w:color="auto"/>
              <w:bottom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得分</w:t>
            </w:r>
          </w:p>
        </w:tc>
      </w:tr>
      <w:tr w:rsidR="007B2195" w:rsidRPr="0073619E" w:rsidTr="00480ADB">
        <w:trPr>
          <w:trHeight w:val="704"/>
          <w:jc w:val="center"/>
        </w:trPr>
        <w:tc>
          <w:tcPr>
            <w:tcW w:w="763" w:type="dxa"/>
            <w:vMerge w:val="restart"/>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基本</w:t>
            </w:r>
          </w:p>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规范</w:t>
            </w:r>
            <w:r w:rsidRPr="0073619E">
              <w:rPr>
                <w:rFonts w:asciiTheme="minorEastAsia" w:hAnsiTheme="minorEastAsia"/>
                <w:b/>
                <w:szCs w:val="21"/>
              </w:rPr>
              <w:t>20</w:t>
            </w: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1</w:t>
            </w:r>
            <w:r w:rsidRPr="0073619E">
              <w:rPr>
                <w:rFonts w:asciiTheme="minorEastAsia" w:hAnsiTheme="minorEastAsia" w:hint="eastAsia"/>
                <w:b/>
                <w:szCs w:val="21"/>
              </w:rPr>
              <w:t>．教案按授课进度计划以每个教学单元编制</w:t>
            </w:r>
            <w:r w:rsidRPr="0073619E">
              <w:rPr>
                <w:rFonts w:asciiTheme="minorEastAsia" w:hAnsiTheme="minorEastAsia"/>
                <w:b/>
                <w:szCs w:val="21"/>
              </w:rPr>
              <w:t>1</w:t>
            </w:r>
            <w:r w:rsidRPr="0073619E">
              <w:rPr>
                <w:rFonts w:asciiTheme="minorEastAsia" w:hAnsiTheme="minorEastAsia" w:hint="eastAsia"/>
                <w:b/>
                <w:szCs w:val="21"/>
              </w:rPr>
              <w:t>份教案；应由首页和正文两个部分构成</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val="restart"/>
            <w:tcBorders>
              <w:top w:val="single" w:sz="4" w:space="0" w:color="auto"/>
              <w:left w:val="single" w:sz="4" w:space="0" w:color="auto"/>
              <w:bottom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301"/>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2</w:t>
            </w:r>
            <w:r w:rsidRPr="0073619E">
              <w:rPr>
                <w:rFonts w:asciiTheme="minorEastAsia" w:hAnsiTheme="minorEastAsia" w:hint="eastAsia"/>
                <w:b/>
                <w:szCs w:val="21"/>
              </w:rPr>
              <w:t>．教学单元与授课进度计划一致</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373"/>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3</w:t>
            </w:r>
            <w:r w:rsidRPr="0073619E">
              <w:rPr>
                <w:rFonts w:asciiTheme="minorEastAsia" w:hAnsiTheme="minorEastAsia" w:hint="eastAsia"/>
                <w:b/>
                <w:szCs w:val="21"/>
              </w:rPr>
              <w:t>．教学步骤明确、完整、环环紧扣内容充实不得出现标题式教案</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303"/>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4</w:t>
            </w:r>
            <w:r w:rsidRPr="0073619E">
              <w:rPr>
                <w:rFonts w:asciiTheme="minorEastAsia" w:hAnsiTheme="minorEastAsia" w:hint="eastAsia"/>
                <w:b/>
                <w:szCs w:val="21"/>
              </w:rPr>
              <w:t>．文字书写规范、清晰、工整，无错别字</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673"/>
          <w:jc w:val="center"/>
        </w:trPr>
        <w:tc>
          <w:tcPr>
            <w:tcW w:w="763" w:type="dxa"/>
            <w:vMerge w:val="restart"/>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教学</w:t>
            </w:r>
          </w:p>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内容</w:t>
            </w:r>
            <w:r w:rsidRPr="0073619E">
              <w:rPr>
                <w:rFonts w:asciiTheme="minorEastAsia" w:hAnsiTheme="minorEastAsia"/>
                <w:b/>
                <w:szCs w:val="21"/>
              </w:rPr>
              <w:t>40</w:t>
            </w: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1</w:t>
            </w:r>
            <w:r w:rsidRPr="0073619E">
              <w:rPr>
                <w:rFonts w:asciiTheme="minorEastAsia" w:hAnsiTheme="minorEastAsia" w:hint="eastAsia"/>
                <w:b/>
                <w:szCs w:val="21"/>
              </w:rPr>
              <w:t>．教学目标明确具体，符合专业人才培养方案和课程标准要求，能体现职业导向性，切合单元教学内容和学生实际</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10</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8</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6</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747" w:type="dxa"/>
            <w:vMerge w:val="restart"/>
            <w:tcBorders>
              <w:top w:val="single" w:sz="4" w:space="0" w:color="auto"/>
              <w:left w:val="single" w:sz="4" w:space="0" w:color="auto"/>
              <w:bottom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425"/>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2</w:t>
            </w:r>
            <w:r w:rsidRPr="0073619E">
              <w:rPr>
                <w:rFonts w:asciiTheme="minorEastAsia" w:hAnsiTheme="minorEastAsia" w:hint="eastAsia"/>
                <w:b/>
                <w:szCs w:val="21"/>
              </w:rPr>
              <w:t>．教学单元授课内容和进度与课程标准、授课进度计划的要求相应相称</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388"/>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3</w:t>
            </w:r>
            <w:r w:rsidRPr="0073619E">
              <w:rPr>
                <w:rFonts w:asciiTheme="minorEastAsia" w:hAnsiTheme="minorEastAsia" w:hint="eastAsia"/>
                <w:b/>
                <w:szCs w:val="21"/>
              </w:rPr>
              <w:t>．能体现对教学重点的处理和对难点的解决</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10</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8</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6</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415"/>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4</w:t>
            </w:r>
            <w:r w:rsidRPr="0073619E">
              <w:rPr>
                <w:rFonts w:asciiTheme="minorEastAsia" w:hAnsiTheme="minorEastAsia" w:hint="eastAsia"/>
                <w:b/>
                <w:szCs w:val="21"/>
              </w:rPr>
              <w:t>．能结合本专业最新发展动态，跟踪课程前沿知识</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484"/>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5</w:t>
            </w:r>
            <w:r w:rsidRPr="0073619E">
              <w:rPr>
                <w:rFonts w:asciiTheme="minorEastAsia" w:hAnsiTheme="minorEastAsia" w:hint="eastAsia"/>
                <w:b/>
                <w:szCs w:val="21"/>
              </w:rPr>
              <w:t>．体现理论应用，突出应用能力（岗位技能）培养的原则</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331"/>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6</w:t>
            </w:r>
            <w:r w:rsidRPr="0073619E">
              <w:rPr>
                <w:rFonts w:asciiTheme="minorEastAsia" w:hAnsiTheme="minorEastAsia" w:hint="eastAsia"/>
                <w:b/>
                <w:szCs w:val="21"/>
              </w:rPr>
              <w:t>．教学内容安排条理性、逻辑性好</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303"/>
          <w:jc w:val="center"/>
        </w:trPr>
        <w:tc>
          <w:tcPr>
            <w:tcW w:w="763" w:type="dxa"/>
            <w:vMerge w:val="restart"/>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过程</w:t>
            </w:r>
          </w:p>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设计</w:t>
            </w:r>
            <w:r w:rsidRPr="0073619E">
              <w:rPr>
                <w:rFonts w:asciiTheme="minorEastAsia" w:hAnsiTheme="minorEastAsia"/>
                <w:b/>
                <w:szCs w:val="21"/>
              </w:rPr>
              <w:t>40</w:t>
            </w: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1</w:t>
            </w:r>
            <w:r w:rsidRPr="0073619E">
              <w:rPr>
                <w:rFonts w:asciiTheme="minorEastAsia" w:hAnsiTheme="minorEastAsia" w:hint="eastAsia"/>
                <w:b/>
                <w:szCs w:val="21"/>
              </w:rPr>
              <w:t>．有完整的教学过程设计</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10</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8</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6</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747" w:type="dxa"/>
            <w:vMerge w:val="restart"/>
            <w:tcBorders>
              <w:top w:val="single" w:sz="4" w:space="0" w:color="auto"/>
              <w:left w:val="single" w:sz="4" w:space="0" w:color="auto"/>
              <w:bottom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283"/>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2</w:t>
            </w:r>
            <w:r w:rsidRPr="0073619E">
              <w:rPr>
                <w:rFonts w:asciiTheme="minorEastAsia" w:hAnsiTheme="minorEastAsia" w:hint="eastAsia"/>
                <w:b/>
                <w:szCs w:val="21"/>
              </w:rPr>
              <w:t>．体现教学目标及本课程的教学特点和要求</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10</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8</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6</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380"/>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3</w:t>
            </w:r>
            <w:r w:rsidRPr="0073619E">
              <w:rPr>
                <w:rFonts w:asciiTheme="minorEastAsia" w:hAnsiTheme="minorEastAsia" w:hint="eastAsia"/>
                <w:b/>
                <w:szCs w:val="21"/>
              </w:rPr>
              <w:t>．采用多媒体课件或教模、教具、实验仪器辅助教学，应在过程设计中体现</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646"/>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4</w:t>
            </w:r>
            <w:r w:rsidRPr="0073619E">
              <w:rPr>
                <w:rFonts w:asciiTheme="minorEastAsia" w:hAnsiTheme="minorEastAsia" w:hint="eastAsia"/>
                <w:b/>
                <w:szCs w:val="21"/>
              </w:rPr>
              <w:t>．教学环节、教学方法的设计切实可行，能突出体现培养学生综合素质，特别是职业能力</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10</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8</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6</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344"/>
          <w:jc w:val="center"/>
        </w:trPr>
        <w:tc>
          <w:tcPr>
            <w:tcW w:w="763" w:type="dxa"/>
            <w:vMerge/>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p>
        </w:tc>
        <w:tc>
          <w:tcPr>
            <w:tcW w:w="5629" w:type="dxa"/>
            <w:gridSpan w:val="3"/>
            <w:tcBorders>
              <w:top w:val="single" w:sz="8" w:space="0" w:color="auto"/>
              <w:left w:val="single" w:sz="8"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5</w:t>
            </w:r>
            <w:r w:rsidRPr="0073619E">
              <w:rPr>
                <w:rFonts w:asciiTheme="minorEastAsia" w:hAnsiTheme="minorEastAsia" w:hint="eastAsia"/>
                <w:b/>
                <w:szCs w:val="21"/>
              </w:rPr>
              <w:t>．课后有</w:t>
            </w:r>
            <w:r w:rsidRPr="0073619E">
              <w:rPr>
                <w:rFonts w:asciiTheme="minorEastAsia" w:hAnsiTheme="minorEastAsia"/>
                <w:b/>
                <w:szCs w:val="21"/>
              </w:rPr>
              <w:t>反思</w:t>
            </w:r>
            <w:r w:rsidRPr="0073619E">
              <w:rPr>
                <w:rFonts w:asciiTheme="minorEastAsia" w:hAnsiTheme="minorEastAsia" w:hint="eastAsia"/>
                <w:b/>
                <w:szCs w:val="21"/>
              </w:rPr>
              <w:t>、</w:t>
            </w:r>
            <w:r w:rsidRPr="0073619E">
              <w:rPr>
                <w:rFonts w:asciiTheme="minorEastAsia" w:hAnsiTheme="minorEastAsia"/>
                <w:b/>
                <w:szCs w:val="21"/>
              </w:rPr>
              <w:t>小结对改进教学有助益</w:t>
            </w:r>
          </w:p>
        </w:tc>
        <w:tc>
          <w:tcPr>
            <w:tcW w:w="501" w:type="dxa"/>
            <w:tcBorders>
              <w:top w:val="single" w:sz="4" w:space="0" w:color="auto"/>
              <w:left w:val="single" w:sz="8" w:space="0" w:color="auto"/>
              <w:bottom w:val="single" w:sz="4" w:space="0" w:color="auto"/>
              <w:right w:val="single" w:sz="4" w:space="0" w:color="auto"/>
            </w:tcBorders>
            <w:vAlign w:val="center"/>
            <w:hideMark/>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b/>
                <w:szCs w:val="21"/>
              </w:rPr>
              <w:t>5</w:t>
            </w:r>
          </w:p>
        </w:tc>
        <w:tc>
          <w:tcPr>
            <w:tcW w:w="461"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444"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453"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7B2195" w:rsidRPr="0073619E" w:rsidRDefault="007B2195"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747" w:type="dxa"/>
            <w:vMerge/>
            <w:tcBorders>
              <w:top w:val="single" w:sz="4" w:space="0" w:color="auto"/>
              <w:left w:val="single" w:sz="4" w:space="0" w:color="auto"/>
              <w:bottom w:val="single" w:sz="4" w:space="0" w:color="auto"/>
              <w:right w:val="single" w:sz="12" w:space="0" w:color="auto"/>
            </w:tcBorders>
            <w:vAlign w:val="center"/>
            <w:hideMark/>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424"/>
          <w:jc w:val="center"/>
        </w:trPr>
        <w:tc>
          <w:tcPr>
            <w:tcW w:w="6392" w:type="dxa"/>
            <w:gridSpan w:val="4"/>
            <w:tcBorders>
              <w:top w:val="single" w:sz="8" w:space="0" w:color="auto"/>
              <w:left w:val="single" w:sz="12" w:space="0" w:color="auto"/>
              <w:bottom w:val="single" w:sz="8" w:space="0" w:color="auto"/>
              <w:right w:val="single" w:sz="8" w:space="0" w:color="auto"/>
            </w:tcBorders>
            <w:vAlign w:val="center"/>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t>合</w:t>
            </w:r>
            <w:r w:rsidRPr="0073619E">
              <w:rPr>
                <w:rFonts w:asciiTheme="minorEastAsia" w:hAnsiTheme="minorEastAsia"/>
                <w:b/>
                <w:szCs w:val="21"/>
              </w:rPr>
              <w:t xml:space="preserve">      </w:t>
            </w:r>
            <w:r w:rsidRPr="0073619E">
              <w:rPr>
                <w:rFonts w:asciiTheme="minorEastAsia" w:hAnsiTheme="minorEastAsia" w:hint="eastAsia"/>
                <w:b/>
                <w:szCs w:val="21"/>
              </w:rPr>
              <w:t>计</w:t>
            </w:r>
          </w:p>
        </w:tc>
        <w:tc>
          <w:tcPr>
            <w:tcW w:w="3064" w:type="dxa"/>
            <w:gridSpan w:val="6"/>
            <w:tcBorders>
              <w:top w:val="single" w:sz="4" w:space="0" w:color="auto"/>
              <w:left w:val="single" w:sz="8" w:space="0" w:color="auto"/>
              <w:bottom w:val="single" w:sz="4"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szCs w:val="21"/>
              </w:rPr>
            </w:pPr>
          </w:p>
        </w:tc>
      </w:tr>
      <w:tr w:rsidR="007B2195" w:rsidRPr="0073619E" w:rsidTr="00480ADB">
        <w:trPr>
          <w:trHeight w:val="1688"/>
          <w:jc w:val="center"/>
        </w:trPr>
        <w:tc>
          <w:tcPr>
            <w:tcW w:w="763" w:type="dxa"/>
            <w:tcBorders>
              <w:top w:val="single" w:sz="8" w:space="0" w:color="auto"/>
              <w:left w:val="single" w:sz="12" w:space="0" w:color="auto"/>
              <w:bottom w:val="single" w:sz="8" w:space="0" w:color="auto"/>
              <w:right w:val="single" w:sz="8" w:space="0" w:color="auto"/>
            </w:tcBorders>
            <w:vAlign w:val="center"/>
            <w:hideMark/>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t>意见</w:t>
            </w:r>
          </w:p>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反馈</w:t>
            </w:r>
          </w:p>
        </w:tc>
        <w:tc>
          <w:tcPr>
            <w:tcW w:w="8693" w:type="dxa"/>
            <w:gridSpan w:val="9"/>
            <w:tcBorders>
              <w:top w:val="single" w:sz="8" w:space="0" w:color="auto"/>
              <w:left w:val="single" w:sz="8" w:space="0" w:color="auto"/>
              <w:bottom w:val="single" w:sz="8" w:space="0" w:color="auto"/>
              <w:right w:val="single" w:sz="12" w:space="0" w:color="auto"/>
            </w:tcBorders>
            <w:vAlign w:val="center"/>
          </w:tcPr>
          <w:p w:rsidR="007B2195" w:rsidRPr="0073619E" w:rsidRDefault="007B2195" w:rsidP="0073619E">
            <w:pPr>
              <w:spacing w:line="400" w:lineRule="exact"/>
              <w:jc w:val="center"/>
              <w:rPr>
                <w:rFonts w:asciiTheme="minorEastAsia" w:hAnsiTheme="minorEastAsia"/>
                <w:b/>
                <w:szCs w:val="21"/>
              </w:rPr>
            </w:pPr>
          </w:p>
          <w:p w:rsidR="007B2195" w:rsidRPr="0073619E" w:rsidRDefault="007B2195" w:rsidP="0073619E">
            <w:pPr>
              <w:spacing w:line="400" w:lineRule="exact"/>
              <w:jc w:val="center"/>
              <w:rPr>
                <w:rFonts w:asciiTheme="minorEastAsia" w:hAnsiTheme="minorEastAsia"/>
                <w:b/>
                <w:szCs w:val="21"/>
              </w:rPr>
            </w:pPr>
          </w:p>
        </w:tc>
      </w:tr>
      <w:tr w:rsidR="007B2195" w:rsidRPr="0073619E" w:rsidTr="00480ADB">
        <w:trPr>
          <w:trHeight w:val="1697"/>
          <w:jc w:val="center"/>
        </w:trPr>
        <w:tc>
          <w:tcPr>
            <w:tcW w:w="763" w:type="dxa"/>
            <w:tcBorders>
              <w:top w:val="single" w:sz="8" w:space="0" w:color="auto"/>
              <w:left w:val="single" w:sz="12" w:space="0" w:color="auto"/>
              <w:bottom w:val="single" w:sz="8" w:space="0" w:color="auto"/>
              <w:right w:val="single" w:sz="8" w:space="0" w:color="auto"/>
            </w:tcBorders>
            <w:vAlign w:val="center"/>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t>教师</w:t>
            </w:r>
          </w:p>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b/>
                <w:szCs w:val="21"/>
              </w:rPr>
              <w:t>诊改</w:t>
            </w:r>
          </w:p>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t>措施</w:t>
            </w:r>
          </w:p>
        </w:tc>
        <w:tc>
          <w:tcPr>
            <w:tcW w:w="8693" w:type="dxa"/>
            <w:gridSpan w:val="9"/>
            <w:tcBorders>
              <w:top w:val="single" w:sz="8" w:space="0" w:color="auto"/>
              <w:left w:val="single" w:sz="8" w:space="0" w:color="auto"/>
              <w:bottom w:val="single" w:sz="8" w:space="0" w:color="auto"/>
              <w:right w:val="single" w:sz="12" w:space="0" w:color="auto"/>
            </w:tcBorders>
            <w:vAlign w:val="center"/>
          </w:tcPr>
          <w:p w:rsidR="007B2195" w:rsidRPr="0073619E" w:rsidRDefault="007B2195" w:rsidP="0073619E">
            <w:pPr>
              <w:spacing w:line="400" w:lineRule="exact"/>
              <w:rPr>
                <w:rFonts w:asciiTheme="minorEastAsia" w:hAnsiTheme="minorEastAsia"/>
                <w:b/>
                <w:szCs w:val="21"/>
              </w:rPr>
            </w:pPr>
          </w:p>
          <w:p w:rsidR="007B2195" w:rsidRPr="0073619E" w:rsidRDefault="007B2195" w:rsidP="0073619E">
            <w:pPr>
              <w:spacing w:line="400" w:lineRule="exact"/>
              <w:rPr>
                <w:rFonts w:asciiTheme="minorEastAsia" w:hAnsiTheme="minorEastAsia"/>
                <w:b/>
                <w:szCs w:val="21"/>
              </w:rPr>
            </w:pPr>
          </w:p>
        </w:tc>
      </w:tr>
      <w:tr w:rsidR="007B2195" w:rsidRPr="0073619E" w:rsidTr="00480ADB">
        <w:trPr>
          <w:trHeight w:val="1409"/>
          <w:jc w:val="center"/>
        </w:trPr>
        <w:tc>
          <w:tcPr>
            <w:tcW w:w="763" w:type="dxa"/>
            <w:tcBorders>
              <w:top w:val="single" w:sz="8" w:space="0" w:color="auto"/>
              <w:left w:val="single" w:sz="12" w:space="0" w:color="auto"/>
              <w:bottom w:val="single" w:sz="12" w:space="0" w:color="auto"/>
              <w:right w:val="single" w:sz="8" w:space="0" w:color="auto"/>
            </w:tcBorders>
            <w:vAlign w:val="center"/>
          </w:tcPr>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lastRenderedPageBreak/>
              <w:t>院部</w:t>
            </w:r>
          </w:p>
          <w:p w:rsidR="007B2195" w:rsidRPr="0073619E" w:rsidRDefault="007B2195" w:rsidP="0073619E">
            <w:pPr>
              <w:spacing w:line="400" w:lineRule="exact"/>
              <w:rPr>
                <w:rFonts w:asciiTheme="minorEastAsia" w:hAnsiTheme="minorEastAsia"/>
                <w:b/>
                <w:szCs w:val="21"/>
              </w:rPr>
            </w:pPr>
            <w:r w:rsidRPr="0073619E">
              <w:rPr>
                <w:rFonts w:asciiTheme="minorEastAsia" w:hAnsiTheme="minorEastAsia" w:hint="eastAsia"/>
                <w:b/>
                <w:szCs w:val="21"/>
              </w:rPr>
              <w:t>意见</w:t>
            </w:r>
          </w:p>
        </w:tc>
        <w:tc>
          <w:tcPr>
            <w:tcW w:w="8693" w:type="dxa"/>
            <w:gridSpan w:val="9"/>
            <w:tcBorders>
              <w:top w:val="single" w:sz="8" w:space="0" w:color="auto"/>
              <w:left w:val="single" w:sz="8" w:space="0" w:color="auto"/>
              <w:bottom w:val="single" w:sz="12" w:space="0" w:color="auto"/>
              <w:right w:val="single" w:sz="12" w:space="0" w:color="auto"/>
            </w:tcBorders>
            <w:vAlign w:val="center"/>
          </w:tcPr>
          <w:p w:rsidR="007B2195" w:rsidRPr="0073619E" w:rsidRDefault="007B2195" w:rsidP="0073619E">
            <w:pPr>
              <w:spacing w:line="400" w:lineRule="exact"/>
              <w:rPr>
                <w:rFonts w:asciiTheme="minorEastAsia" w:hAnsiTheme="minorEastAsia"/>
                <w:b/>
                <w:szCs w:val="21"/>
              </w:rPr>
            </w:pPr>
          </w:p>
          <w:p w:rsidR="007B2195" w:rsidRPr="0073619E" w:rsidRDefault="007B2195" w:rsidP="0073619E">
            <w:pPr>
              <w:spacing w:line="400" w:lineRule="exact"/>
              <w:rPr>
                <w:rFonts w:asciiTheme="minorEastAsia" w:hAnsiTheme="minorEastAsia"/>
                <w:b/>
                <w:szCs w:val="21"/>
              </w:rPr>
            </w:pPr>
          </w:p>
        </w:tc>
      </w:tr>
    </w:tbl>
    <w:p w:rsidR="00464B79" w:rsidRPr="0073619E" w:rsidRDefault="00464B79" w:rsidP="0073619E">
      <w:pPr>
        <w:pStyle w:val="ac"/>
        <w:spacing w:line="400" w:lineRule="exact"/>
        <w:rPr>
          <w:rFonts w:asciiTheme="minorEastAsia" w:eastAsiaTheme="minorEastAsia" w:hAnsiTheme="minorEastAsia"/>
          <w:sz w:val="21"/>
          <w:szCs w:val="21"/>
        </w:rPr>
      </w:pPr>
      <w:bookmarkStart w:id="43" w:name="_Toc529274509"/>
      <w:r w:rsidRPr="0073619E">
        <w:rPr>
          <w:rFonts w:asciiTheme="minorEastAsia" w:eastAsiaTheme="minorEastAsia" w:hAnsiTheme="minorEastAsia" w:hint="eastAsia"/>
          <w:sz w:val="21"/>
          <w:szCs w:val="21"/>
        </w:rPr>
        <w:t>听评课制度</w:t>
      </w:r>
      <w:bookmarkEnd w:id="43"/>
    </w:p>
    <w:p w:rsidR="00480ADB" w:rsidRPr="0073619E" w:rsidRDefault="00480ADB" w:rsidP="0073619E">
      <w:pPr>
        <w:spacing w:line="400" w:lineRule="exact"/>
        <w:rPr>
          <w:rFonts w:asciiTheme="minorEastAsia" w:hAnsiTheme="minorEastAsia"/>
          <w:szCs w:val="21"/>
        </w:rPr>
      </w:pPr>
    </w:p>
    <w:p w:rsidR="00464B79" w:rsidRPr="0073619E" w:rsidRDefault="00464B7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第一章  总  则</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第一条  课堂教学是学教学工作的核心环节，课堂教学质量将直接关系到学院的教育教学质量。为了进一步加强教学管理，使学院各级领导深入教学第一线，了解教师上课和学生学习情况，检查教学效果，及时了解决教学工作中出现的问题，促进教师相互学习交流，提高教学水平，提高教学质量。为了规范听课活动，特制定本制度。</w:t>
      </w:r>
    </w:p>
    <w:p w:rsidR="00464B79" w:rsidRPr="0073619E" w:rsidRDefault="00464B7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第二章  听课规定</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第二条  为了解教学情况，学院领导可随机听课，教务处领导不定期听课。</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第三条  各二级院(部)领导（包括专业和教研室主任）每周听课不少于2次，专任教师每学期听课不少于8次。</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第四条  听课的对象是学院全体教师（包括兼职外聘教师），重点是青年教师，特别是新进校的青年教师。</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第五条  听课老师采取随机听课，不事先通知任课老师。二级院(部)主任、各专业和教研室主任及任课老师听课对象为本院(部)老师。院领导、教务处听课的对象是全院教师。</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第六条  听课人员必须在上课前进入教室，听课时不得中途离开教室。</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第七条  听课老师在听完课后要认真填写好听课记录，要有评价性意见，在肯定优点的同时，要指出存在的问题，分析存在问题的原因，提出改进意见。</w:t>
      </w:r>
    </w:p>
    <w:p w:rsidR="00464B79" w:rsidRPr="0073619E" w:rsidRDefault="00464B7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第三章  听课内容</w:t>
      </w:r>
    </w:p>
    <w:p w:rsidR="00464B79" w:rsidRPr="0073619E" w:rsidRDefault="00464B79" w:rsidP="0073619E">
      <w:pPr>
        <w:spacing w:line="400" w:lineRule="exact"/>
        <w:ind w:firstLineChars="200" w:firstLine="420"/>
        <w:rPr>
          <w:rFonts w:asciiTheme="minorEastAsia" w:hAnsiTheme="minorEastAsia" w:cs="Arial"/>
          <w:szCs w:val="21"/>
        </w:rPr>
      </w:pPr>
      <w:r w:rsidRPr="0073619E">
        <w:rPr>
          <w:rFonts w:asciiTheme="minorEastAsia" w:hAnsiTheme="minorEastAsia" w:hint="eastAsia"/>
          <w:szCs w:val="21"/>
        </w:rPr>
        <w:t xml:space="preserve">第八条  </w:t>
      </w:r>
      <w:r w:rsidRPr="0073619E">
        <w:rPr>
          <w:rFonts w:asciiTheme="minorEastAsia" w:hAnsiTheme="minorEastAsia" w:cs="Arial" w:hint="eastAsia"/>
          <w:szCs w:val="21"/>
        </w:rPr>
        <w:t>任课教师对人才培养方案、课程标准、教学进度安排的把握。</w:t>
      </w:r>
    </w:p>
    <w:p w:rsidR="00464B79" w:rsidRPr="0073619E" w:rsidRDefault="00464B79" w:rsidP="0073619E">
      <w:pPr>
        <w:spacing w:line="400" w:lineRule="exact"/>
        <w:ind w:firstLineChars="200" w:firstLine="420"/>
        <w:rPr>
          <w:rFonts w:asciiTheme="minorEastAsia" w:hAnsiTheme="minorEastAsia" w:cs="Arial"/>
          <w:szCs w:val="21"/>
        </w:rPr>
      </w:pPr>
      <w:r w:rsidRPr="0073619E">
        <w:rPr>
          <w:rFonts w:asciiTheme="minorEastAsia" w:hAnsiTheme="minorEastAsia" w:hint="eastAsia"/>
          <w:szCs w:val="21"/>
        </w:rPr>
        <w:t xml:space="preserve">第九条  </w:t>
      </w:r>
      <w:r w:rsidRPr="0073619E">
        <w:rPr>
          <w:rFonts w:asciiTheme="minorEastAsia" w:hAnsiTheme="minorEastAsia" w:cs="Arial" w:hint="eastAsia"/>
          <w:szCs w:val="21"/>
        </w:rPr>
        <w:t>任课教师的教学准备、教学纪律、师德师风、教学态度。</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第十条  </w:t>
      </w:r>
      <w:r w:rsidRPr="0073619E">
        <w:rPr>
          <w:rFonts w:asciiTheme="minorEastAsia" w:hAnsiTheme="minorEastAsia" w:cs="Arial" w:hint="eastAsia"/>
          <w:szCs w:val="21"/>
        </w:rPr>
        <w:t>课堂教学组织、教学内容、教学方法、教学手段，高职教育的理念和方法。</w:t>
      </w:r>
    </w:p>
    <w:p w:rsidR="00464B79" w:rsidRPr="0073619E" w:rsidRDefault="00464B79" w:rsidP="0073619E">
      <w:pPr>
        <w:spacing w:line="400" w:lineRule="exact"/>
        <w:ind w:firstLineChars="200" w:firstLine="420"/>
        <w:rPr>
          <w:rFonts w:asciiTheme="minorEastAsia" w:hAnsiTheme="minorEastAsia" w:cs="Arial"/>
          <w:szCs w:val="21"/>
        </w:rPr>
      </w:pPr>
      <w:r w:rsidRPr="0073619E">
        <w:rPr>
          <w:rFonts w:asciiTheme="minorEastAsia" w:hAnsiTheme="minorEastAsia" w:hint="eastAsia"/>
          <w:szCs w:val="21"/>
        </w:rPr>
        <w:t xml:space="preserve">第十一条  </w:t>
      </w:r>
      <w:r w:rsidRPr="0073619E">
        <w:rPr>
          <w:rFonts w:asciiTheme="minorEastAsia" w:hAnsiTheme="minorEastAsia" w:cs="Arial" w:hint="eastAsia"/>
          <w:szCs w:val="21"/>
        </w:rPr>
        <w:t>课堂控制能力、课堂气氛、板书设计。</w:t>
      </w:r>
    </w:p>
    <w:p w:rsidR="00464B79" w:rsidRPr="0073619E" w:rsidRDefault="00464B79" w:rsidP="0073619E">
      <w:pPr>
        <w:spacing w:line="400" w:lineRule="exact"/>
        <w:ind w:firstLineChars="200" w:firstLine="420"/>
        <w:rPr>
          <w:rFonts w:asciiTheme="minorEastAsia" w:hAnsiTheme="minorEastAsia" w:cs="Arial"/>
          <w:szCs w:val="21"/>
        </w:rPr>
      </w:pPr>
      <w:r w:rsidRPr="0073619E">
        <w:rPr>
          <w:rFonts w:asciiTheme="minorEastAsia" w:hAnsiTheme="minorEastAsia" w:hint="eastAsia"/>
          <w:szCs w:val="21"/>
        </w:rPr>
        <w:t xml:space="preserve">第十二条  </w:t>
      </w:r>
      <w:r w:rsidRPr="0073619E">
        <w:rPr>
          <w:rFonts w:asciiTheme="minorEastAsia" w:hAnsiTheme="minorEastAsia" w:cs="Arial" w:hint="eastAsia"/>
          <w:szCs w:val="21"/>
        </w:rPr>
        <w:t>学生出勤情况，学习的主动性、积极性。</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第十三条  </w:t>
      </w:r>
      <w:r w:rsidRPr="0073619E">
        <w:rPr>
          <w:rFonts w:asciiTheme="minorEastAsia" w:hAnsiTheme="minorEastAsia" w:cs="Arial" w:hint="eastAsia"/>
          <w:szCs w:val="21"/>
        </w:rPr>
        <w:t>教学环节中存在的其它问题。</w:t>
      </w:r>
    </w:p>
    <w:p w:rsidR="00464B79" w:rsidRPr="0073619E" w:rsidRDefault="00464B7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第四章  听课要求</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第十四条  听课要有目的、有计划、有针对性。</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第十五条  听课人员应</w:t>
      </w:r>
      <w:r w:rsidRPr="0073619E">
        <w:rPr>
          <w:rFonts w:asciiTheme="minorEastAsia" w:hAnsiTheme="minorEastAsia"/>
          <w:szCs w:val="21"/>
        </w:rPr>
        <w:t>提前到达课堂，</w:t>
      </w:r>
      <w:r w:rsidRPr="0073619E">
        <w:rPr>
          <w:rFonts w:asciiTheme="minorEastAsia" w:hAnsiTheme="minorEastAsia" w:hint="eastAsia"/>
          <w:szCs w:val="21"/>
        </w:rPr>
        <w:t>尊重授课教师，</w:t>
      </w:r>
      <w:r w:rsidRPr="0073619E">
        <w:rPr>
          <w:rFonts w:asciiTheme="minorEastAsia" w:hAnsiTheme="minorEastAsia"/>
          <w:szCs w:val="21"/>
        </w:rPr>
        <w:t>听课过程中不得干扰教师上课</w:t>
      </w:r>
      <w:r w:rsidRPr="0073619E">
        <w:rPr>
          <w:rFonts w:asciiTheme="minorEastAsia" w:hAnsiTheme="minorEastAsia" w:hint="eastAsia"/>
          <w:szCs w:val="21"/>
        </w:rPr>
        <w:t>。</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第十六条  </w:t>
      </w:r>
      <w:r w:rsidRPr="0073619E">
        <w:rPr>
          <w:rFonts w:asciiTheme="minorEastAsia" w:hAnsiTheme="minorEastAsia"/>
          <w:szCs w:val="21"/>
        </w:rPr>
        <w:t>每次听课一般要求</w:t>
      </w:r>
      <w:r w:rsidRPr="0073619E">
        <w:rPr>
          <w:rFonts w:asciiTheme="minorEastAsia" w:hAnsiTheme="minorEastAsia" w:hint="eastAsia"/>
          <w:szCs w:val="21"/>
        </w:rPr>
        <w:t>至少</w:t>
      </w:r>
      <w:r w:rsidRPr="0073619E">
        <w:rPr>
          <w:rFonts w:asciiTheme="minorEastAsia" w:hAnsiTheme="minorEastAsia"/>
          <w:szCs w:val="21"/>
        </w:rPr>
        <w:t>听完一节课，以保证系统性和完整性。</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第十七条  听课人员应认真听课，每次听课后要完整填写听课评价表，对教学态度、教学内容、</w:t>
      </w:r>
      <w:r w:rsidRPr="0073619E">
        <w:rPr>
          <w:rFonts w:asciiTheme="minorEastAsia" w:hAnsiTheme="minorEastAsia" w:hint="eastAsia"/>
          <w:szCs w:val="21"/>
        </w:rPr>
        <w:lastRenderedPageBreak/>
        <w:t>教学方法、教学效果、教学特色以及学生的学风等予以全面、客观、公正的评价。</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第十八条  听课人员应在听课后以适当方式与授课教师认真交换意见，提出教学建议，以达到互相交流、共同提高的目的。若</w:t>
      </w:r>
      <w:r w:rsidRPr="0073619E">
        <w:rPr>
          <w:rFonts w:asciiTheme="minorEastAsia" w:hAnsiTheme="minorEastAsia"/>
          <w:szCs w:val="21"/>
        </w:rPr>
        <w:t>发现有重大问题，可在听课后直接到教务处反映</w:t>
      </w:r>
      <w:r w:rsidRPr="0073619E">
        <w:rPr>
          <w:rFonts w:asciiTheme="minorEastAsia" w:hAnsiTheme="minorEastAsia" w:hint="eastAsia"/>
          <w:szCs w:val="21"/>
        </w:rPr>
        <w:t>。</w:t>
      </w:r>
    </w:p>
    <w:p w:rsidR="00464B79" w:rsidRPr="0073619E" w:rsidRDefault="00464B7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第五章  听课管理</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第十九条  听课制度的实施，由教务处负责。</w:t>
      </w:r>
    </w:p>
    <w:p w:rsidR="00C53E73"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第二十条  各</w:t>
      </w:r>
      <w:r w:rsidR="00C53E73" w:rsidRPr="0073619E">
        <w:rPr>
          <w:rFonts w:asciiTheme="minorEastAsia" w:hAnsiTheme="minorEastAsia" w:hint="eastAsia"/>
          <w:szCs w:val="21"/>
        </w:rPr>
        <w:t>二级院</w:t>
      </w:r>
      <w:r w:rsidRPr="0073619E">
        <w:rPr>
          <w:rFonts w:asciiTheme="minorEastAsia" w:hAnsiTheme="minorEastAsia" w:hint="eastAsia"/>
          <w:szCs w:val="21"/>
        </w:rPr>
        <w:t>（部）</w:t>
      </w:r>
      <w:r w:rsidR="00C53E73" w:rsidRPr="0073619E">
        <w:rPr>
          <w:rFonts w:asciiTheme="minorEastAsia" w:hAnsiTheme="minorEastAsia" w:hint="eastAsia"/>
          <w:szCs w:val="21"/>
        </w:rPr>
        <w:t>领导</w:t>
      </w:r>
      <w:r w:rsidRPr="0073619E">
        <w:rPr>
          <w:rFonts w:asciiTheme="minorEastAsia" w:hAnsiTheme="minorEastAsia" w:hint="eastAsia"/>
          <w:szCs w:val="21"/>
        </w:rPr>
        <w:t>、</w:t>
      </w:r>
      <w:r w:rsidR="00C53E73" w:rsidRPr="0073619E">
        <w:rPr>
          <w:rFonts w:asciiTheme="minorEastAsia" w:hAnsiTheme="minorEastAsia" w:hint="eastAsia"/>
          <w:szCs w:val="21"/>
        </w:rPr>
        <w:t>专业主任、</w:t>
      </w:r>
      <w:r w:rsidRPr="0073619E">
        <w:rPr>
          <w:rFonts w:asciiTheme="minorEastAsia" w:hAnsiTheme="minorEastAsia" w:hint="eastAsia"/>
          <w:szCs w:val="21"/>
        </w:rPr>
        <w:t>教研室主任、专任</w:t>
      </w:r>
      <w:r w:rsidR="00C53E73" w:rsidRPr="0073619E">
        <w:rPr>
          <w:rFonts w:asciiTheme="minorEastAsia" w:hAnsiTheme="minorEastAsia" w:hint="eastAsia"/>
          <w:szCs w:val="21"/>
        </w:rPr>
        <w:t>老师的听课记录本</w:t>
      </w:r>
      <w:r w:rsidRPr="0073619E">
        <w:rPr>
          <w:rFonts w:asciiTheme="minorEastAsia" w:hAnsiTheme="minorEastAsia" w:hint="eastAsia"/>
          <w:szCs w:val="21"/>
        </w:rPr>
        <w:t>，在本学期的</w:t>
      </w:r>
      <w:r w:rsidR="00C53E73" w:rsidRPr="0073619E">
        <w:rPr>
          <w:rFonts w:asciiTheme="minorEastAsia" w:hAnsiTheme="minorEastAsia" w:hint="eastAsia"/>
          <w:szCs w:val="21"/>
        </w:rPr>
        <w:t>期末上</w:t>
      </w:r>
      <w:r w:rsidRPr="0073619E">
        <w:rPr>
          <w:rFonts w:asciiTheme="minorEastAsia" w:hAnsiTheme="minorEastAsia" w:hint="eastAsia"/>
          <w:szCs w:val="21"/>
        </w:rPr>
        <w:t>交</w:t>
      </w:r>
      <w:r w:rsidR="00C53E73" w:rsidRPr="0073619E">
        <w:rPr>
          <w:rFonts w:asciiTheme="minorEastAsia" w:hAnsiTheme="minorEastAsia" w:hint="eastAsia"/>
          <w:szCs w:val="21"/>
        </w:rPr>
        <w:t>教务处</w:t>
      </w:r>
      <w:r w:rsidRPr="0073619E">
        <w:rPr>
          <w:rFonts w:asciiTheme="minorEastAsia" w:hAnsiTheme="minorEastAsia" w:hint="eastAsia"/>
          <w:szCs w:val="21"/>
        </w:rPr>
        <w:t>存档。</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w:t>
      </w:r>
      <w:r w:rsidR="00C53E73" w:rsidRPr="0073619E">
        <w:rPr>
          <w:rFonts w:asciiTheme="minorEastAsia" w:hAnsiTheme="minorEastAsia" w:hint="eastAsia"/>
          <w:szCs w:val="21"/>
        </w:rPr>
        <w:t>一</w:t>
      </w:r>
      <w:r w:rsidRPr="0073619E">
        <w:rPr>
          <w:rFonts w:asciiTheme="minorEastAsia" w:hAnsiTheme="minorEastAsia" w:hint="eastAsia"/>
          <w:szCs w:val="21"/>
        </w:rPr>
        <w:t xml:space="preserve">条  </w:t>
      </w:r>
      <w:r w:rsidR="00F37947" w:rsidRPr="0073619E">
        <w:rPr>
          <w:rFonts w:asciiTheme="minorEastAsia" w:hAnsiTheme="minorEastAsia" w:hint="eastAsia"/>
          <w:szCs w:val="21"/>
        </w:rPr>
        <w:t>二级院</w:t>
      </w:r>
      <w:r w:rsidRPr="0073619E">
        <w:rPr>
          <w:rFonts w:asciiTheme="minorEastAsia" w:hAnsiTheme="minorEastAsia" w:hint="eastAsia"/>
          <w:szCs w:val="21"/>
        </w:rPr>
        <w:t>(部)应根据听课记录表所记录的教学信息</w:t>
      </w:r>
      <w:r w:rsidR="00F37947" w:rsidRPr="0073619E">
        <w:rPr>
          <w:rFonts w:asciiTheme="minorEastAsia" w:hAnsiTheme="minorEastAsia"/>
          <w:szCs w:val="21"/>
        </w:rPr>
        <w:t>，</w:t>
      </w:r>
      <w:r w:rsidRPr="0073619E">
        <w:rPr>
          <w:rFonts w:asciiTheme="minorEastAsia" w:hAnsiTheme="minorEastAsia" w:hint="eastAsia"/>
          <w:szCs w:val="21"/>
        </w:rPr>
        <w:t>不定期在</w:t>
      </w:r>
      <w:r w:rsidR="00F37947" w:rsidRPr="0073619E">
        <w:rPr>
          <w:rFonts w:asciiTheme="minorEastAsia" w:hAnsiTheme="minorEastAsia" w:hint="eastAsia"/>
          <w:szCs w:val="21"/>
        </w:rPr>
        <w:t>二级院</w:t>
      </w:r>
      <w:r w:rsidRPr="0073619E">
        <w:rPr>
          <w:rFonts w:asciiTheme="minorEastAsia" w:hAnsiTheme="minorEastAsia" w:hint="eastAsia"/>
          <w:szCs w:val="21"/>
        </w:rPr>
        <w:t>（部）教学工作例会上进行通报，每学期末，应根据</w:t>
      </w:r>
      <w:r w:rsidRPr="0073619E">
        <w:rPr>
          <w:rFonts w:asciiTheme="minorEastAsia" w:hAnsiTheme="minorEastAsia"/>
          <w:szCs w:val="21"/>
        </w:rPr>
        <w:t>听课</w:t>
      </w:r>
      <w:r w:rsidRPr="0073619E">
        <w:rPr>
          <w:rFonts w:asciiTheme="minorEastAsia" w:hAnsiTheme="minorEastAsia" w:hint="eastAsia"/>
          <w:szCs w:val="21"/>
        </w:rPr>
        <w:t>记录</w:t>
      </w:r>
      <w:r w:rsidRPr="0073619E">
        <w:rPr>
          <w:rFonts w:asciiTheme="minorEastAsia" w:hAnsiTheme="minorEastAsia"/>
          <w:szCs w:val="21"/>
        </w:rPr>
        <w:t>记载情况进行汇总</w:t>
      </w:r>
      <w:r w:rsidRPr="0073619E">
        <w:rPr>
          <w:rFonts w:asciiTheme="minorEastAsia" w:hAnsiTheme="minorEastAsia" w:hint="eastAsia"/>
          <w:szCs w:val="21"/>
        </w:rPr>
        <w:t>整理、分析研究，提出改进意见，在学期末最后一次</w:t>
      </w:r>
      <w:r w:rsidR="00F37947" w:rsidRPr="0073619E">
        <w:rPr>
          <w:rFonts w:asciiTheme="minorEastAsia" w:hAnsiTheme="minorEastAsia" w:hint="eastAsia"/>
          <w:szCs w:val="21"/>
        </w:rPr>
        <w:t>二级院</w:t>
      </w:r>
      <w:r w:rsidRPr="0073619E">
        <w:rPr>
          <w:rFonts w:asciiTheme="minorEastAsia" w:hAnsiTheme="minorEastAsia" w:hint="eastAsia"/>
          <w:szCs w:val="21"/>
        </w:rPr>
        <w:t>（部）教学工作例会上进行通报，并</w:t>
      </w:r>
      <w:r w:rsidRPr="0073619E">
        <w:rPr>
          <w:rFonts w:asciiTheme="minorEastAsia" w:hAnsiTheme="minorEastAsia"/>
          <w:szCs w:val="21"/>
        </w:rPr>
        <w:t>将汇总材料</w:t>
      </w:r>
      <w:r w:rsidRPr="0073619E">
        <w:rPr>
          <w:rFonts w:asciiTheme="minorEastAsia" w:hAnsiTheme="minorEastAsia" w:hint="eastAsia"/>
          <w:szCs w:val="21"/>
        </w:rPr>
        <w:t>以书面形式送</w:t>
      </w:r>
      <w:r w:rsidRPr="0073619E">
        <w:rPr>
          <w:rFonts w:asciiTheme="minorEastAsia" w:hAnsiTheme="minorEastAsia"/>
          <w:szCs w:val="21"/>
        </w:rPr>
        <w:t>交</w:t>
      </w:r>
      <w:r w:rsidR="00F37947" w:rsidRPr="0073619E">
        <w:rPr>
          <w:rFonts w:asciiTheme="minorEastAsia" w:hAnsiTheme="minorEastAsia" w:hint="eastAsia"/>
          <w:szCs w:val="21"/>
        </w:rPr>
        <w:t>教务处</w:t>
      </w:r>
      <w:r w:rsidRPr="0073619E">
        <w:rPr>
          <w:rFonts w:asciiTheme="minorEastAsia" w:hAnsiTheme="minorEastAsia" w:hint="eastAsia"/>
          <w:szCs w:val="21"/>
        </w:rPr>
        <w:t>。</w:t>
      </w:r>
    </w:p>
    <w:p w:rsidR="00464B79" w:rsidRPr="0073619E" w:rsidRDefault="00464B7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第六章  附  则</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w:t>
      </w:r>
      <w:r w:rsidR="00F37947" w:rsidRPr="0073619E">
        <w:rPr>
          <w:rFonts w:asciiTheme="minorEastAsia" w:hAnsiTheme="minorEastAsia" w:hint="eastAsia"/>
          <w:szCs w:val="21"/>
        </w:rPr>
        <w:t>二</w:t>
      </w:r>
      <w:r w:rsidRPr="0073619E">
        <w:rPr>
          <w:rFonts w:asciiTheme="minorEastAsia" w:hAnsiTheme="minorEastAsia" w:hint="eastAsia"/>
          <w:szCs w:val="21"/>
        </w:rPr>
        <w:t>条  本制度自公布之日起试行。</w:t>
      </w:r>
    </w:p>
    <w:p w:rsidR="00464B79" w:rsidRPr="0073619E" w:rsidRDefault="00464B7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w:t>
      </w:r>
      <w:r w:rsidR="00F37947" w:rsidRPr="0073619E">
        <w:rPr>
          <w:rFonts w:asciiTheme="minorEastAsia" w:hAnsiTheme="minorEastAsia" w:hint="eastAsia"/>
          <w:szCs w:val="21"/>
        </w:rPr>
        <w:t>三</w:t>
      </w:r>
      <w:r w:rsidRPr="0073619E">
        <w:rPr>
          <w:rFonts w:asciiTheme="minorEastAsia" w:hAnsiTheme="minorEastAsia" w:hint="eastAsia"/>
          <w:szCs w:val="21"/>
        </w:rPr>
        <w:t>条  本制度由教学督导室负责解释。</w:t>
      </w:r>
    </w:p>
    <w:p w:rsidR="00473D41" w:rsidRPr="0073619E" w:rsidRDefault="00473D41" w:rsidP="0073619E">
      <w:pPr>
        <w:spacing w:line="400" w:lineRule="exact"/>
        <w:rPr>
          <w:rFonts w:asciiTheme="minorEastAsia" w:hAnsiTheme="minorEastAsia"/>
          <w:color w:val="000000" w:themeColor="text1"/>
          <w:szCs w:val="21"/>
        </w:rPr>
      </w:pPr>
    </w:p>
    <w:p w:rsidR="00F37947" w:rsidRPr="0073619E" w:rsidRDefault="00F37947" w:rsidP="0073619E">
      <w:pPr>
        <w:spacing w:line="400" w:lineRule="exact"/>
        <w:rPr>
          <w:rFonts w:asciiTheme="minorEastAsia" w:hAnsiTheme="minorEastAsia"/>
          <w:color w:val="000000" w:themeColor="text1"/>
          <w:szCs w:val="21"/>
        </w:rPr>
      </w:pPr>
    </w:p>
    <w:p w:rsidR="00F37947" w:rsidRPr="0073619E" w:rsidRDefault="00F37947" w:rsidP="0073619E">
      <w:pPr>
        <w:spacing w:line="400" w:lineRule="exact"/>
        <w:rPr>
          <w:rFonts w:asciiTheme="minorEastAsia" w:hAnsiTheme="minorEastAsia"/>
          <w:color w:val="000000" w:themeColor="text1"/>
          <w:szCs w:val="21"/>
        </w:rPr>
      </w:pPr>
    </w:p>
    <w:p w:rsidR="00F37947" w:rsidRPr="0073619E" w:rsidRDefault="00F37947" w:rsidP="0073619E">
      <w:pPr>
        <w:spacing w:line="400" w:lineRule="exact"/>
        <w:rPr>
          <w:rFonts w:asciiTheme="minorEastAsia" w:hAnsiTheme="minorEastAsia"/>
          <w:color w:val="000000" w:themeColor="text1"/>
          <w:szCs w:val="21"/>
        </w:rPr>
      </w:pPr>
    </w:p>
    <w:p w:rsidR="00F37947" w:rsidRPr="0073619E" w:rsidRDefault="00F37947" w:rsidP="0073619E">
      <w:pPr>
        <w:spacing w:line="400" w:lineRule="exact"/>
        <w:rPr>
          <w:rFonts w:asciiTheme="minorEastAsia" w:hAnsiTheme="minorEastAsia"/>
          <w:color w:val="000000" w:themeColor="text1"/>
          <w:szCs w:val="21"/>
        </w:rPr>
      </w:pPr>
    </w:p>
    <w:p w:rsidR="00F37947" w:rsidRPr="0073619E" w:rsidRDefault="00F37947" w:rsidP="0073619E">
      <w:pPr>
        <w:spacing w:line="400" w:lineRule="exact"/>
        <w:rPr>
          <w:rFonts w:asciiTheme="minorEastAsia" w:hAnsiTheme="minorEastAsia"/>
          <w:color w:val="000000" w:themeColor="text1"/>
          <w:szCs w:val="21"/>
        </w:rPr>
      </w:pPr>
    </w:p>
    <w:p w:rsidR="00F37947" w:rsidRPr="0073619E" w:rsidRDefault="00F37947" w:rsidP="0073619E">
      <w:pPr>
        <w:spacing w:line="400" w:lineRule="exact"/>
        <w:rPr>
          <w:rFonts w:asciiTheme="minorEastAsia" w:hAnsiTheme="minorEastAsia"/>
          <w:color w:val="000000" w:themeColor="text1"/>
          <w:szCs w:val="21"/>
        </w:rPr>
      </w:pPr>
    </w:p>
    <w:p w:rsidR="00C771C9" w:rsidRPr="0073619E" w:rsidRDefault="00C771C9" w:rsidP="0073619E">
      <w:pPr>
        <w:spacing w:line="400" w:lineRule="exact"/>
        <w:rPr>
          <w:rFonts w:asciiTheme="minorEastAsia" w:hAnsiTheme="minorEastAsia"/>
          <w:color w:val="000000" w:themeColor="text1"/>
          <w:szCs w:val="21"/>
        </w:rPr>
      </w:pPr>
    </w:p>
    <w:p w:rsidR="00C771C9" w:rsidRPr="0073619E" w:rsidRDefault="00C771C9" w:rsidP="0073619E">
      <w:pPr>
        <w:spacing w:line="400" w:lineRule="exact"/>
        <w:rPr>
          <w:rFonts w:asciiTheme="minorEastAsia" w:hAnsiTheme="minorEastAsia"/>
          <w:color w:val="000000" w:themeColor="text1"/>
          <w:szCs w:val="21"/>
        </w:rPr>
      </w:pPr>
    </w:p>
    <w:p w:rsidR="00C771C9" w:rsidRPr="0073619E" w:rsidRDefault="00C771C9" w:rsidP="0073619E">
      <w:pPr>
        <w:spacing w:line="400" w:lineRule="exact"/>
        <w:rPr>
          <w:rFonts w:asciiTheme="minorEastAsia" w:hAnsiTheme="minorEastAsia"/>
          <w:color w:val="000000" w:themeColor="text1"/>
          <w:szCs w:val="21"/>
        </w:rPr>
      </w:pPr>
    </w:p>
    <w:p w:rsidR="00C771C9" w:rsidRPr="0073619E" w:rsidRDefault="00C771C9" w:rsidP="0073619E">
      <w:pPr>
        <w:spacing w:line="400" w:lineRule="exact"/>
        <w:rPr>
          <w:rFonts w:asciiTheme="minorEastAsia" w:hAnsiTheme="minorEastAsia"/>
          <w:color w:val="000000" w:themeColor="text1"/>
          <w:szCs w:val="21"/>
        </w:rPr>
      </w:pPr>
    </w:p>
    <w:p w:rsidR="00C771C9" w:rsidRPr="0073619E" w:rsidRDefault="00C771C9" w:rsidP="0073619E">
      <w:pPr>
        <w:spacing w:line="400" w:lineRule="exact"/>
        <w:rPr>
          <w:rFonts w:asciiTheme="minorEastAsia" w:hAnsiTheme="minorEastAsia"/>
          <w:color w:val="000000" w:themeColor="text1"/>
          <w:szCs w:val="21"/>
        </w:rPr>
      </w:pPr>
    </w:p>
    <w:p w:rsidR="00C771C9" w:rsidRPr="0073619E" w:rsidRDefault="00C771C9" w:rsidP="0073619E">
      <w:pPr>
        <w:spacing w:line="400" w:lineRule="exact"/>
        <w:rPr>
          <w:rFonts w:asciiTheme="minorEastAsia" w:hAnsiTheme="minorEastAsia"/>
          <w:color w:val="000000" w:themeColor="text1"/>
          <w:szCs w:val="21"/>
        </w:rPr>
      </w:pPr>
    </w:p>
    <w:p w:rsidR="00C771C9" w:rsidRPr="0073619E" w:rsidRDefault="00C771C9" w:rsidP="0073619E">
      <w:pPr>
        <w:spacing w:line="400" w:lineRule="exact"/>
        <w:rPr>
          <w:rFonts w:asciiTheme="minorEastAsia" w:hAnsiTheme="minorEastAsia"/>
          <w:color w:val="000000" w:themeColor="text1"/>
          <w:szCs w:val="21"/>
        </w:rPr>
      </w:pPr>
    </w:p>
    <w:p w:rsidR="00C771C9" w:rsidRPr="0073619E" w:rsidRDefault="00C771C9" w:rsidP="0073619E">
      <w:pPr>
        <w:spacing w:line="400" w:lineRule="exact"/>
        <w:rPr>
          <w:rFonts w:asciiTheme="minorEastAsia" w:hAnsiTheme="minorEastAsia"/>
          <w:color w:val="000000" w:themeColor="text1"/>
          <w:szCs w:val="21"/>
        </w:rPr>
      </w:pPr>
    </w:p>
    <w:p w:rsidR="00F37947" w:rsidRPr="0073619E" w:rsidRDefault="00F37947" w:rsidP="0073619E">
      <w:pPr>
        <w:spacing w:line="400" w:lineRule="exact"/>
        <w:rPr>
          <w:rFonts w:asciiTheme="minorEastAsia" w:hAnsiTheme="minorEastAsia"/>
          <w:color w:val="000000" w:themeColor="text1"/>
          <w:szCs w:val="21"/>
        </w:rPr>
      </w:pPr>
    </w:p>
    <w:p w:rsidR="00F37947" w:rsidRPr="0073619E" w:rsidRDefault="00F37947" w:rsidP="0073619E">
      <w:pPr>
        <w:pStyle w:val="ac"/>
        <w:spacing w:line="400" w:lineRule="exact"/>
        <w:rPr>
          <w:rFonts w:asciiTheme="minorEastAsia" w:eastAsiaTheme="minorEastAsia" w:hAnsiTheme="minorEastAsia"/>
          <w:sz w:val="21"/>
          <w:szCs w:val="21"/>
        </w:rPr>
      </w:pPr>
      <w:bookmarkStart w:id="44" w:name="_Toc432426668"/>
      <w:bookmarkStart w:id="45" w:name="_Toc529274510"/>
      <w:r w:rsidRPr="0073619E">
        <w:rPr>
          <w:rFonts w:asciiTheme="minorEastAsia" w:eastAsiaTheme="minorEastAsia" w:hAnsiTheme="minorEastAsia" w:hint="eastAsia"/>
          <w:sz w:val="21"/>
          <w:szCs w:val="21"/>
        </w:rPr>
        <w:t>关于领导干部听评课制度</w:t>
      </w:r>
      <w:bookmarkEnd w:id="44"/>
      <w:r w:rsidRPr="0073619E">
        <w:rPr>
          <w:rFonts w:asciiTheme="minorEastAsia" w:eastAsiaTheme="minorEastAsia" w:hAnsiTheme="minorEastAsia" w:hint="eastAsia"/>
          <w:sz w:val="21"/>
          <w:szCs w:val="21"/>
        </w:rPr>
        <w:t>的补充规定</w:t>
      </w:r>
      <w:bookmarkEnd w:id="45"/>
    </w:p>
    <w:p w:rsidR="00480ADB" w:rsidRPr="0073619E" w:rsidRDefault="00480ADB" w:rsidP="0073619E">
      <w:pPr>
        <w:spacing w:line="400" w:lineRule="exact"/>
        <w:rPr>
          <w:rFonts w:asciiTheme="minorEastAsia" w:hAnsiTheme="minorEastAsia"/>
          <w:szCs w:val="21"/>
        </w:rPr>
      </w:pP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为了进一步加强教学的中心地位，促进教风、学风建设，督促各专业教研室主任和公共课教研室主任深入教学第一线，检查、了解一线教师的教学工作情况和学生学习情况，及时发现教学中存在问</w:t>
      </w:r>
      <w:r w:rsidRPr="0073619E">
        <w:rPr>
          <w:rFonts w:asciiTheme="minorEastAsia" w:hAnsiTheme="minorEastAsia" w:cs="宋体" w:hint="eastAsia"/>
          <w:kern w:val="0"/>
          <w:szCs w:val="21"/>
        </w:rPr>
        <w:lastRenderedPageBreak/>
        <w:t>题，加强对教学工作的监督与管理,不断提高我院教育教学质量，特制定本制度。现就有关事项规定如下：</w:t>
      </w:r>
    </w:p>
    <w:p w:rsidR="00F37947" w:rsidRPr="0073619E" w:rsidRDefault="00F37947" w:rsidP="0073619E">
      <w:pPr>
        <w:widowControl/>
        <w:tabs>
          <w:tab w:val="num" w:pos="0"/>
        </w:tabs>
        <w:spacing w:line="400" w:lineRule="exact"/>
        <w:ind w:firstLineChars="200" w:firstLine="422"/>
        <w:jc w:val="left"/>
        <w:rPr>
          <w:rFonts w:asciiTheme="minorEastAsia" w:hAnsiTheme="minorEastAsia" w:cs="宋体"/>
          <w:kern w:val="0"/>
          <w:szCs w:val="21"/>
        </w:rPr>
      </w:pPr>
      <w:r w:rsidRPr="0073619E">
        <w:rPr>
          <w:rFonts w:asciiTheme="minorEastAsia" w:hAnsiTheme="minorEastAsia" w:cs="宋体" w:hint="eastAsia"/>
          <w:b/>
          <w:kern w:val="0"/>
          <w:szCs w:val="21"/>
        </w:rPr>
        <w:t>一、听课人员</w:t>
      </w:r>
      <w:r w:rsidRPr="0073619E">
        <w:rPr>
          <w:rFonts w:asciiTheme="minorEastAsia" w:hAnsiTheme="minorEastAsia" w:cs="宋体" w:hint="eastAsia"/>
          <w:kern w:val="0"/>
          <w:szCs w:val="21"/>
        </w:rPr>
        <w:t>：各二级院部院长、书记、副院长、副书记、各教研室主任，建议相关专业教师积极参与。</w:t>
      </w:r>
    </w:p>
    <w:p w:rsidR="00F37947" w:rsidRPr="0073619E" w:rsidRDefault="00F37947" w:rsidP="0073619E">
      <w:pPr>
        <w:widowControl/>
        <w:tabs>
          <w:tab w:val="num" w:pos="0"/>
        </w:tabs>
        <w:spacing w:line="400" w:lineRule="exact"/>
        <w:ind w:firstLineChars="200" w:firstLine="422"/>
        <w:jc w:val="left"/>
        <w:rPr>
          <w:rFonts w:asciiTheme="minorEastAsia" w:hAnsiTheme="minorEastAsia" w:cs="宋体"/>
          <w:kern w:val="0"/>
          <w:szCs w:val="21"/>
        </w:rPr>
      </w:pPr>
      <w:r w:rsidRPr="0073619E">
        <w:rPr>
          <w:rFonts w:asciiTheme="minorEastAsia" w:hAnsiTheme="minorEastAsia" w:cs="宋体" w:hint="eastAsia"/>
          <w:b/>
          <w:kern w:val="0"/>
          <w:szCs w:val="21"/>
        </w:rPr>
        <w:t>二、听课时间</w:t>
      </w:r>
      <w:r w:rsidRPr="0073619E">
        <w:rPr>
          <w:rFonts w:asciiTheme="minorEastAsia" w:hAnsiTheme="minorEastAsia" w:cs="宋体" w:hint="eastAsia"/>
          <w:kern w:val="0"/>
          <w:szCs w:val="21"/>
        </w:rPr>
        <w:t>：每两周听课至少2次，被听课教师原则上每学期不少于8位。</w:t>
      </w:r>
    </w:p>
    <w:p w:rsidR="00F37947" w:rsidRPr="0073619E" w:rsidRDefault="00F37947" w:rsidP="0073619E">
      <w:pPr>
        <w:widowControl/>
        <w:tabs>
          <w:tab w:val="num" w:pos="0"/>
        </w:tabs>
        <w:spacing w:line="400" w:lineRule="exact"/>
        <w:ind w:firstLineChars="200" w:firstLine="422"/>
        <w:jc w:val="left"/>
        <w:rPr>
          <w:rFonts w:asciiTheme="minorEastAsia" w:hAnsiTheme="minorEastAsia" w:cs="宋体"/>
          <w:kern w:val="0"/>
          <w:szCs w:val="21"/>
        </w:rPr>
      </w:pPr>
      <w:r w:rsidRPr="0073619E">
        <w:rPr>
          <w:rFonts w:asciiTheme="minorEastAsia" w:hAnsiTheme="minorEastAsia" w:cs="宋体" w:hint="eastAsia"/>
          <w:b/>
          <w:kern w:val="0"/>
          <w:szCs w:val="21"/>
        </w:rPr>
        <w:t>三、听课要求</w:t>
      </w:r>
      <w:r w:rsidRPr="0073619E">
        <w:rPr>
          <w:rFonts w:asciiTheme="minorEastAsia" w:hAnsiTheme="minorEastAsia" w:cs="宋体" w:hint="eastAsia"/>
          <w:kern w:val="0"/>
          <w:szCs w:val="21"/>
        </w:rPr>
        <w:t>：</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1．听课人员应尊重教师，听课时不得迟到、早退，每次听课至少听完一节课；</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2．听课要检查教学内容与课程标准、教学计划是否相符；</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3．听课人员要认真填写听课记录；</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4. 每次听课以后，须将听课结果及时向任课教师当面反馈；</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5．在听课中发现典型事例及时向教务处进行通报，并在期末汇总上报教务处；</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6．听课中重点检查教师教学态度、板书书写、教学方法、教学内容、混合式教学手段应用、作业布置与讲评等方面。</w:t>
      </w:r>
    </w:p>
    <w:p w:rsidR="00F37947" w:rsidRPr="0073619E" w:rsidRDefault="00F37947" w:rsidP="0073619E">
      <w:pPr>
        <w:widowControl/>
        <w:tabs>
          <w:tab w:val="num" w:pos="0"/>
        </w:tabs>
        <w:spacing w:line="400" w:lineRule="exact"/>
        <w:ind w:firstLineChars="200" w:firstLine="422"/>
        <w:jc w:val="left"/>
        <w:rPr>
          <w:rFonts w:asciiTheme="minorEastAsia" w:hAnsiTheme="minorEastAsia" w:cs="宋体"/>
          <w:kern w:val="0"/>
          <w:szCs w:val="21"/>
        </w:rPr>
      </w:pPr>
      <w:r w:rsidRPr="0073619E">
        <w:rPr>
          <w:rFonts w:asciiTheme="minorEastAsia" w:hAnsiTheme="minorEastAsia" w:cs="宋体" w:hint="eastAsia"/>
          <w:b/>
          <w:kern w:val="0"/>
          <w:szCs w:val="21"/>
        </w:rPr>
        <w:t>四、有关事项</w:t>
      </w:r>
      <w:r w:rsidRPr="0073619E">
        <w:rPr>
          <w:rFonts w:asciiTheme="minorEastAsia" w:hAnsiTheme="minorEastAsia" w:cs="宋体" w:hint="eastAsia"/>
          <w:kern w:val="0"/>
          <w:szCs w:val="21"/>
        </w:rPr>
        <w:t>：</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1．听课前无须通知授课教师。授课教师应积极配合听课工作；</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2．听课记录每月1号上交教务处；</w:t>
      </w:r>
    </w:p>
    <w:p w:rsidR="00F37947" w:rsidRPr="0073619E" w:rsidRDefault="00F37947" w:rsidP="0073619E">
      <w:pPr>
        <w:widowControl/>
        <w:tabs>
          <w:tab w:val="num" w:pos="0"/>
        </w:tabs>
        <w:spacing w:line="400" w:lineRule="exact"/>
        <w:ind w:firstLineChars="200" w:firstLine="420"/>
        <w:jc w:val="left"/>
        <w:rPr>
          <w:rFonts w:asciiTheme="minorEastAsia" w:hAnsiTheme="minorEastAsia" w:cs="宋体"/>
          <w:kern w:val="0"/>
          <w:szCs w:val="21"/>
        </w:rPr>
      </w:pPr>
      <w:r w:rsidRPr="0073619E">
        <w:rPr>
          <w:rFonts w:asciiTheme="minorEastAsia" w:hAnsiTheme="minorEastAsia" w:cs="宋体" w:hint="eastAsia"/>
          <w:kern w:val="0"/>
          <w:szCs w:val="21"/>
        </w:rPr>
        <w:t>3．鼓励教师之间相互听课，教研室主任应有针对性地安排教师相互听课，做好新教师的传、帮、带工作，教师之间应相互学习，取长补短，以提高教研室整体教学水平。</w:t>
      </w:r>
    </w:p>
    <w:p w:rsidR="00F37947" w:rsidRPr="0073619E" w:rsidRDefault="00F37947" w:rsidP="0073619E">
      <w:pPr>
        <w:spacing w:line="400" w:lineRule="exact"/>
        <w:ind w:firstLineChars="200" w:firstLine="420"/>
        <w:rPr>
          <w:rFonts w:asciiTheme="minorEastAsia" w:hAnsiTheme="minorEastAsia"/>
          <w:color w:val="000000" w:themeColor="text1"/>
          <w:szCs w:val="21"/>
        </w:rPr>
      </w:pPr>
    </w:p>
    <w:p w:rsidR="00166C82" w:rsidRPr="0073619E" w:rsidRDefault="00166C82" w:rsidP="0073619E">
      <w:pPr>
        <w:spacing w:line="400" w:lineRule="exact"/>
        <w:ind w:firstLineChars="200" w:firstLine="420"/>
        <w:rPr>
          <w:rFonts w:asciiTheme="minorEastAsia" w:hAnsiTheme="minorEastAsia"/>
          <w:color w:val="000000" w:themeColor="text1"/>
          <w:szCs w:val="21"/>
        </w:rPr>
      </w:pPr>
    </w:p>
    <w:p w:rsidR="00166C82" w:rsidRPr="0073619E" w:rsidRDefault="00166C82"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166C82" w:rsidRPr="0073619E" w:rsidRDefault="00166C82" w:rsidP="0073619E">
      <w:pPr>
        <w:pStyle w:val="ac"/>
        <w:spacing w:line="400" w:lineRule="exact"/>
        <w:rPr>
          <w:rFonts w:asciiTheme="minorEastAsia" w:eastAsiaTheme="minorEastAsia" w:hAnsiTheme="minorEastAsia"/>
          <w:sz w:val="21"/>
          <w:szCs w:val="21"/>
        </w:rPr>
      </w:pPr>
      <w:bookmarkStart w:id="46" w:name="_Toc529274511"/>
      <w:r w:rsidRPr="0073619E">
        <w:rPr>
          <w:rFonts w:asciiTheme="minorEastAsia" w:eastAsiaTheme="minorEastAsia" w:hAnsiTheme="minorEastAsia" w:hint="eastAsia"/>
          <w:sz w:val="21"/>
          <w:szCs w:val="21"/>
        </w:rPr>
        <w:t>教学事故认定及处理办法</w:t>
      </w:r>
      <w:bookmarkEnd w:id="46"/>
    </w:p>
    <w:p w:rsidR="00C317C2" w:rsidRPr="0073619E" w:rsidRDefault="00C317C2" w:rsidP="0073619E">
      <w:pPr>
        <w:spacing w:line="400" w:lineRule="exact"/>
        <w:ind w:firstLineChars="200" w:firstLine="420"/>
        <w:rPr>
          <w:rFonts w:asciiTheme="minorEastAsia" w:hAnsiTheme="minorEastAsia"/>
          <w:szCs w:val="21"/>
        </w:rPr>
      </w:pP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为了进一步加强我院的教学管理工作，完善教学质量保证体系，实现学院建设的目标，确保教学工作有序、高效运行，特制定本制度。</w:t>
      </w:r>
    </w:p>
    <w:p w:rsidR="00166C82" w:rsidRPr="0073619E" w:rsidRDefault="00166C82"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第一章 总 则</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第一条 为加强教学管理，营造优良的教学环境，进一步促进教风建设，保证学校正常的教学秩序，特制定本办法。</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第二条 各类教学责任事故，不但影响教学质量和学院声誉，而且会对长期形成的优良校风、教风和学风产生负面作用。学院各级管理部门要积极采取措施，在不断提高教师、教学管理与服务人员</w:t>
      </w:r>
      <w:r w:rsidRPr="0073619E">
        <w:rPr>
          <w:rFonts w:asciiTheme="minorEastAsia" w:hAnsiTheme="minorEastAsia" w:hint="eastAsia"/>
          <w:szCs w:val="21"/>
        </w:rPr>
        <w:lastRenderedPageBreak/>
        <w:t>的职业道德水准和业务水平的同时，加强教学管理的科学性、规范性和严肃性，努力防范和最大限度地减少各类教学事故的发生。</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第三条 教学事故是由于教师、教学管理人员以及为教学服务的各部门及其工作人员直接或间接的责任，导致影响正常教学秩序、教学进程和教学质量等的行为和事件。</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第四条 教学事故依据情节、程度和后果分为三个等级：一般教学事故、严重教学事故和重大教学事故。</w:t>
      </w:r>
    </w:p>
    <w:p w:rsidR="00166C82" w:rsidRPr="0073619E" w:rsidRDefault="00166C82"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第二章 一般教学事故的认定</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第五条 由于教学活动相关人员的直接责任或间接责任，对正常教学秩序、教学进程和教学效果等，仅在较短时间，较小范围内造成比较轻微的损害后果和影响的，属于一般教学责任事故。</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凡发生下列情况之一者，属于一般教学事故：</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（一）任课教师上课迟到、提前下课或上课期间离岗10分钟以内。教师在教学活动中接听或拨打电话。</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（二）备课不够认真，教学中出现较明显错误，且未及时纠正。</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（三）未按教师教学工作规范提前准备教案。</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（四）经检查，连续两次上课无教学文件（授课计划、教案、教材等）。</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（五）无正当理由实际教学进度与授课计划进度相差两周（含两周）以上。</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（六）多媒体教学时，上课5分钟内未打开机器（非设备故障），不能正常进行教学。</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（七）在教学活动中，教师不维持课堂纪律，出现学生睡觉、吃零食、喝饮料、玩手机等，造成教学秩序混乱。</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（八）下课前有部分学生提前离开教学场所。</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（九）教师在正常教学过程中，因特殊情况（如：使用多媒体进行理论教学的教师遇停电、计算机死机，体育课教师遇下雨等），未采取措施继续上课或未按要求安排相关教学内容。</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（十）因安排不当造成上课、考试等教学活动冲突，对教学造成一定影响。</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（十一）期末考试试题明显不符合考试管理规定和课程要求，或试题内容和份量不当，致使在考试时出现半小时内半数以上学生完成答题（考试时间在90分钟及以上）。</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（十二）考试阅卷时，试卷多次改判；出现多处误判或卷面分数统计多处失误，导致学生成绩分数有误；抄报或登录成绩时，因工作不细致导致错报、漏报或未及时登录学生成绩。</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（十三）监考人员在监考过程中；不认真履行职责，翻看书报杂志、接打电话或做与监考无关的其他事情。</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（十四）教师或教学部门未按规定时间上报学期授课计划、实训实习计划、试题、学生成绩、教学工作计划及总结等资料，超过时间在3天以上，一周以下。</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（十五）教学任务确定后，未及时分发教学任务书和课表，导致教师无法按时上课。</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（十六）未按规定时间报送教材订购计划，或漏订、错订教材，影响正常教学。</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（十七）未按时打开教室、考室或实验实训室，影响正常教学或考试。</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（十八）因管理不善，导致一般性教学资料遗失，经及时补救未影响工作。</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（十九）教学部门未认真审查有关的教学文件，影响教学工作各环节的正常运行。</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（二十）经批准的调（停）课或全校性调（停）课，教学部门未及时通知教师或教学班级。</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（二十一）在指导学生进行实践性教学过程中，因教师的原因，导致学生不能按时完成规定的实践教学任务；或擅自变更教学进程安排。</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（二十二） 其他程度相当的教学事故。</w:t>
      </w:r>
    </w:p>
    <w:p w:rsidR="00166C82" w:rsidRPr="0073619E" w:rsidRDefault="00166C82"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第三章 严重教学事故的认定</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第六条 由于教学活动相关人员的直接责任或间接责任，对正常教学秩序和教学质量等造成一定影响，属于严重教学责任事故。</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有以下情况之一的，属于严重教学事故：</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（一）无不可抗拒原因，任课教师上课迟到、提前下课或离岗10至20分钟。</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（二）教师不认真备课，教学中出现较严重的错讲、乱讲、严重脱离课程标准现象。</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（三）教师酒后上课（含实验、实训课）、监考等。</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（四）未经批准或未按规定程序和时间办理手续，擅自调课、代课，随意变更教学时间、地点；或未经批准擅自改变教学进程安排，影响教学秩序。</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（五）教学部门对本部门所发生的教学事故隐瞒不报。</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（六）多媒体教学设备、实验实训场所未及时准备好相关工作，导致上课或实验实训不能正常进行。</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（七）在教学活动中因教师擅离岗位或指导失误造成学生受到轻微或一般伤害。</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（八）由于教学人员责任心不强，导致教学设备和设施受损。</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（九）出题不细致，或试题未按规定进行审查，考试试卷出现两处以上错题、漏题等严重失误，影响正常考试，致使学生成绩无法评定。</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（十）未批改作业、实训实习报告、课程设计等，随意确定学生成绩（包括学生平时成绩），造成一定影响。</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（十一）监考教师迟到（考前20分钟内未领试卷的）或监考教师（考务人员）不负责任，导致考场纪律松懈，发现学生作弊而不及时纠正、处理。</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（十二）未经学校批准，擅自向学生收取或变相收取诸如论文指导费、复习辅导费等费用。</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（十三）私自向学生出售教材、教学参考书（含自编讲义）。</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（十四）教师或教学部门未按规定时间上报学期授课计划、实训实习计划、试题、学生成绩、教学工作计划及总结等资料，无正当理由延误时间超过一周。</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（十五）教学部门在落实教学任务时，未及时聘请教师上课，导致应开课程无法正常开出。</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（十六）在教学和教学管理过程中，弄虚作假，对教学管理和教学秩序有一定影响。</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（十七）其他程度相当的教学事故。</w:t>
      </w:r>
    </w:p>
    <w:p w:rsidR="00166C82" w:rsidRPr="0073619E" w:rsidRDefault="00166C82"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第四章 重大教学事故的认定</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第七条 由于教学活动相关人员的直接责任或间接责任，对正常教学工作和教学质量等造成损害后果严重，影响较大的，属于重大教学责任事故。</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有以下情况之一的，属于重大教学事故：</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（一）教学活动相关人员在教学以及教学管理等教学活动中散布违背党和国家的基本方针政策，违背教书育人基本宗旨的言论，其言行在学生中造成恶劣影响。</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（二）教学活动相关人员对学生进行不当引导，或不积极采取措施进行疏导，导致学生出现群体性过激行为，致使教学无法正常进行。</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（三）教学活动相关人员对学生实行体罚、变相体罚或使用侮辱性语言。</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（四）任课教师旷课；无不可抗拒原因迟到、提前下课超过20分钟；监考人员迟到或擅自脱离监考岗位20分钟以上。</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（五）教师承担教学任务后无教学基本文件（授课计划、教案）上课。无正当理由，拒不接受教学部门分配的教学任务，造成重大影响；未按相关程序批准不完成教学任务，给教学工作造成重大损失。</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（六）教学活动相关人员考前有意泄露试题；因管理不善，导致试题考前大面积泄密。</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（七）试题未按规定进行审查，导致试题严重错误且未及时得到纠正，造成考试延误、中断或学生成绩废弃。</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（八）唆使、纵容、包庇或协同学生在考试中舞弊。</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（九）考务人员未能严格执行有关考试规定，造成考场秩序混乱，影响考试正常进行。</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（十）监考教师在考试结束时漏收或遗失学生考卷，导致严重影响。</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（十一）在教学活动中因教师擅离职守或指导失误造成学生受到严重伤害。</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（十二）教学活动相关部门或人员因工作失职，导致大规模中断上课、实验实训等教学活动。</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（十三）在教学和教学管理过程中，有意弄虚作假，严重影响教学管理和教学秩序，给学校声誉造成负面影响。</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（十四）其他程度相当的教学事故。</w:t>
      </w:r>
    </w:p>
    <w:p w:rsidR="00166C82" w:rsidRPr="0073619E" w:rsidRDefault="00166C82"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第五章  教学事故处理办法</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第八条 教学事故的认定程序：</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（一）事故发现者（教师、学生、教学管理人员、各级领导等）以口头或书面形式向教学部门、教学管理部门、教学活动现场管理人员反映事故责任者具体违纪行为。</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（二）教学管理部门或责任人所在部门查证核实违纪事实。</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（三）教学管理部门初步认定教学事故的级别。</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（四）教学事故由教学管理部门认定，主管教学的院领导审批；若有争议，可向院党委报批。</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第九条 一般教学事故的处理：</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事故责任人向部门领导做出检查；扣发事故责任人1～3个月岗位津贴，取消其本年度评优资格。</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第十条 严重教学事故的处理：</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事故责任人在所在部门内进行公开检查；扣发事故责任人3～6个月岗位津贴，取消其本年度评优和申报高一级专业技术职务的资格。</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第十一条 重大教学事故的处理：</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事故责任人向学院领导做出公开检查；扣发事故责任人6～12个月岗位津贴，取消其两年内评优和申报高一级技术职务的资格。情节特别严重者，学院给予相应的行政纪律处分或解聘。</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第十二条  对于情节特别严重、造成重大不良影响或触犯法律的教学事故责任人，取消任课资格或调离教师岗位，并由相关部门给予相应的行政处分或追究法律责任。凡因教学事故造成公共财产或他人财产损失的，由事故责任人承担相应经济责任。</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第十三条  教学事故处理的申述：</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若教学事故责任人对教学事故的认定与处理持有异议，可向学院提出申诉。学院党委复议后给予答复。</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第十四条  所有教学事故均在教务处、人事处备案，作为事故责任人年终考核、工资调整、职务晋升以及岗位聘任等事宜的有效依据。</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第十五条 一般违纪违规行为的处理：</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上述三级教学责任事故是教学管理的“红线”；未构成教学事故的一般教学违纪违规行为是教学管理的“黄线”。对于教学活动中发生的情节轻微、能够及时解决、未造成影响的违纪违规行为，未构成教学事故的，由教学管理部门或所在部门进行批评教育，给予“黄线”警告。</w:t>
      </w:r>
    </w:p>
    <w:p w:rsidR="00166C82" w:rsidRPr="0073619E" w:rsidRDefault="00166C82"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第六章 附则</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第十六条  教职员工、学生有责任向学院领导、教学管理部门、教学部门反映、投诉各类教学事故。</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第十七条  本办法由教务处负责解释。</w:t>
      </w:r>
    </w:p>
    <w:p w:rsidR="00166C82" w:rsidRPr="0073619E" w:rsidRDefault="00166C8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第十八条  本办法自2018年9月1日起施行。</w:t>
      </w:r>
    </w:p>
    <w:p w:rsidR="00166C82" w:rsidRPr="0073619E" w:rsidRDefault="00166C82" w:rsidP="0073619E">
      <w:pPr>
        <w:spacing w:line="400" w:lineRule="exact"/>
        <w:ind w:firstLineChars="2570" w:firstLine="5397"/>
        <w:rPr>
          <w:rFonts w:asciiTheme="minorEastAsia" w:hAnsiTheme="minorEastAsia"/>
          <w:szCs w:val="21"/>
        </w:rPr>
      </w:pPr>
    </w:p>
    <w:p w:rsidR="00166C82" w:rsidRPr="0073619E" w:rsidRDefault="00166C82" w:rsidP="0073619E">
      <w:pPr>
        <w:spacing w:line="400" w:lineRule="exact"/>
        <w:ind w:firstLineChars="200" w:firstLine="420"/>
        <w:rPr>
          <w:rFonts w:asciiTheme="minorEastAsia" w:hAnsiTheme="minorEastAsia"/>
          <w:color w:val="000000" w:themeColor="text1"/>
          <w:szCs w:val="21"/>
        </w:rPr>
      </w:pPr>
    </w:p>
    <w:p w:rsidR="00C317C2" w:rsidRPr="0073619E" w:rsidRDefault="00C317C2" w:rsidP="0073619E">
      <w:pPr>
        <w:spacing w:line="400" w:lineRule="exact"/>
        <w:ind w:firstLineChars="200" w:firstLine="420"/>
        <w:rPr>
          <w:rFonts w:asciiTheme="minorEastAsia" w:hAnsiTheme="minorEastAsia"/>
          <w:color w:val="000000" w:themeColor="text1"/>
          <w:szCs w:val="21"/>
        </w:rPr>
      </w:pPr>
    </w:p>
    <w:p w:rsidR="00C317C2" w:rsidRPr="0073619E" w:rsidRDefault="00C317C2" w:rsidP="0073619E">
      <w:pPr>
        <w:pStyle w:val="ac"/>
        <w:spacing w:line="400" w:lineRule="exact"/>
        <w:rPr>
          <w:rFonts w:asciiTheme="minorEastAsia" w:eastAsiaTheme="minorEastAsia" w:hAnsiTheme="minorEastAsia"/>
          <w:sz w:val="21"/>
          <w:szCs w:val="21"/>
        </w:rPr>
      </w:pPr>
      <w:bookmarkStart w:id="47" w:name="_Toc529274512"/>
      <w:r w:rsidRPr="0073619E">
        <w:rPr>
          <w:rFonts w:asciiTheme="minorEastAsia" w:eastAsiaTheme="minorEastAsia" w:hAnsiTheme="minorEastAsia" w:hint="eastAsia"/>
          <w:sz w:val="21"/>
          <w:szCs w:val="21"/>
        </w:rPr>
        <w:t>学生教学信息反馈制度</w:t>
      </w:r>
      <w:bookmarkEnd w:id="47"/>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为充分发挥学生在教学中的主体作用，调动其在教学质量监控中的积极性，主动参与教育教学全过程，特建立学生教学信息员队伍和学生教学信息反馈制度。</w:t>
      </w:r>
      <w:bookmarkStart w:id="48" w:name="_Toc234980232"/>
      <w:bookmarkStart w:id="49" w:name="_Toc242946735"/>
      <w:bookmarkStart w:id="50" w:name="_Toc269307911"/>
      <w:bookmarkStart w:id="51" w:name="_Toc269995073"/>
    </w:p>
    <w:p w:rsidR="00C317C2" w:rsidRPr="0073619E" w:rsidRDefault="00C317C2"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一、组织机构</w:t>
      </w:r>
      <w:bookmarkEnd w:id="48"/>
      <w:bookmarkEnd w:id="49"/>
      <w:bookmarkEnd w:id="50"/>
      <w:bookmarkEnd w:id="51"/>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学生教学信息员由各二级学院部选聘，每班1名，以二级学院为单位组成教学信息员小组，开展教学信息反馈活动。小组日常工作由二级学院教学秘书组织指导，教务处负责信息处理。</w:t>
      </w:r>
    </w:p>
    <w:p w:rsidR="00C317C2" w:rsidRPr="0073619E" w:rsidRDefault="00C317C2"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二、学生教学信息员聘任条件</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1．具有正确的人生观、价值观、学习观，严格遵守校规校纪。</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2．具有参与教学信息反馈工作的积极性、较强的责任心和奉献意识。</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3．具有较强的组织能力、协调能力、分析判断能力和文字表达能力。</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4．工作认真负责，作风民主，所反馈的教学信息真实、准确、及时。</w:t>
      </w:r>
    </w:p>
    <w:p w:rsidR="00C317C2" w:rsidRPr="0073619E" w:rsidRDefault="00C317C2"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lastRenderedPageBreak/>
        <w:t>三、学生教学信息员的职责</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负责采集并如实反映教师的教学表现，如教学准备、课件制作、组织教学、课堂讲授、教学改革、教学效果、作业布置、课后辅导答疑、作业和实验报告的批改讲评、试卷评阅等方面的工作情况和存在问题，以及同学们的意见、建议和要求。</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2．负责采集并如实反映学生的学习状况，如出勤、听课、课堂训练、完成作业、实训（实验）、实习、考试及学风、考风等情况，以及学生提出的意见、建议和要求。</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3．负责采集并如实反映学院在教学计划管理、教学运行管理、教学质量管理等方面存在的问题，以及同学们的意见、建议和要求。</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4．负责采集并如实反映学院的教学条件，如教室、体育馆、图书馆、实验室、实训室、实习基地等教学基本设施的配置和使用，以及现代化教学手段的应用等方面存在的问题，以及同学们的意见、建议和要求。</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5．学生教学信息员对采集到的教学信息及学院教学管理、教师授课中出现的异常情况应及时填报《学生教学信息员反馈意见表》（见附表），并及时上交到所在二级学院的教学秘书，由教学秘书汇总后反馈给教务处。如遇有特殊情况，教学信息员可直接将信息反馈给教务处。每位学生信息员每学期至少提供教学信息反馈稿件2份。</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6．教学信息员采集的各项教学反馈信息要真实、客观、具体、避免讲空话、套话。积极倡导提供反映教学、管理、服务等方面需要改进的地方和与学院教育教学改革相关的建设性意见。</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7．协助教学质量监控中心组织教师课堂教学质量测评工作。</w:t>
      </w:r>
    </w:p>
    <w:p w:rsidR="00C317C2" w:rsidRPr="0073619E" w:rsidRDefault="00C317C2"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四、学生教学信息员的奖惩</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1．聘为学院教学信息员的学生，可参与院优秀学生干部的评选。</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2.担任教学信息员的学生，可根据学院学生综合素质测评的有关规定，取得相应的加分。</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3.学院将对表现出色、成绩突出的信息员授予“优秀信息员”称号，并给予一定物质奖励。</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4.对任期内表现不佳者可随时予以解聘。</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5.每学期教务处根据各信息员履行工作情况进行鉴定，并转发给所在二级学院，为信息员参加系内综合测评提供依据。</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本制度自批准之日起施行，由教务处负责解释。</w:t>
      </w:r>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ind w:firstLineChars="200" w:firstLine="420"/>
        <w:rPr>
          <w:rFonts w:asciiTheme="minorEastAsia" w:hAnsiTheme="minorEastAsia"/>
          <w:szCs w:val="21"/>
        </w:rPr>
      </w:pPr>
      <w:bookmarkStart w:id="52" w:name="_Toc234980233"/>
      <w:bookmarkStart w:id="53" w:name="_Toc242946736"/>
      <w:bookmarkStart w:id="54" w:name="_Toc269307912"/>
      <w:r w:rsidRPr="0073619E">
        <w:rPr>
          <w:rFonts w:asciiTheme="minorEastAsia" w:hAnsiTheme="minorEastAsia" w:hint="eastAsia"/>
          <w:szCs w:val="21"/>
        </w:rPr>
        <w:t>附：学生教学信息员反馈意见表</w:t>
      </w:r>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ind w:firstLineChars="200" w:firstLine="420"/>
        <w:rPr>
          <w:rFonts w:asciiTheme="minorEastAsia" w:hAnsiTheme="minorEastAsia"/>
          <w:szCs w:val="21"/>
        </w:rPr>
      </w:pPr>
    </w:p>
    <w:p w:rsidR="00C317C2" w:rsidRPr="0073619E" w:rsidRDefault="00C317C2" w:rsidP="0073619E">
      <w:pPr>
        <w:spacing w:line="400" w:lineRule="exact"/>
        <w:rPr>
          <w:rFonts w:asciiTheme="minorEastAsia" w:hAnsiTheme="minorEastAsia"/>
          <w:szCs w:val="21"/>
        </w:rPr>
      </w:pPr>
      <w:r w:rsidRPr="0073619E">
        <w:rPr>
          <w:rFonts w:asciiTheme="minorEastAsia" w:hAnsiTheme="minorEastAsia"/>
          <w:szCs w:val="21"/>
        </w:rPr>
        <w:lastRenderedPageBreak/>
        <w:br w:type="page"/>
      </w:r>
    </w:p>
    <w:p w:rsidR="00C317C2" w:rsidRPr="0073619E" w:rsidRDefault="00C317C2" w:rsidP="0073619E">
      <w:pPr>
        <w:spacing w:line="400" w:lineRule="exact"/>
        <w:jc w:val="center"/>
        <w:rPr>
          <w:rFonts w:asciiTheme="minorEastAsia" w:hAnsiTheme="minorEastAsia"/>
          <w:b/>
          <w:szCs w:val="21"/>
        </w:rPr>
      </w:pPr>
      <w:r w:rsidRPr="0073619E">
        <w:rPr>
          <w:rFonts w:asciiTheme="minorEastAsia" w:hAnsiTheme="minorEastAsia" w:hint="eastAsia"/>
          <w:b/>
          <w:szCs w:val="21"/>
        </w:rPr>
        <w:lastRenderedPageBreak/>
        <w:t>学生教学信息员反馈意见表</w:t>
      </w:r>
      <w:bookmarkEnd w:id="52"/>
      <w:bookmarkEnd w:id="53"/>
      <w:bookmarkEnd w:id="54"/>
    </w:p>
    <w:p w:rsidR="00C317C2" w:rsidRPr="0073619E" w:rsidRDefault="00C317C2" w:rsidP="0073619E">
      <w:pPr>
        <w:spacing w:line="400" w:lineRule="exact"/>
        <w:ind w:firstLineChars="600" w:firstLine="1260"/>
        <w:rPr>
          <w:rFonts w:asciiTheme="minorEastAsia" w:hAnsiTheme="minorEastAsia"/>
          <w:szCs w:val="21"/>
        </w:rPr>
      </w:pPr>
      <w:r w:rsidRPr="0073619E">
        <w:rPr>
          <w:rFonts w:asciiTheme="minorEastAsia" w:hAnsiTheme="minorEastAsia" w:hint="eastAsia"/>
          <w:szCs w:val="21"/>
        </w:rPr>
        <w:t xml:space="preserve">                                                年    月    日 </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414"/>
        <w:gridCol w:w="1566"/>
        <w:gridCol w:w="1093"/>
        <w:gridCol w:w="1937"/>
        <w:gridCol w:w="1105"/>
        <w:gridCol w:w="2101"/>
      </w:tblGrid>
      <w:tr w:rsidR="00C317C2" w:rsidRPr="0073619E" w:rsidTr="00A14B02">
        <w:trPr>
          <w:trHeight w:val="731"/>
          <w:jc w:val="center"/>
        </w:trPr>
        <w:tc>
          <w:tcPr>
            <w:tcW w:w="1199" w:type="dxa"/>
            <w:gridSpan w:val="2"/>
            <w:vAlign w:val="center"/>
          </w:tcPr>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所在学院</w:t>
            </w:r>
          </w:p>
        </w:tc>
        <w:tc>
          <w:tcPr>
            <w:tcW w:w="1566" w:type="dxa"/>
            <w:vAlign w:val="center"/>
          </w:tcPr>
          <w:p w:rsidR="00C317C2" w:rsidRPr="0073619E" w:rsidRDefault="00C317C2" w:rsidP="0073619E">
            <w:pPr>
              <w:spacing w:line="400" w:lineRule="exact"/>
              <w:jc w:val="center"/>
              <w:rPr>
                <w:rFonts w:asciiTheme="minorEastAsia" w:hAnsiTheme="minorEastAsia"/>
                <w:szCs w:val="21"/>
              </w:rPr>
            </w:pPr>
          </w:p>
        </w:tc>
        <w:tc>
          <w:tcPr>
            <w:tcW w:w="1093" w:type="dxa"/>
            <w:vAlign w:val="center"/>
          </w:tcPr>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专业班级</w:t>
            </w:r>
          </w:p>
        </w:tc>
        <w:tc>
          <w:tcPr>
            <w:tcW w:w="1937" w:type="dxa"/>
            <w:vAlign w:val="center"/>
          </w:tcPr>
          <w:p w:rsidR="00C317C2" w:rsidRPr="0073619E" w:rsidRDefault="00C317C2" w:rsidP="0073619E">
            <w:pPr>
              <w:spacing w:line="400" w:lineRule="exact"/>
              <w:jc w:val="center"/>
              <w:rPr>
                <w:rFonts w:asciiTheme="minorEastAsia" w:hAnsiTheme="minorEastAsia"/>
                <w:szCs w:val="21"/>
              </w:rPr>
            </w:pPr>
          </w:p>
        </w:tc>
        <w:tc>
          <w:tcPr>
            <w:tcW w:w="1105" w:type="dxa"/>
            <w:vAlign w:val="center"/>
          </w:tcPr>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联系方式</w:t>
            </w:r>
          </w:p>
        </w:tc>
        <w:tc>
          <w:tcPr>
            <w:tcW w:w="2101" w:type="dxa"/>
            <w:vAlign w:val="center"/>
          </w:tcPr>
          <w:p w:rsidR="00C317C2" w:rsidRPr="0073619E" w:rsidRDefault="00C317C2" w:rsidP="0073619E">
            <w:pPr>
              <w:spacing w:line="400" w:lineRule="exact"/>
              <w:jc w:val="center"/>
              <w:rPr>
                <w:rFonts w:asciiTheme="minorEastAsia" w:hAnsiTheme="minorEastAsia"/>
                <w:b/>
                <w:szCs w:val="21"/>
              </w:rPr>
            </w:pPr>
          </w:p>
        </w:tc>
      </w:tr>
      <w:tr w:rsidR="00C317C2" w:rsidRPr="0073619E" w:rsidTr="00A14B02">
        <w:trPr>
          <w:trHeight w:val="4565"/>
          <w:jc w:val="center"/>
        </w:trPr>
        <w:tc>
          <w:tcPr>
            <w:tcW w:w="785" w:type="dxa"/>
            <w:vAlign w:val="center"/>
          </w:tcPr>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情</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况</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反</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映</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及</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意</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见</w:t>
            </w:r>
          </w:p>
        </w:tc>
        <w:tc>
          <w:tcPr>
            <w:tcW w:w="8216" w:type="dxa"/>
            <w:gridSpan w:val="6"/>
          </w:tcPr>
          <w:p w:rsidR="00C317C2" w:rsidRPr="0073619E" w:rsidRDefault="00C317C2" w:rsidP="0073619E">
            <w:pPr>
              <w:spacing w:line="400" w:lineRule="exact"/>
              <w:rPr>
                <w:rFonts w:asciiTheme="minorEastAsia" w:hAnsiTheme="minorEastAsia"/>
                <w:b/>
                <w:szCs w:val="21"/>
              </w:rPr>
            </w:pPr>
          </w:p>
        </w:tc>
      </w:tr>
      <w:tr w:rsidR="00C317C2" w:rsidRPr="0073619E" w:rsidTr="00A14B02">
        <w:trPr>
          <w:trHeight w:val="3255"/>
          <w:jc w:val="center"/>
        </w:trPr>
        <w:tc>
          <w:tcPr>
            <w:tcW w:w="785" w:type="dxa"/>
            <w:vAlign w:val="center"/>
          </w:tcPr>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措</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施</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建</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议</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和</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要</w:t>
            </w:r>
          </w:p>
          <w:p w:rsidR="00C317C2" w:rsidRPr="0073619E" w:rsidRDefault="00C317C2" w:rsidP="0073619E">
            <w:pPr>
              <w:spacing w:line="400" w:lineRule="exact"/>
              <w:jc w:val="center"/>
              <w:rPr>
                <w:rFonts w:asciiTheme="minorEastAsia" w:hAnsiTheme="minorEastAsia"/>
                <w:szCs w:val="21"/>
              </w:rPr>
            </w:pPr>
            <w:r w:rsidRPr="0073619E">
              <w:rPr>
                <w:rFonts w:asciiTheme="minorEastAsia" w:hAnsiTheme="minorEastAsia" w:hint="eastAsia"/>
                <w:szCs w:val="21"/>
              </w:rPr>
              <w:t>求</w:t>
            </w:r>
          </w:p>
        </w:tc>
        <w:tc>
          <w:tcPr>
            <w:tcW w:w="8216" w:type="dxa"/>
            <w:gridSpan w:val="6"/>
          </w:tcPr>
          <w:p w:rsidR="00C317C2" w:rsidRPr="0073619E" w:rsidRDefault="00C317C2" w:rsidP="0073619E">
            <w:pPr>
              <w:spacing w:line="400" w:lineRule="exact"/>
              <w:rPr>
                <w:rFonts w:asciiTheme="minorEastAsia" w:hAnsiTheme="minorEastAsia"/>
                <w:b/>
                <w:szCs w:val="21"/>
              </w:rPr>
            </w:pPr>
          </w:p>
        </w:tc>
      </w:tr>
    </w:tbl>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填表说明：</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1．欢迎您对学院的教学条件、教学管理、教师教学表现及学生学习情况提出意见建议，如有异常情况，当天记录反馈，并将反馈表及时提交所在二级学院教学秘书，由教学秘书上报教务处。</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2．教学条件主要是指教室、体育馆、图书馆、实验室、实训室、实习基地、图书馆、阅览室等教学基本设施的配置和使用以及电化教学、现代化教学手段的应用等方面存在的问题。</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教学管理主要是指教学计划管理、教学运行管理、教学质量管理等方面存在的问题。</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教师教学表现主要是指教学准备、课件制作、组织教学、课堂讲授、教学改革、教学效果、作业布置、课后辅导答疑、作业和实验报告的批改讲评、试卷评阅等方面存在的问题。</w:t>
      </w:r>
    </w:p>
    <w:p w:rsidR="00C317C2" w:rsidRPr="0073619E" w:rsidRDefault="00C317C2"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学生学习状况主要是指出勤、听课、课堂训练、完成作业、实训（实验）、实习、考试及学风、考风等方面存在的问题，以及学生提出的意见、建议和要求。</w:t>
      </w:r>
    </w:p>
    <w:p w:rsidR="00C317C2" w:rsidRPr="0073619E" w:rsidRDefault="00C317C2" w:rsidP="0073619E">
      <w:pPr>
        <w:spacing w:line="400" w:lineRule="exact"/>
        <w:rPr>
          <w:rFonts w:asciiTheme="minorEastAsia" w:hAnsiTheme="minorEastAsia"/>
          <w:szCs w:val="21"/>
        </w:rPr>
      </w:pPr>
    </w:p>
    <w:p w:rsidR="001C29EB" w:rsidRPr="0073619E" w:rsidRDefault="001C29EB" w:rsidP="0073619E">
      <w:pPr>
        <w:spacing w:line="400" w:lineRule="exact"/>
        <w:rPr>
          <w:rFonts w:asciiTheme="minorEastAsia" w:hAnsiTheme="minorEastAsia"/>
          <w:szCs w:val="21"/>
        </w:rPr>
      </w:pPr>
    </w:p>
    <w:p w:rsidR="003878D0" w:rsidRPr="0073619E" w:rsidRDefault="003878D0" w:rsidP="0073619E">
      <w:pPr>
        <w:pStyle w:val="ac"/>
        <w:spacing w:line="400" w:lineRule="exact"/>
        <w:rPr>
          <w:rFonts w:asciiTheme="minorEastAsia" w:eastAsiaTheme="minorEastAsia" w:hAnsiTheme="minorEastAsia"/>
          <w:sz w:val="21"/>
          <w:szCs w:val="21"/>
        </w:rPr>
      </w:pPr>
      <w:bookmarkStart w:id="55" w:name="_Toc529274513"/>
      <w:r w:rsidRPr="0073619E">
        <w:rPr>
          <w:rFonts w:asciiTheme="minorEastAsia" w:eastAsiaTheme="minorEastAsia" w:hAnsiTheme="minorEastAsia" w:hint="eastAsia"/>
          <w:sz w:val="21"/>
          <w:szCs w:val="21"/>
        </w:rPr>
        <w:t>专项实训周实施细则</w:t>
      </w:r>
      <w:bookmarkEnd w:id="55"/>
    </w:p>
    <w:p w:rsidR="003878D0" w:rsidRPr="0073619E" w:rsidRDefault="003878D0" w:rsidP="0073619E">
      <w:pPr>
        <w:spacing w:line="400" w:lineRule="exact"/>
        <w:rPr>
          <w:rFonts w:asciiTheme="minorEastAsia" w:hAnsiTheme="minorEastAsia"/>
          <w:szCs w:val="21"/>
        </w:rPr>
      </w:pP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为了提高学生的社会实践能力，使之尽快适应社会的需求，按照学院专业人才培养方案的相关要求，学生在完成理论学习的同时，还必须分期分批进行一定时间的专业技能综合实训，经学院教务处及各二级学院讨论，特制定专项实训周实施细则。</w:t>
      </w:r>
    </w:p>
    <w:p w:rsidR="003878D0" w:rsidRPr="0073619E" w:rsidRDefault="003878D0"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一、实训周</w:t>
      </w:r>
      <w:r w:rsidRPr="0073619E">
        <w:rPr>
          <w:rFonts w:asciiTheme="minorEastAsia" w:hAnsiTheme="minorEastAsia"/>
          <w:b/>
          <w:szCs w:val="21"/>
        </w:rPr>
        <w:t>组织、</w:t>
      </w:r>
      <w:r w:rsidRPr="0073619E">
        <w:rPr>
          <w:rFonts w:asciiTheme="minorEastAsia" w:hAnsiTheme="minorEastAsia" w:hint="eastAsia"/>
          <w:b/>
          <w:szCs w:val="21"/>
        </w:rPr>
        <w:t>目的与要求</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1.各</w:t>
      </w:r>
      <w:r w:rsidRPr="0073619E">
        <w:rPr>
          <w:rFonts w:asciiTheme="minorEastAsia" w:hAnsiTheme="minorEastAsia"/>
          <w:szCs w:val="21"/>
        </w:rPr>
        <w:t>二级学院</w:t>
      </w:r>
      <w:r w:rsidRPr="0073619E">
        <w:rPr>
          <w:rFonts w:asciiTheme="minorEastAsia" w:hAnsiTheme="minorEastAsia" w:hint="eastAsia"/>
          <w:szCs w:val="21"/>
        </w:rPr>
        <w:t>应根据</w:t>
      </w:r>
      <w:r w:rsidRPr="0073619E">
        <w:rPr>
          <w:rFonts w:asciiTheme="minorEastAsia" w:hAnsiTheme="minorEastAsia"/>
          <w:szCs w:val="21"/>
        </w:rPr>
        <w:t>各学院</w:t>
      </w:r>
      <w:r w:rsidRPr="0073619E">
        <w:rPr>
          <w:rFonts w:asciiTheme="minorEastAsia" w:hAnsiTheme="minorEastAsia" w:hint="eastAsia"/>
          <w:szCs w:val="21"/>
        </w:rPr>
        <w:t>具体</w:t>
      </w:r>
      <w:r w:rsidRPr="0073619E">
        <w:rPr>
          <w:rFonts w:asciiTheme="minorEastAsia" w:hAnsiTheme="minorEastAsia"/>
          <w:szCs w:val="21"/>
        </w:rPr>
        <w:t>教学安排，制定专项实训周计划</w:t>
      </w:r>
      <w:r w:rsidRPr="0073619E">
        <w:rPr>
          <w:rFonts w:asciiTheme="minorEastAsia" w:hAnsiTheme="minorEastAsia" w:hint="eastAsia"/>
          <w:szCs w:val="21"/>
        </w:rPr>
        <w:t>并</w:t>
      </w:r>
      <w:r w:rsidRPr="0073619E">
        <w:rPr>
          <w:rFonts w:asciiTheme="minorEastAsia" w:hAnsiTheme="minorEastAsia"/>
          <w:szCs w:val="21"/>
        </w:rPr>
        <w:t>报教务处备案，实训周</w:t>
      </w:r>
      <w:r w:rsidRPr="0073619E">
        <w:rPr>
          <w:rFonts w:asciiTheme="minorEastAsia" w:hAnsiTheme="minorEastAsia" w:hint="eastAsia"/>
          <w:szCs w:val="21"/>
        </w:rPr>
        <w:t>原则上</w:t>
      </w:r>
      <w:r w:rsidRPr="0073619E">
        <w:rPr>
          <w:rFonts w:asciiTheme="minorEastAsia" w:hAnsiTheme="minorEastAsia"/>
          <w:szCs w:val="21"/>
        </w:rPr>
        <w:t>应为</w:t>
      </w:r>
      <w:r w:rsidRPr="0073619E">
        <w:rPr>
          <w:rFonts w:asciiTheme="minorEastAsia" w:hAnsiTheme="minorEastAsia" w:hint="eastAsia"/>
          <w:szCs w:val="21"/>
        </w:rPr>
        <w:t>3周</w:t>
      </w:r>
      <w:r w:rsidRPr="0073619E">
        <w:rPr>
          <w:rFonts w:asciiTheme="minorEastAsia" w:hAnsiTheme="minorEastAsia"/>
          <w:szCs w:val="21"/>
        </w:rPr>
        <w:t>。</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2.通过实训提高实践技能，应用、巩固、充实所学理论知识，加强理论与实践的结合；</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3</w:t>
      </w:r>
      <w:r w:rsidRPr="0073619E">
        <w:rPr>
          <w:rFonts w:asciiTheme="minorEastAsia" w:hAnsiTheme="minorEastAsia" w:hint="eastAsia"/>
          <w:szCs w:val="21"/>
        </w:rPr>
        <w:t>.培养学生独立工作和解决实际问题的能力；</w:t>
      </w:r>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hint="eastAsia"/>
          <w:szCs w:val="21"/>
        </w:rPr>
        <w:t xml:space="preserve">　　</w:t>
      </w:r>
      <w:r w:rsidRPr="0073619E">
        <w:rPr>
          <w:rFonts w:asciiTheme="minorEastAsia" w:hAnsiTheme="minorEastAsia"/>
          <w:szCs w:val="21"/>
        </w:rPr>
        <w:t>4</w:t>
      </w:r>
      <w:r w:rsidRPr="0073619E">
        <w:rPr>
          <w:rFonts w:asciiTheme="minorEastAsia" w:hAnsiTheme="minorEastAsia" w:hint="eastAsia"/>
          <w:szCs w:val="21"/>
        </w:rPr>
        <w:t>.通过实训培养学生的职业道德、团队精神、劳动观念和事业心、责任感，全面提高人才培养质量。</w:t>
      </w:r>
    </w:p>
    <w:p w:rsidR="003878D0" w:rsidRPr="0073619E" w:rsidRDefault="003878D0"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二、实训老师的职责</w:t>
      </w:r>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hint="eastAsia"/>
          <w:szCs w:val="21"/>
        </w:rPr>
        <w:t xml:space="preserve">　　1．执行实习实训计划，做好实习实训前有关准备工作；</w:t>
      </w:r>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hint="eastAsia"/>
          <w:szCs w:val="21"/>
        </w:rPr>
        <w:t xml:space="preserve">　　2．做好学生思想政治工作，全面关心学生的思想、学习、纪律、安全及身体和生活状况；</w:t>
      </w:r>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hint="eastAsia"/>
          <w:szCs w:val="21"/>
        </w:rPr>
        <w:t xml:space="preserve">　　3．教育学生严格遵守学校实训的各项规章制度，对学生的违纪现象要及时帮助教育，严重的要及时向学院汇报，以便及时处理；</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4．实训结束时要认真总结工作，并写出书面汇报。</w:t>
      </w:r>
    </w:p>
    <w:p w:rsidR="003878D0" w:rsidRPr="0073619E" w:rsidRDefault="003878D0"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三、对学生要求</w:t>
      </w:r>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hint="eastAsia"/>
          <w:szCs w:val="21"/>
        </w:rPr>
        <w:t xml:space="preserve">　　1．严格遵守实训纪律和规章制度，不得擅自离开实训地点。严肃认真地完成实训任务。</w:t>
      </w:r>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hint="eastAsia"/>
          <w:szCs w:val="21"/>
        </w:rPr>
        <w:t xml:space="preserve">　　2．服从教师的管理，遵守实训室的安全、保密、操作规程等各项规章制度，违纪造成恶劣影响或严重后果者，按学院有关规定处理。</w:t>
      </w:r>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hint="eastAsia"/>
          <w:szCs w:val="21"/>
        </w:rPr>
        <w:t xml:space="preserve">　　3．平时要做好实训笔记，实训结束后结合自己的体会按要求写出实训报告。</w:t>
      </w:r>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hint="eastAsia"/>
          <w:szCs w:val="21"/>
        </w:rPr>
        <w:t xml:space="preserve">　　4．严格遵守考勤制度。缺勤(包括病、事假)累计超过全部实训时间的1/3以上者，按实训环节的成绩以不合格处理。</w:t>
      </w:r>
    </w:p>
    <w:p w:rsidR="003878D0" w:rsidRPr="0073619E" w:rsidRDefault="003878D0"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四、课程实训成绩的评定</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1．各学院</w:t>
      </w:r>
      <w:r w:rsidRPr="0073619E">
        <w:rPr>
          <w:rFonts w:asciiTheme="minorEastAsia" w:hAnsiTheme="minorEastAsia"/>
          <w:szCs w:val="21"/>
        </w:rPr>
        <w:t>应</w:t>
      </w:r>
      <w:r w:rsidRPr="0073619E">
        <w:rPr>
          <w:rFonts w:asciiTheme="minorEastAsia" w:hAnsiTheme="minorEastAsia" w:hint="eastAsia"/>
          <w:szCs w:val="21"/>
        </w:rPr>
        <w:t>根据实训指导书，以实训考核的考核内容和标准为依据，对实训学生在实训期间的业务能力表现和纪律表现进行考核和评定。</w:t>
      </w:r>
    </w:p>
    <w:p w:rsidR="003878D0" w:rsidRPr="0073619E" w:rsidRDefault="003878D0"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五、实训总结与要求</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1．每名学生实训结束都必须写出书面总结和报告。主要内容：对实训的认识，实训中的主要体会和收获（包括思想和业务方面）存在的问题和今后努力的方向。</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2．实训结束后，指导教师应及时主持召开实训周总结会议，由学生总结发言，然后同一小组学生对其表现进行评议。</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3．指导教师在实训结束后，应对学生的实训成绩、经验和存在的问题等方面进行总结，并针对具体问题。如：学生的知识结构、工作能力、态度等问题提出建议并写好总结材料。</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4．实训总结在各实训小组总结的基础上进行，有目的地分析实训工作的管理经验，实训学生在思想上、业务上存在的问题并对今后教育、教学以及专业实训等方面进行改进。</w:t>
      </w:r>
    </w:p>
    <w:p w:rsidR="003878D0" w:rsidRPr="0073619E" w:rsidRDefault="003878D0"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六、资料归档</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1.实训档案包括：实训计划、指导书、实训总结、成绩评定表</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2.实训指导老师将实训档案上交</w:t>
      </w:r>
      <w:r w:rsidRPr="0073619E">
        <w:rPr>
          <w:rFonts w:asciiTheme="minorEastAsia" w:hAnsiTheme="minorEastAsia"/>
          <w:szCs w:val="21"/>
        </w:rPr>
        <w:t>二级学院</w:t>
      </w:r>
      <w:r w:rsidRPr="0073619E">
        <w:rPr>
          <w:rFonts w:asciiTheme="minorEastAsia" w:hAnsiTheme="minorEastAsia" w:hint="eastAsia"/>
          <w:szCs w:val="21"/>
        </w:rPr>
        <w:t>汇总整理成册后，上交学院教务处存档。</w:t>
      </w:r>
    </w:p>
    <w:p w:rsidR="00C317C2" w:rsidRPr="0073619E" w:rsidRDefault="00C317C2"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rPr>
          <w:rFonts w:asciiTheme="minorEastAsia" w:hAnsiTheme="minorEastAsia"/>
          <w:szCs w:val="21"/>
        </w:rPr>
      </w:pPr>
      <w:bookmarkStart w:id="56" w:name="_Toc432426671"/>
    </w:p>
    <w:p w:rsidR="00E0424A" w:rsidRPr="0073619E" w:rsidRDefault="00E0424A"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1C29EB" w:rsidRPr="0073619E" w:rsidRDefault="001C29EB" w:rsidP="0073619E">
      <w:pPr>
        <w:spacing w:line="400" w:lineRule="exact"/>
        <w:rPr>
          <w:rFonts w:asciiTheme="minorEastAsia" w:hAnsiTheme="minorEastAsia"/>
          <w:szCs w:val="21"/>
        </w:rPr>
      </w:pPr>
    </w:p>
    <w:p w:rsidR="001C29EB" w:rsidRPr="0073619E" w:rsidRDefault="001C29EB" w:rsidP="0073619E">
      <w:pPr>
        <w:spacing w:line="400" w:lineRule="exact"/>
        <w:rPr>
          <w:rFonts w:asciiTheme="minorEastAsia" w:hAnsiTheme="minorEastAsia"/>
          <w:szCs w:val="21"/>
        </w:rPr>
      </w:pPr>
    </w:p>
    <w:p w:rsidR="001C29EB" w:rsidRPr="0073619E" w:rsidRDefault="001C29EB" w:rsidP="0073619E">
      <w:pPr>
        <w:spacing w:line="400" w:lineRule="exact"/>
        <w:rPr>
          <w:rFonts w:asciiTheme="minorEastAsia" w:hAnsiTheme="minorEastAsia"/>
          <w:szCs w:val="21"/>
        </w:rPr>
      </w:pPr>
    </w:p>
    <w:p w:rsidR="001C29EB" w:rsidRPr="0073619E" w:rsidRDefault="001C29EB" w:rsidP="0073619E">
      <w:pPr>
        <w:spacing w:line="400" w:lineRule="exact"/>
        <w:rPr>
          <w:rFonts w:asciiTheme="minorEastAsia" w:hAnsiTheme="minorEastAsia"/>
          <w:szCs w:val="21"/>
        </w:rPr>
      </w:pPr>
    </w:p>
    <w:p w:rsidR="001C29EB" w:rsidRPr="0073619E" w:rsidRDefault="001C29EB" w:rsidP="0073619E">
      <w:pPr>
        <w:spacing w:line="400" w:lineRule="exact"/>
        <w:rPr>
          <w:rFonts w:asciiTheme="minorEastAsia" w:hAnsiTheme="minorEastAsia"/>
          <w:szCs w:val="21"/>
        </w:rPr>
      </w:pPr>
    </w:p>
    <w:p w:rsidR="001C29EB" w:rsidRPr="0073619E" w:rsidRDefault="001C29EB" w:rsidP="0073619E">
      <w:pPr>
        <w:spacing w:line="400" w:lineRule="exact"/>
        <w:rPr>
          <w:rFonts w:asciiTheme="minorEastAsia" w:hAnsiTheme="minorEastAsia"/>
          <w:szCs w:val="21"/>
        </w:rPr>
      </w:pPr>
    </w:p>
    <w:p w:rsidR="001C29EB" w:rsidRPr="0073619E" w:rsidRDefault="001C29EB" w:rsidP="0073619E">
      <w:pPr>
        <w:spacing w:line="400" w:lineRule="exact"/>
        <w:rPr>
          <w:rFonts w:asciiTheme="minorEastAsia" w:hAnsiTheme="minorEastAsia"/>
          <w:szCs w:val="21"/>
        </w:rPr>
      </w:pPr>
    </w:p>
    <w:p w:rsidR="00E0424A" w:rsidRPr="0073619E" w:rsidRDefault="00E0424A" w:rsidP="0073619E">
      <w:pPr>
        <w:spacing w:line="400" w:lineRule="exact"/>
        <w:rPr>
          <w:rFonts w:asciiTheme="minorEastAsia" w:hAnsiTheme="minorEastAsia"/>
          <w:szCs w:val="21"/>
        </w:rPr>
      </w:pPr>
    </w:p>
    <w:p w:rsidR="003878D0" w:rsidRPr="0073619E" w:rsidRDefault="003878D0" w:rsidP="0073619E">
      <w:pPr>
        <w:pStyle w:val="ac"/>
        <w:spacing w:line="400" w:lineRule="exact"/>
        <w:rPr>
          <w:rFonts w:asciiTheme="minorEastAsia" w:eastAsiaTheme="minorEastAsia" w:hAnsiTheme="minorEastAsia"/>
          <w:sz w:val="21"/>
          <w:szCs w:val="21"/>
        </w:rPr>
      </w:pPr>
      <w:bookmarkStart w:id="57" w:name="_Toc529274514"/>
      <w:r w:rsidRPr="0073619E">
        <w:rPr>
          <w:rFonts w:asciiTheme="minorEastAsia" w:eastAsiaTheme="minorEastAsia" w:hAnsiTheme="minorEastAsia" w:hint="eastAsia"/>
          <w:sz w:val="21"/>
          <w:szCs w:val="21"/>
        </w:rPr>
        <w:t>校内实验（实训）教学管理暂行规定</w:t>
      </w:r>
      <w:bookmarkEnd w:id="56"/>
      <w:bookmarkEnd w:id="57"/>
    </w:p>
    <w:p w:rsidR="003878D0" w:rsidRPr="0073619E" w:rsidRDefault="003878D0" w:rsidP="0073619E">
      <w:pPr>
        <w:spacing w:line="400" w:lineRule="exact"/>
        <w:rPr>
          <w:rFonts w:asciiTheme="minorEastAsia" w:hAnsiTheme="minorEastAsia"/>
          <w:szCs w:val="21"/>
        </w:rPr>
      </w:pPr>
      <w:r w:rsidRPr="0073619E">
        <w:rPr>
          <w:rFonts w:asciiTheme="minorEastAsia" w:hAnsiTheme="minorEastAsia"/>
          <w:szCs w:val="21"/>
        </w:rPr>
        <w:t xml:space="preserve">  </w:t>
      </w:r>
    </w:p>
    <w:p w:rsidR="003878D0" w:rsidRPr="0073619E" w:rsidRDefault="003878D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第一章 总则</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第一条 </w:t>
      </w:r>
      <w:r w:rsidRPr="0073619E">
        <w:rPr>
          <w:rFonts w:asciiTheme="minorEastAsia" w:hAnsiTheme="minorEastAsia"/>
          <w:szCs w:val="21"/>
        </w:rPr>
        <w:t xml:space="preserve"> </w:t>
      </w:r>
      <w:r w:rsidRPr="0073619E">
        <w:rPr>
          <w:rFonts w:asciiTheme="minorEastAsia" w:hAnsiTheme="minorEastAsia" w:hint="eastAsia"/>
          <w:szCs w:val="21"/>
        </w:rPr>
        <w:t>校内</w:t>
      </w:r>
      <w:r w:rsidRPr="0073619E">
        <w:rPr>
          <w:rFonts w:asciiTheme="minorEastAsia" w:hAnsiTheme="minorEastAsia" w:cs="方正小标宋简体" w:hint="eastAsia"/>
          <w:color w:val="000000"/>
          <w:szCs w:val="21"/>
        </w:rPr>
        <w:t>实验（实训）</w:t>
      </w:r>
      <w:r w:rsidRPr="0073619E">
        <w:rPr>
          <w:rFonts w:asciiTheme="minorEastAsia" w:hAnsiTheme="minorEastAsia" w:hint="eastAsia"/>
          <w:szCs w:val="21"/>
        </w:rPr>
        <w:t>是利用校内资源对学生进行基本技能训练和专业技能训练，是学校教学工作的重要组成部分。为进一步规范</w:t>
      </w:r>
      <w:r w:rsidRPr="0073619E">
        <w:rPr>
          <w:rFonts w:asciiTheme="minorEastAsia" w:hAnsiTheme="minorEastAsia" w:cs="方正小标宋简体" w:hint="eastAsia"/>
          <w:color w:val="000000"/>
          <w:szCs w:val="21"/>
        </w:rPr>
        <w:t>实验（实训）</w:t>
      </w:r>
      <w:r w:rsidRPr="0073619E">
        <w:rPr>
          <w:rFonts w:asciiTheme="minorEastAsia" w:hAnsiTheme="minorEastAsia" w:hint="eastAsia"/>
          <w:szCs w:val="21"/>
        </w:rPr>
        <w:t>教学管理，特制定本办法。</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第二条 </w:t>
      </w:r>
      <w:r w:rsidRPr="0073619E">
        <w:rPr>
          <w:rFonts w:asciiTheme="minorEastAsia" w:hAnsiTheme="minorEastAsia"/>
          <w:szCs w:val="21"/>
        </w:rPr>
        <w:t xml:space="preserve"> </w:t>
      </w:r>
      <w:r w:rsidRPr="0073619E">
        <w:rPr>
          <w:rFonts w:asciiTheme="minorEastAsia" w:hAnsiTheme="minorEastAsia" w:hint="eastAsia"/>
          <w:szCs w:val="21"/>
        </w:rPr>
        <w:t>加强校内实验（实训）管理是提高教学质量的根本保证。全体实训教学与管理人员要以内涵建设为抓手，牢固树立质量意识，积极探索技术技能型人才培养规律，全面推进实践教学改革，不断提升校内实验（实训）与管理水平。</w:t>
      </w:r>
    </w:p>
    <w:p w:rsidR="003878D0" w:rsidRPr="0073619E" w:rsidRDefault="003878D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lastRenderedPageBreak/>
        <w:t>第二章 校内实验（实训）组织管理</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第三条  校内实验（实训）实行两级管理。各</w:t>
      </w:r>
      <w:r w:rsidRPr="0073619E">
        <w:rPr>
          <w:rFonts w:asciiTheme="minorEastAsia" w:hAnsiTheme="minorEastAsia"/>
          <w:szCs w:val="21"/>
        </w:rPr>
        <w:t>二级学院</w:t>
      </w:r>
      <w:r w:rsidRPr="0073619E">
        <w:rPr>
          <w:rFonts w:asciiTheme="minorEastAsia" w:hAnsiTheme="minorEastAsia" w:hint="eastAsia"/>
          <w:szCs w:val="21"/>
        </w:rPr>
        <w:t xml:space="preserve">、教务处在分管院长领导下，负责校内实验（实训）工作的统一协调、管理，教学质量考核办公室负责实训教学质量的督查工作。 </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第四条  各学院（部）作为学院的二级教学管理单位，具体负责本单位实训教学的组织、实施及管理。</w:t>
      </w:r>
    </w:p>
    <w:p w:rsidR="003878D0" w:rsidRPr="0073619E" w:rsidRDefault="003878D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第三章 校内实验（实训）计划管理</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第五条  校内实验（实训）必须按照实训教学大纲要求制定实训教学计划，经二级学院审批（或核准）后组织实施。</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第六条  实训教学大纲是指导校内实验（实训）工作的纲领性文件，必须根据人才培养方案、有关课程的要求制定。大纲一经批准执行，不得随意变动，以保持其严肃性和相对稳定性。校内实验（实训）工作必须严格按照实训大纲进行，确保实训教学任务保质保量地完成。</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第七条  每学期结束前，各学院根据实训教学大纲和校内实训设备、场地等条件，拟定下学期将开设的校内实训项目，制定实训教学计划并上报，编写实训任务书、实训指导书。</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第八条  需要在各</w:t>
      </w:r>
      <w:r w:rsidRPr="0073619E">
        <w:rPr>
          <w:rFonts w:asciiTheme="minorEastAsia" w:hAnsiTheme="minorEastAsia"/>
          <w:szCs w:val="21"/>
        </w:rPr>
        <w:t>二级学院</w:t>
      </w:r>
      <w:r w:rsidRPr="0073619E">
        <w:rPr>
          <w:rFonts w:asciiTheme="minorEastAsia" w:hAnsiTheme="minorEastAsia" w:hint="eastAsia"/>
          <w:szCs w:val="21"/>
        </w:rPr>
        <w:t>所辖的公共实训平台上开展的项目，其实训教学计划及设备场所要求、耗材计划等由各学院报各二级学院审批。各实训室根据实训教学计划，在与实训指导教师协调后制定本实训室的学期实训课表，编制实训设备要求和耗材申购计划，经各学院审核并报实训与中心批准后实施。</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第九条  在各学院所辖实训场所开展实训项目，其实训教学计划（含耗材计划）及实训课表由所在学院审批。各学院将实训教学计划及耗材计划整理汇总，连同实训课表一并报教务处核准、备案。</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第十条  实训指导教师按学期实训课表，提前一周将实训任务书、实训指导书交有关实训室。</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第十一条  所有的实训项目必须具备教学大纲和实训指导书。实训指导书应包括：实训目的、内容、实训步骤方法、仪器设备、实训技术要求、技术标准、实训报告要求、考核标准等。</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第十二条  学期实训课表经审批后，原则上不得变更。若因特殊情况确需调整的，由实训指导教师或实训管理员提出调整申请，经学院审核，教务处批准后方可实施。</w:t>
      </w:r>
    </w:p>
    <w:p w:rsidR="003878D0" w:rsidRPr="0073619E" w:rsidRDefault="003878D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第四章 校内实验（实训）过程管理</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第十三条  实训指导教师要提前四周编写好实训教案，在实训开始前熟悉实训现场，做好实训准备，并通知学生做好实训的预习。</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第十四条  实训管理员要做好各项准备工作，并使仪器设备处于完好状态。</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第十五条  学生实训前必须预习实训有关内容，凡无准备或准备不充分的，不得参加实训。</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第十六条  实训指导教师是整个实训教学过程的组织者和参与者，应以高度的责任感认真对待实训教学工作，精心设计教学过程，启发和调动学生的学习积极性和创造性，要运用各种教学手段加强对学生操作技能的训练与掌握。实训开始前，实训指导教师要检查学生的预习情况，做好安全教育工作，强调安全注意事项、操作规程以及应急措施，并认真填写实训日志。</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第十七条  实训开始时，实训指导教师要讲解实训的目的、要求、内容与方法以及注意事项，并进行相关的示范操作。实训过程中，实训指导教师要做好指导工作，检查学生操作情况，引导学生采</w:t>
      </w:r>
      <w:r w:rsidRPr="0073619E">
        <w:rPr>
          <w:rFonts w:asciiTheme="minorEastAsia" w:hAnsiTheme="minorEastAsia" w:hint="eastAsia"/>
          <w:szCs w:val="21"/>
        </w:rPr>
        <w:lastRenderedPageBreak/>
        <w:t>取正确的原理与方法，分析出现的各种现象并解决实际问题。</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第十八条  实训管理人员要协助实训指导教师做好实训的辅导和学生实训表现的评分工作。</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第十九条  实训指导教师要认真批改实训报告，评定其成绩。实训报告由各学院负责保管。</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第二十条  实训指导教师要及时完成学生实训成绩的评定，并按规定上报、存档。</w:t>
      </w:r>
    </w:p>
    <w:p w:rsidR="003878D0" w:rsidRPr="0073619E" w:rsidRDefault="003878D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第五章 校内实训教师教学评价管理</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第二十一条  各二级学院主要负责校内实验（实训）质量管理的具体实施，组织开展校内实验（实训）日常检查和专项检查等工作；质量管理办公室负责建立并完善校内实验（实训）考核评价体系，对教学过程、内容、方法和手段进行科学的评价，促进校内实验（实训）质量的提高。</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第二十二条  各学院要根据各实践教学环节规定的教学内容和技能训练项目的基本要求，结合国家职业技能鉴定考核标准，制定出各校内实验（实训）课程的成绩考核细则，确保我院学生在技能培养上适应未来岗位需求。</w:t>
      </w:r>
    </w:p>
    <w:p w:rsidR="003878D0" w:rsidRPr="0073619E" w:rsidRDefault="003878D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第六章 校内实训学生学习评价管理</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第二十三条  学生必须完成实训的全部任务，并提交实训报告，方可参加考核。考核由实训指导教师负责组织，实训管理员参加（负责实训表现部分），根据学生的实训表现、实训报告和现场测试成绩综合评定。现场测试可采用口试、笔试、现场操作等方式进行。</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第二十四条  校内实训成绩按百分制评定，其中实训表现占30%，实训报告占20%，现场考核占50%。具体评分标准由各学院（部）制定。</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第二十五条  满足下列要求的学生，可给予90分以上的成绩：</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 操作技能达到实训指导书中规定的全部要求；</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 实训报告能对实训内容进行全面、系统的总结，能运用所学知识对某些操作性问题加以分析，并能对该项实训提出有益的意见或建议；</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 实训作品或现场测试成绩优秀。</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第二十六条  有下列情形之一者不予及格：</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（一）未达到实训指导书中所规定的基本要求。</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（二）实训报告内容有原则性错误。</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（三）实训中有违法行为。</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（四）现场测试中主要问题不能回答，或有原则性错误，或不能完成基本操作。</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（五）故意违反操作规程造成设备损坏。</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第二十七条实训成绩不及格者，须重修实训课程，因此产生的费用自理。</w:t>
      </w:r>
    </w:p>
    <w:p w:rsidR="003878D0" w:rsidRPr="0073619E" w:rsidRDefault="003878D0"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第七章 附则</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第二十八条  实训结束时，实训指导教师要配合实训管理员检查仪器设备情况，组织学生搞好环境卫生及实训设备的整理工作；发现有设备损坏时要做好记录，并报各学院专业</w:t>
      </w:r>
      <w:r w:rsidRPr="0073619E">
        <w:rPr>
          <w:rFonts w:asciiTheme="minorEastAsia" w:hAnsiTheme="minorEastAsia"/>
          <w:szCs w:val="21"/>
        </w:rPr>
        <w:t>教研室主任</w:t>
      </w:r>
      <w:r w:rsidRPr="0073619E">
        <w:rPr>
          <w:rFonts w:asciiTheme="minorEastAsia" w:hAnsiTheme="minorEastAsia" w:hint="eastAsia"/>
          <w:szCs w:val="21"/>
        </w:rPr>
        <w:t>，由于学生违反操作规程而造成的，按学校相关管理规定，督促其办理有关赔偿事宜。</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第二十九条  实训指导教师与实训管理员要按实训课表安排准时上课，如有违反者按有关规定处理；出现事故者，追究相应责任。</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第三十条 教务处要对二级学院校内实验（实训）工作进行监督、检查、考核、测评，并做好相关记录。</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第三十一条  各学院应及时将实训教学大纲、实训指导书、实训教学计划、实训课表（含变更）、实训教案、实训日志、实训报告、学生实训成绩考核表、学生实训成绩登记表等资料整理、归档，在规定时限内妥善保存。</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第三十二条  本办法由教务处负责解释，自发布之日起实施。</w:t>
      </w:r>
    </w:p>
    <w:p w:rsidR="003878D0" w:rsidRPr="0073619E" w:rsidRDefault="003878D0"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 xml:space="preserve"> </w:t>
      </w:r>
    </w:p>
    <w:p w:rsidR="003878D0" w:rsidRPr="0073619E" w:rsidRDefault="003878D0"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1C29EB" w:rsidRPr="0073619E" w:rsidRDefault="001C29EB"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E0424A" w:rsidRPr="0073619E" w:rsidRDefault="00E0424A" w:rsidP="0073619E">
      <w:pPr>
        <w:pStyle w:val="ac"/>
        <w:spacing w:line="400" w:lineRule="exact"/>
        <w:rPr>
          <w:rFonts w:asciiTheme="minorEastAsia" w:eastAsiaTheme="minorEastAsia" w:hAnsiTheme="minorEastAsia"/>
          <w:sz w:val="21"/>
          <w:szCs w:val="21"/>
        </w:rPr>
      </w:pPr>
      <w:bookmarkStart w:id="58" w:name="_Toc529274515"/>
      <w:r w:rsidRPr="0073619E">
        <w:rPr>
          <w:rFonts w:asciiTheme="minorEastAsia" w:eastAsiaTheme="minorEastAsia" w:hAnsiTheme="minorEastAsia" w:hint="eastAsia"/>
          <w:sz w:val="21"/>
          <w:szCs w:val="21"/>
        </w:rPr>
        <w:t>顶岗实习工作管理暂行办法</w:t>
      </w:r>
      <w:bookmarkEnd w:id="58"/>
    </w:p>
    <w:p w:rsidR="00480ADB" w:rsidRPr="0073619E" w:rsidRDefault="00480ADB" w:rsidP="0073619E">
      <w:pPr>
        <w:spacing w:line="400" w:lineRule="exact"/>
        <w:rPr>
          <w:rFonts w:asciiTheme="minorEastAsia" w:hAnsiTheme="minorEastAsia"/>
          <w:szCs w:val="21"/>
        </w:rPr>
      </w:pPr>
    </w:p>
    <w:p w:rsidR="00E0424A" w:rsidRPr="0073619E" w:rsidRDefault="00E0424A" w:rsidP="0073619E">
      <w:pPr>
        <w:widowControl/>
        <w:shd w:val="clear" w:color="auto" w:fill="FFFFFF"/>
        <w:spacing w:line="400" w:lineRule="exact"/>
        <w:ind w:firstLineChars="200" w:firstLine="422"/>
        <w:jc w:val="center"/>
        <w:rPr>
          <w:rFonts w:asciiTheme="minorEastAsia" w:hAnsiTheme="minorEastAsia" w:cs="宋体"/>
          <w:color w:val="000000" w:themeColor="text1"/>
          <w:kern w:val="0"/>
          <w:szCs w:val="21"/>
        </w:rPr>
      </w:pPr>
      <w:r w:rsidRPr="0073619E">
        <w:rPr>
          <w:rFonts w:asciiTheme="minorEastAsia" w:hAnsiTheme="minorEastAsia" w:cs="宋体" w:hint="eastAsia"/>
          <w:b/>
          <w:bCs/>
          <w:color w:val="000000" w:themeColor="text1"/>
          <w:kern w:val="0"/>
          <w:szCs w:val="21"/>
        </w:rPr>
        <w:t>第一章 总则</w:t>
      </w:r>
    </w:p>
    <w:p w:rsidR="00E0424A" w:rsidRPr="0073619E" w:rsidRDefault="00E0424A" w:rsidP="0073619E">
      <w:pPr>
        <w:spacing w:line="400" w:lineRule="exact"/>
        <w:ind w:firstLineChars="200" w:firstLine="422"/>
        <w:rPr>
          <w:rFonts w:asciiTheme="minorEastAsia" w:hAnsiTheme="minorEastAsia"/>
          <w:bCs/>
          <w:color w:val="000000" w:themeColor="text1"/>
          <w:szCs w:val="21"/>
        </w:rPr>
      </w:pPr>
      <w:r w:rsidRPr="0073619E">
        <w:rPr>
          <w:rFonts w:asciiTheme="minorEastAsia" w:hAnsiTheme="minorEastAsia" w:cs="宋体" w:hint="eastAsia"/>
          <w:b/>
          <w:bCs/>
          <w:color w:val="000000" w:themeColor="text1"/>
          <w:kern w:val="0"/>
          <w:szCs w:val="21"/>
        </w:rPr>
        <w:t xml:space="preserve">第一条 </w:t>
      </w:r>
      <w:r w:rsidRPr="0073619E">
        <w:rPr>
          <w:rFonts w:asciiTheme="minorEastAsia" w:hAnsiTheme="minorEastAsia" w:hint="eastAsia"/>
          <w:bCs/>
          <w:color w:val="000000" w:themeColor="text1"/>
          <w:szCs w:val="21"/>
        </w:rPr>
        <w:t>学生顶岗实习是高职院校人才培养工作的重要环节，是专业教学计划的重要组成部分，对于培养学生良好的职业道德、熟练的专业技能、较强的可持续发展能力等具有重要的意义。为进一步贯彻落实《国家中长期教育改革和发展规划纲要（2010-2020）》和</w:t>
      </w:r>
      <w:r w:rsidRPr="0073619E">
        <w:rPr>
          <w:rFonts w:asciiTheme="minorEastAsia" w:hAnsiTheme="minorEastAsia" w:cs="宋体" w:hint="eastAsia"/>
          <w:bCs/>
          <w:color w:val="000000" w:themeColor="text1"/>
          <w:kern w:val="0"/>
          <w:szCs w:val="21"/>
        </w:rPr>
        <w:t>教育部等五部门关于印发《职业学校学生实习管理规定》的通知</w:t>
      </w:r>
      <w:r w:rsidRPr="0073619E">
        <w:rPr>
          <w:rFonts w:asciiTheme="minorEastAsia" w:hAnsiTheme="minorEastAsia" w:hint="eastAsia"/>
          <w:bCs/>
          <w:color w:val="000000" w:themeColor="text1"/>
          <w:szCs w:val="21"/>
        </w:rPr>
        <w:t>文件精神，加强顶岗实习的组织管理，确保顶岗实习的质量和效果，结合学院实际情况，制定本管理规定。</w:t>
      </w:r>
    </w:p>
    <w:p w:rsidR="00E0424A" w:rsidRPr="0073619E" w:rsidRDefault="00E0424A" w:rsidP="0073619E">
      <w:pPr>
        <w:spacing w:line="400" w:lineRule="exact"/>
        <w:ind w:firstLineChars="200" w:firstLine="422"/>
        <w:rPr>
          <w:rFonts w:asciiTheme="minorEastAsia" w:hAnsiTheme="minorEastAsia"/>
          <w:bCs/>
          <w:color w:val="000000" w:themeColor="text1"/>
          <w:szCs w:val="21"/>
        </w:rPr>
      </w:pPr>
      <w:r w:rsidRPr="0073619E">
        <w:rPr>
          <w:rFonts w:asciiTheme="minorEastAsia" w:hAnsiTheme="minorEastAsia" w:hint="eastAsia"/>
          <w:b/>
          <w:bCs/>
          <w:color w:val="000000" w:themeColor="text1"/>
          <w:szCs w:val="21"/>
        </w:rPr>
        <w:lastRenderedPageBreak/>
        <w:t>第二条</w:t>
      </w:r>
      <w:r w:rsidRPr="0073619E">
        <w:rPr>
          <w:rFonts w:asciiTheme="minorEastAsia" w:hAnsiTheme="minorEastAsia" w:hint="eastAsia"/>
          <w:bCs/>
          <w:color w:val="000000" w:themeColor="text1"/>
          <w:szCs w:val="21"/>
        </w:rPr>
        <w:t xml:space="preserve"> 本规定所指职业学校学生实习，是指实施全日制教育的高等职业学校学生（以下简称职业学校）按照专业培养目标要求和人才培养方案安排，由职业学校安排或者经职业学校批准自行到企（事）业等单位（以下简称实习单位）进行专业技能培养的实践性教育教学活动，包括认识实习、跟岗实习和顶岗实习等形式。</w:t>
      </w:r>
    </w:p>
    <w:p w:rsidR="00E0424A" w:rsidRPr="0073619E" w:rsidRDefault="00E0424A" w:rsidP="0073619E">
      <w:pPr>
        <w:spacing w:line="400" w:lineRule="exact"/>
        <w:ind w:firstLineChars="200" w:firstLine="420"/>
        <w:rPr>
          <w:rFonts w:asciiTheme="minorEastAsia" w:hAnsiTheme="minorEastAsia"/>
          <w:bCs/>
          <w:color w:val="000000" w:themeColor="text1"/>
          <w:szCs w:val="21"/>
        </w:rPr>
      </w:pPr>
      <w:r w:rsidRPr="0073619E">
        <w:rPr>
          <w:rFonts w:asciiTheme="minorEastAsia" w:hAnsiTheme="minorEastAsia" w:hint="eastAsia"/>
          <w:bCs/>
          <w:color w:val="000000" w:themeColor="text1"/>
          <w:szCs w:val="21"/>
        </w:rPr>
        <w:t>认识实习是指学生由职业学校组织到实习单位参观、观摩和体验，形成对实习单位和相关岗位的初步认识的活动。</w:t>
      </w:r>
    </w:p>
    <w:p w:rsidR="00E0424A" w:rsidRPr="0073619E" w:rsidRDefault="00E0424A" w:rsidP="0073619E">
      <w:pPr>
        <w:spacing w:line="400" w:lineRule="exact"/>
        <w:ind w:firstLineChars="200" w:firstLine="420"/>
        <w:rPr>
          <w:rFonts w:asciiTheme="minorEastAsia" w:hAnsiTheme="minorEastAsia"/>
          <w:bCs/>
          <w:color w:val="000000" w:themeColor="text1"/>
          <w:szCs w:val="21"/>
        </w:rPr>
      </w:pPr>
      <w:r w:rsidRPr="0073619E">
        <w:rPr>
          <w:rFonts w:asciiTheme="minorEastAsia" w:hAnsiTheme="minorEastAsia" w:hint="eastAsia"/>
          <w:bCs/>
          <w:color w:val="000000" w:themeColor="text1"/>
          <w:szCs w:val="21"/>
        </w:rPr>
        <w:t>跟岗实习是指不具有独立操作能力、不能完全适应实习岗位要求的学生，由职业学校组织到实习单位的相应岗位，在专业人员指导下部分参与实际辅助工作的活动。</w:t>
      </w:r>
    </w:p>
    <w:p w:rsidR="00E0424A" w:rsidRPr="0073619E" w:rsidRDefault="00E0424A" w:rsidP="0073619E">
      <w:pPr>
        <w:spacing w:line="400" w:lineRule="exact"/>
        <w:ind w:firstLineChars="200" w:firstLine="420"/>
        <w:rPr>
          <w:rFonts w:asciiTheme="minorEastAsia" w:hAnsiTheme="minorEastAsia"/>
          <w:bCs/>
          <w:color w:val="000000" w:themeColor="text1"/>
          <w:szCs w:val="21"/>
        </w:rPr>
      </w:pPr>
      <w:r w:rsidRPr="0073619E">
        <w:rPr>
          <w:rFonts w:asciiTheme="minorEastAsia" w:hAnsiTheme="minorEastAsia" w:hint="eastAsia"/>
          <w:bCs/>
          <w:color w:val="000000" w:themeColor="text1"/>
          <w:szCs w:val="21"/>
        </w:rPr>
        <w:t>顶岗实习是指初步具备实践岗位独立工作能力的学生，到相应实习岗位，相对独立参与实际工作的活动。</w:t>
      </w:r>
    </w:p>
    <w:p w:rsidR="00E0424A" w:rsidRPr="0073619E" w:rsidRDefault="00E0424A" w:rsidP="0073619E">
      <w:pPr>
        <w:spacing w:line="400" w:lineRule="exact"/>
        <w:ind w:firstLineChars="200" w:firstLine="422"/>
        <w:rPr>
          <w:rFonts w:asciiTheme="minorEastAsia" w:hAnsiTheme="minorEastAsia"/>
          <w:bCs/>
          <w:color w:val="000000" w:themeColor="text1"/>
          <w:szCs w:val="21"/>
        </w:rPr>
      </w:pPr>
      <w:r w:rsidRPr="0073619E">
        <w:rPr>
          <w:rFonts w:asciiTheme="minorEastAsia" w:hAnsiTheme="minorEastAsia" w:cs="宋体" w:hint="eastAsia"/>
          <w:b/>
          <w:color w:val="000000" w:themeColor="text1"/>
          <w:kern w:val="0"/>
          <w:szCs w:val="21"/>
        </w:rPr>
        <w:t>第三条</w:t>
      </w:r>
      <w:r w:rsidRPr="0073619E">
        <w:rPr>
          <w:rFonts w:asciiTheme="minorEastAsia" w:hAnsiTheme="minorEastAsia" w:cs="宋体" w:hint="eastAsia"/>
          <w:color w:val="000000" w:themeColor="text1"/>
          <w:kern w:val="0"/>
          <w:szCs w:val="21"/>
        </w:rPr>
        <w:t xml:space="preserve"> 职业学校学生实习是实现职业教育培养目标，增强学生综合能力的基本环节，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技术技能人才培养质量和就业创业能力。</w:t>
      </w:r>
    </w:p>
    <w:p w:rsidR="00E0424A" w:rsidRPr="0073619E" w:rsidRDefault="00E0424A" w:rsidP="0073619E">
      <w:pPr>
        <w:spacing w:line="400" w:lineRule="exact"/>
        <w:ind w:firstLineChars="200" w:firstLine="422"/>
        <w:rPr>
          <w:rFonts w:asciiTheme="minorEastAsia" w:hAnsiTheme="minorEastAsia"/>
          <w:bCs/>
          <w:color w:val="000000" w:themeColor="text1"/>
          <w:szCs w:val="21"/>
        </w:rPr>
      </w:pPr>
      <w:r w:rsidRPr="0073619E">
        <w:rPr>
          <w:rFonts w:asciiTheme="minorEastAsia" w:hAnsiTheme="minorEastAsia" w:cs="宋体" w:hint="eastAsia"/>
          <w:b/>
          <w:color w:val="000000" w:themeColor="text1"/>
          <w:kern w:val="0"/>
          <w:szCs w:val="21"/>
        </w:rPr>
        <w:t>第四条</w:t>
      </w:r>
      <w:r w:rsidRPr="0073619E">
        <w:rPr>
          <w:rFonts w:asciiTheme="minorEastAsia" w:hAnsiTheme="minorEastAsia" w:cs="宋体" w:hint="eastAsia"/>
          <w:color w:val="000000" w:themeColor="text1"/>
          <w:kern w:val="0"/>
          <w:szCs w:val="21"/>
        </w:rPr>
        <w:t xml:space="preserve"> 各学院应高度重视学生实习工作，切实承担责任，结合本教学单位实际制定具体措施鼓励企（事）业等单位接收学生实习。</w:t>
      </w:r>
    </w:p>
    <w:p w:rsidR="00E0424A" w:rsidRPr="0073619E" w:rsidRDefault="00E0424A" w:rsidP="0073619E">
      <w:pPr>
        <w:widowControl/>
        <w:shd w:val="clear" w:color="auto" w:fill="FFFFFF"/>
        <w:spacing w:line="400" w:lineRule="exact"/>
        <w:ind w:firstLineChars="200" w:firstLine="422"/>
        <w:jc w:val="center"/>
        <w:rPr>
          <w:rFonts w:asciiTheme="minorEastAsia" w:hAnsiTheme="minorEastAsia" w:cs="宋体"/>
          <w:color w:val="000000" w:themeColor="text1"/>
          <w:kern w:val="0"/>
          <w:szCs w:val="21"/>
        </w:rPr>
      </w:pPr>
      <w:r w:rsidRPr="0073619E">
        <w:rPr>
          <w:rFonts w:asciiTheme="minorEastAsia" w:hAnsiTheme="minorEastAsia" w:cs="宋体" w:hint="eastAsia"/>
          <w:b/>
          <w:bCs/>
          <w:color w:val="000000" w:themeColor="text1"/>
          <w:kern w:val="0"/>
          <w:szCs w:val="21"/>
        </w:rPr>
        <w:t>第二章 实习组织</w:t>
      </w:r>
    </w:p>
    <w:p w:rsidR="00E0424A" w:rsidRPr="0073619E" w:rsidRDefault="00E0424A" w:rsidP="0073619E">
      <w:pPr>
        <w:spacing w:line="400" w:lineRule="exact"/>
        <w:ind w:firstLineChars="200" w:firstLine="422"/>
        <w:rPr>
          <w:rFonts w:asciiTheme="minorEastAsia" w:hAnsiTheme="minorEastAsia" w:cs="宋体"/>
          <w:bCs/>
          <w:color w:val="000000" w:themeColor="text1"/>
          <w:kern w:val="0"/>
          <w:szCs w:val="21"/>
        </w:rPr>
      </w:pPr>
      <w:r w:rsidRPr="0073619E">
        <w:rPr>
          <w:rFonts w:asciiTheme="minorEastAsia" w:hAnsiTheme="minorEastAsia" w:cs="宋体" w:hint="eastAsia"/>
          <w:b/>
          <w:color w:val="000000" w:themeColor="text1"/>
          <w:kern w:val="0"/>
          <w:szCs w:val="21"/>
        </w:rPr>
        <w:t>第五条</w:t>
      </w: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Cs/>
          <w:color w:val="000000" w:themeColor="text1"/>
          <w:kern w:val="0"/>
          <w:szCs w:val="21"/>
        </w:rPr>
        <w:t>顶岗实习工作由学校、实习单位、学生三方共同参与完成，学校是顶岗实习工作的组织者和管理者。</w:t>
      </w:r>
      <w:r w:rsidRPr="0073619E">
        <w:rPr>
          <w:rFonts w:asciiTheme="minorEastAsia" w:hAnsiTheme="minorEastAsia" w:hint="eastAsia"/>
          <w:bCs/>
          <w:color w:val="000000" w:themeColor="text1"/>
          <w:szCs w:val="21"/>
        </w:rPr>
        <w:t>学生顶岗实习工作，由各教学单位</w:t>
      </w:r>
      <w:r w:rsidRPr="0073619E">
        <w:rPr>
          <w:rFonts w:asciiTheme="minorEastAsia" w:hAnsiTheme="minorEastAsia"/>
          <w:bCs/>
          <w:color w:val="000000" w:themeColor="text1"/>
          <w:szCs w:val="21"/>
        </w:rPr>
        <w:t>主要领导</w:t>
      </w:r>
      <w:r w:rsidRPr="0073619E">
        <w:rPr>
          <w:rFonts w:asciiTheme="minorEastAsia" w:hAnsiTheme="minorEastAsia" w:hint="eastAsia"/>
          <w:bCs/>
          <w:color w:val="000000" w:themeColor="text1"/>
          <w:szCs w:val="21"/>
        </w:rPr>
        <w:t>负责，并由各学院组成学生</w:t>
      </w:r>
      <w:r w:rsidRPr="0073619E">
        <w:rPr>
          <w:rFonts w:asciiTheme="minorEastAsia" w:hAnsiTheme="minorEastAsia" w:cs="宋体" w:hint="eastAsia"/>
          <w:bCs/>
          <w:color w:val="000000" w:themeColor="text1"/>
          <w:kern w:val="0"/>
          <w:szCs w:val="21"/>
        </w:rPr>
        <w:t>顶岗</w:t>
      </w:r>
      <w:r w:rsidRPr="0073619E">
        <w:rPr>
          <w:rFonts w:asciiTheme="minorEastAsia" w:hAnsiTheme="minorEastAsia" w:hint="eastAsia"/>
          <w:bCs/>
          <w:color w:val="000000" w:themeColor="text1"/>
          <w:szCs w:val="21"/>
        </w:rPr>
        <w:t>实习工作领导小组，</w:t>
      </w:r>
      <w:r w:rsidRPr="0073619E">
        <w:rPr>
          <w:rFonts w:asciiTheme="minorEastAsia" w:hAnsiTheme="minorEastAsia" w:cs="宋体" w:hint="eastAsia"/>
          <w:bCs/>
          <w:color w:val="000000" w:themeColor="text1"/>
          <w:kern w:val="0"/>
          <w:szCs w:val="21"/>
        </w:rPr>
        <w:t>负责顶岗实习工作的规划、协调和组织管理。</w:t>
      </w:r>
    </w:p>
    <w:p w:rsidR="00E0424A" w:rsidRPr="0073619E" w:rsidRDefault="00E0424A" w:rsidP="0073619E">
      <w:pPr>
        <w:spacing w:line="400" w:lineRule="exact"/>
        <w:ind w:firstLineChars="200" w:firstLine="422"/>
        <w:rPr>
          <w:rFonts w:asciiTheme="minorEastAsia" w:hAnsiTheme="minorEastAsia" w:cs="宋体"/>
          <w:bCs/>
          <w:color w:val="000000" w:themeColor="text1"/>
          <w:kern w:val="0"/>
          <w:szCs w:val="21"/>
        </w:rPr>
      </w:pPr>
      <w:r w:rsidRPr="0073619E">
        <w:rPr>
          <w:rFonts w:asciiTheme="minorEastAsia" w:hAnsiTheme="minorEastAsia" w:cs="宋体" w:hint="eastAsia"/>
          <w:b/>
          <w:color w:val="000000" w:themeColor="text1"/>
          <w:kern w:val="0"/>
          <w:szCs w:val="21"/>
        </w:rPr>
        <w:t>第六条</w:t>
      </w:r>
      <w:r w:rsidRPr="0073619E">
        <w:rPr>
          <w:rFonts w:asciiTheme="minorEastAsia" w:hAnsiTheme="minorEastAsia" w:cs="宋体" w:hint="eastAsia"/>
          <w:color w:val="000000" w:themeColor="text1"/>
          <w:kern w:val="0"/>
          <w:szCs w:val="21"/>
        </w:rPr>
        <w:t xml:space="preserve"> 各学院应当选择合法经营、管理规范、实习设备完备、符合安全生产法律法规要求的实习单位安排学生实习。在确定实习单位前，应进行实地考察评估并形成书面报告，考察内容应包括：单位资质、诚信状况、管理水平、实习岗位性质和内容、工作时间、工作环境、生活环境以及健康保障、安全防护等方面。</w:t>
      </w:r>
    </w:p>
    <w:p w:rsidR="00E0424A" w:rsidRPr="0073619E" w:rsidRDefault="00E0424A" w:rsidP="0073619E">
      <w:pPr>
        <w:spacing w:line="400" w:lineRule="exact"/>
        <w:ind w:firstLineChars="200" w:firstLine="422"/>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t>第七条</w:t>
      </w:r>
      <w:r w:rsidRPr="0073619E">
        <w:rPr>
          <w:rFonts w:asciiTheme="minorEastAsia" w:hAnsiTheme="minorEastAsia" w:cs="宋体" w:hint="eastAsia"/>
          <w:color w:val="000000" w:themeColor="text1"/>
          <w:kern w:val="0"/>
          <w:szCs w:val="21"/>
        </w:rPr>
        <w:t xml:space="preserve"> 各学院应当会同实习单位共同组织实施学生实习。</w:t>
      </w:r>
    </w:p>
    <w:p w:rsidR="00E0424A" w:rsidRPr="0073619E" w:rsidRDefault="00E0424A" w:rsidP="0073619E">
      <w:pPr>
        <w:spacing w:line="400" w:lineRule="exact"/>
        <w:ind w:firstLineChars="200" w:firstLine="420"/>
        <w:rPr>
          <w:rFonts w:asciiTheme="minorEastAsia" w:hAnsiTheme="minorEastAsia" w:cs="宋体"/>
          <w:bCs/>
          <w:color w:val="000000" w:themeColor="text1"/>
          <w:kern w:val="0"/>
          <w:szCs w:val="21"/>
        </w:rPr>
      </w:pPr>
      <w:r w:rsidRPr="0073619E">
        <w:rPr>
          <w:rFonts w:asciiTheme="minorEastAsia" w:hAnsiTheme="minorEastAsia" w:cs="宋体" w:hint="eastAsia"/>
          <w:color w:val="000000" w:themeColor="text1"/>
          <w:kern w:val="0"/>
          <w:szCs w:val="21"/>
        </w:rPr>
        <w:t>实习开始前，各学院应当根据专业人才培养方案，与实习单位共同制订实习计划，明确实习目标、实习任务、必要的实习准备、考核标准等；并开展培训，使学生了解各实习阶段的学习目标、任务和考核标准。</w:t>
      </w:r>
    </w:p>
    <w:p w:rsidR="00E0424A" w:rsidRPr="0073619E" w:rsidRDefault="00E0424A" w:rsidP="0073619E">
      <w:pPr>
        <w:spacing w:line="400" w:lineRule="exact"/>
        <w:ind w:firstLineChars="200" w:firstLine="420"/>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各学院和实习单位应当分别选派经验丰富、业务素质好、责任心强、安全防范意识高的实习指导教师和专门人员全程指导、共同管理学生实习。</w:t>
      </w:r>
    </w:p>
    <w:p w:rsidR="00E0424A" w:rsidRPr="0073619E" w:rsidRDefault="00E0424A" w:rsidP="0073619E">
      <w:pPr>
        <w:spacing w:line="400" w:lineRule="exact"/>
        <w:ind w:firstLineChars="200" w:firstLine="420"/>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实习岗位应符合专业培养目标要求，与学生所学专业对口或相近。</w:t>
      </w:r>
    </w:p>
    <w:p w:rsidR="00E0424A" w:rsidRPr="0073619E" w:rsidRDefault="00E0424A" w:rsidP="0073619E">
      <w:pPr>
        <w:spacing w:line="400" w:lineRule="exact"/>
        <w:ind w:firstLineChars="200" w:firstLine="422"/>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t>第八条</w:t>
      </w:r>
      <w:r w:rsidRPr="0073619E">
        <w:rPr>
          <w:rFonts w:asciiTheme="minorEastAsia" w:hAnsiTheme="minorEastAsia" w:cs="宋体" w:hint="eastAsia"/>
          <w:color w:val="000000" w:themeColor="text1"/>
          <w:kern w:val="0"/>
          <w:szCs w:val="21"/>
        </w:rPr>
        <w:t xml:space="preserve"> 学生经本人申请，学院同意，可以自行选择顶岗实习单位。对自行选择顶岗实习单位的学生，实习单位应安排专门人员指导学生实习，学生所在职业学校要安排实习指导教师跟踪了解实习情况。    </w:t>
      </w:r>
    </w:p>
    <w:p w:rsidR="00E0424A" w:rsidRPr="0073619E" w:rsidRDefault="00E0424A" w:rsidP="0073619E">
      <w:pPr>
        <w:spacing w:line="400" w:lineRule="exact"/>
        <w:ind w:firstLineChars="200" w:firstLine="420"/>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认识实习、跟岗实习由职业学校安排，学生不得自行选择。</w:t>
      </w:r>
    </w:p>
    <w:p w:rsidR="00E0424A" w:rsidRPr="0073619E" w:rsidRDefault="00E0424A" w:rsidP="0073619E">
      <w:pPr>
        <w:spacing w:line="400" w:lineRule="exact"/>
        <w:ind w:firstLineChars="200" w:firstLine="422"/>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lastRenderedPageBreak/>
        <w:t>第九条</w:t>
      </w:r>
      <w:r w:rsidRPr="0073619E">
        <w:rPr>
          <w:rFonts w:asciiTheme="minorEastAsia" w:hAnsiTheme="minorEastAsia" w:cs="宋体" w:hint="eastAsia"/>
          <w:color w:val="000000" w:themeColor="text1"/>
          <w:kern w:val="0"/>
          <w:szCs w:val="21"/>
        </w:rPr>
        <w:t xml:space="preserve"> 实习单位应当合理确定顶岗实习学生占在岗人数的比例，顶岗实习学生的人数不超过实习单位在岗职工总数的10%，在具体岗位顶岗实习的学生人数不高于同类岗位在岗职工总人数的20%。</w:t>
      </w:r>
    </w:p>
    <w:p w:rsidR="00E0424A" w:rsidRPr="0073619E" w:rsidRDefault="00E0424A" w:rsidP="0073619E">
      <w:pPr>
        <w:spacing w:line="400" w:lineRule="exact"/>
        <w:ind w:firstLineChars="200" w:firstLine="420"/>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任何单位或部门不得干预教学单位正常安排和实施实习计划，不得强制安排学生到指定单位实习。</w:t>
      </w:r>
    </w:p>
    <w:p w:rsidR="00E0424A" w:rsidRPr="0073619E" w:rsidRDefault="00E0424A" w:rsidP="0073619E">
      <w:pPr>
        <w:spacing w:line="400" w:lineRule="exact"/>
        <w:ind w:firstLineChars="200" w:firstLine="422"/>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t>第十条</w:t>
      </w:r>
      <w:r w:rsidRPr="0073619E">
        <w:rPr>
          <w:rFonts w:asciiTheme="minorEastAsia" w:hAnsiTheme="minorEastAsia" w:cs="宋体" w:hint="eastAsia"/>
          <w:color w:val="000000" w:themeColor="text1"/>
          <w:kern w:val="0"/>
          <w:szCs w:val="21"/>
        </w:rPr>
        <w:t xml:space="preserve"> 学生在实习单位的实习时间根据专业人才培养方案确定，顶岗实习一般为6个月。支持鼓励各学院和实习单位合作探索工学交替、多学期、分段式等多种形式的实践性教学改革。</w:t>
      </w:r>
    </w:p>
    <w:p w:rsidR="00E0424A" w:rsidRPr="0073619E" w:rsidRDefault="00E0424A" w:rsidP="0073619E">
      <w:pPr>
        <w:widowControl/>
        <w:shd w:val="clear" w:color="auto" w:fill="FFFFFF"/>
        <w:spacing w:line="400" w:lineRule="exact"/>
        <w:jc w:val="center"/>
        <w:rPr>
          <w:rFonts w:asciiTheme="minorEastAsia" w:hAnsiTheme="minorEastAsia" w:cs="宋体"/>
          <w:color w:val="000000" w:themeColor="text1"/>
          <w:kern w:val="0"/>
          <w:szCs w:val="21"/>
        </w:rPr>
      </w:pPr>
      <w:r w:rsidRPr="0073619E">
        <w:rPr>
          <w:rFonts w:asciiTheme="minorEastAsia" w:hAnsiTheme="minorEastAsia" w:cs="宋体" w:hint="eastAsia"/>
          <w:b/>
          <w:bCs/>
          <w:color w:val="000000" w:themeColor="text1"/>
          <w:kern w:val="0"/>
          <w:szCs w:val="21"/>
        </w:rPr>
        <w:t>第三章 实习管理</w:t>
      </w:r>
    </w:p>
    <w:p w:rsidR="00E0424A" w:rsidRPr="0073619E" w:rsidRDefault="00E0424A" w:rsidP="0073619E">
      <w:pPr>
        <w:widowControl/>
        <w:shd w:val="clear" w:color="auto" w:fill="FFFFFF"/>
        <w:spacing w:line="400" w:lineRule="exact"/>
        <w:ind w:firstLine="555"/>
        <w:jc w:val="left"/>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t>第十一条</w:t>
      </w:r>
      <w:r w:rsidRPr="0073619E">
        <w:rPr>
          <w:rFonts w:asciiTheme="minorEastAsia" w:hAnsiTheme="minorEastAsia" w:cs="宋体" w:hint="eastAsia"/>
          <w:color w:val="000000" w:themeColor="text1"/>
          <w:kern w:val="0"/>
          <w:szCs w:val="21"/>
        </w:rPr>
        <w:t xml:space="preserve"> 各学院应当会同实习单位制定学生实习工作具体管理办法和安全管理规定、实习学生安全及突发事件应急预案等制度性文件。</w:t>
      </w:r>
    </w:p>
    <w:p w:rsidR="00E0424A" w:rsidRPr="0073619E" w:rsidRDefault="00E0424A" w:rsidP="0073619E">
      <w:pPr>
        <w:widowControl/>
        <w:shd w:val="clear" w:color="auto" w:fill="FFFFFF"/>
        <w:spacing w:line="400" w:lineRule="exact"/>
        <w:ind w:firstLine="555"/>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各学院应对实习工作和学生实习过程进行监管。鼓励有条件的部门充分运用现代信息技术，构建实习信息化管理平台,与实习单位共同加强实习过程管理。</w:t>
      </w:r>
    </w:p>
    <w:p w:rsidR="00E0424A" w:rsidRPr="0073619E" w:rsidRDefault="00E0424A" w:rsidP="0073619E">
      <w:pPr>
        <w:widowControl/>
        <w:shd w:val="clear" w:color="auto" w:fill="FFFFFF"/>
        <w:spacing w:line="400" w:lineRule="exact"/>
        <w:ind w:firstLine="555"/>
        <w:jc w:val="left"/>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t>第十二条</w:t>
      </w:r>
      <w:r w:rsidRPr="0073619E">
        <w:rPr>
          <w:rFonts w:asciiTheme="minorEastAsia" w:hAnsiTheme="minorEastAsia" w:cs="宋体" w:hint="eastAsia"/>
          <w:color w:val="000000" w:themeColor="text1"/>
          <w:kern w:val="0"/>
          <w:szCs w:val="21"/>
        </w:rPr>
        <w:t xml:space="preserve"> 学生参加跟岗实习、顶岗实习前，职业学校、实习单位、学生三方应签订实习协议。协议文本由当事方各执一份。</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未按规定签订实习协议的，不得安排学生实习。</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认识实习按照一般校外活动有关规定进行管理。</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第十三条</w:t>
      </w:r>
      <w:r w:rsidRPr="0073619E">
        <w:rPr>
          <w:rFonts w:asciiTheme="minorEastAsia" w:hAnsiTheme="minorEastAsia" w:cs="宋体" w:hint="eastAsia"/>
          <w:color w:val="000000" w:themeColor="text1"/>
          <w:kern w:val="0"/>
          <w:szCs w:val="21"/>
        </w:rPr>
        <w:t xml:space="preserve"> 实习协议应明确各方的责任、权利和义务，协议约定的内容不得违反相关法律法规。</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实习协议应包括但不限于以下内容：</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（一）各方基本信息；</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（二）实习的时间、地点、内容、要求与条件保障；</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（三）实习期间的食宿和休假安排；</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（四）实习期间劳动保护和劳动安全、卫生、职业病危害防护条件；</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（五）责任保险与伤亡事故处理办法，对不属于保险赔付范围或者超出保险赔付额度部分的约定责任；</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（六）实习考核方式；</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（七）违约责任；</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（八）其他事项。</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顶岗实习的实习协议内容还应当包括实习报酬及支付方式。</w:t>
      </w:r>
    </w:p>
    <w:p w:rsidR="00E0424A" w:rsidRPr="0073619E" w:rsidRDefault="00E0424A" w:rsidP="0073619E">
      <w:pPr>
        <w:widowControl/>
        <w:shd w:val="clear" w:color="auto" w:fill="FFFFFF"/>
        <w:spacing w:line="400" w:lineRule="exact"/>
        <w:ind w:firstLine="555"/>
        <w:jc w:val="left"/>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t>第十四条</w:t>
      </w:r>
      <w:r w:rsidRPr="0073619E">
        <w:rPr>
          <w:rFonts w:asciiTheme="minorEastAsia" w:hAnsiTheme="minorEastAsia" w:cs="宋体" w:hint="eastAsia"/>
          <w:color w:val="000000" w:themeColor="text1"/>
          <w:kern w:val="0"/>
          <w:szCs w:val="21"/>
        </w:rPr>
        <w:t xml:space="preserve"> 未满18周岁的学生参加跟岗实习、顶岗实习，应取得学生监护人签字的知情同意书。</w:t>
      </w:r>
    </w:p>
    <w:p w:rsidR="00E0424A" w:rsidRPr="0073619E" w:rsidRDefault="00E0424A" w:rsidP="0073619E">
      <w:pPr>
        <w:widowControl/>
        <w:shd w:val="clear" w:color="auto" w:fill="FFFFFF"/>
        <w:spacing w:line="400" w:lineRule="exact"/>
        <w:ind w:firstLine="555"/>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学生自行选择实习单位的顶岗实习，学生应在实习前将实习协议提交所在职业学校，未满18周岁学生还需要提交监护人签字的知情同意书。</w:t>
      </w:r>
    </w:p>
    <w:p w:rsidR="00E0424A" w:rsidRPr="0073619E" w:rsidRDefault="00E0424A" w:rsidP="0073619E">
      <w:pPr>
        <w:widowControl/>
        <w:shd w:val="clear" w:color="auto" w:fill="FFFFFF"/>
        <w:spacing w:line="400" w:lineRule="exact"/>
        <w:ind w:firstLine="555"/>
        <w:jc w:val="left"/>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t>第十五条</w:t>
      </w:r>
      <w:r w:rsidRPr="0073619E">
        <w:rPr>
          <w:rFonts w:asciiTheme="minorEastAsia" w:hAnsiTheme="minorEastAsia" w:cs="宋体" w:hint="eastAsia"/>
          <w:color w:val="000000" w:themeColor="text1"/>
          <w:kern w:val="0"/>
          <w:szCs w:val="21"/>
        </w:rPr>
        <w:t xml:space="preserve"> 各学院和实习单位要依法保障实习学生的基本权利，并不得有下列情形：</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（一） 安排、接收一年级在校学生顶岗实习；</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（二） 安排未满16周岁的学生跟岗实习、顶岗实习；</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（三） 安排未成年学生从事《未成年工特殊保护规定》中禁忌从事的劳动；</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（四） 安排实习的女学生从事《女职工劳动保护特别规定》中禁忌从事的劳动；</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（五） 安排学生到酒吧、夜总会、歌厅、洗浴中心等营业性娱乐场所实习；</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lastRenderedPageBreak/>
        <w:t xml:space="preserve">　　（六） 通过中介机构或有偿代理组织、安排和管理学生实习工作。</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 xml:space="preserve">　第十六条</w:t>
      </w:r>
      <w:r w:rsidRPr="0073619E">
        <w:rPr>
          <w:rFonts w:asciiTheme="minorEastAsia" w:hAnsiTheme="minorEastAsia" w:cs="宋体" w:hint="eastAsia"/>
          <w:color w:val="000000" w:themeColor="text1"/>
          <w:kern w:val="0"/>
          <w:szCs w:val="21"/>
        </w:rPr>
        <w:t xml:space="preserve"> 除相关专业和实习岗位有特殊要求，并报上级主管部门备案的实习安排外，学生跟岗和顶岗实习期间，实习单位应遵守国家关于工作时间和休息休假的规定，并不得有以下情形：</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（一） 安排学生从事高空、井下、放射性、有毒、易燃易爆，以及其他具有较高安全风险的实习；</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（二） 安排学生在法定节假日实习；</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（三） 安排学生加班和夜班。</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 xml:space="preserve">　第十七条</w:t>
      </w:r>
      <w:r w:rsidRPr="0073619E">
        <w:rPr>
          <w:rFonts w:asciiTheme="minorEastAsia" w:hAnsiTheme="minorEastAsia" w:cs="宋体" w:hint="eastAsia"/>
          <w:color w:val="000000" w:themeColor="text1"/>
          <w:kern w:val="0"/>
          <w:szCs w:val="21"/>
        </w:rPr>
        <w:t xml:space="preserve"> 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第十八条</w:t>
      </w:r>
      <w:r w:rsidRPr="0073619E">
        <w:rPr>
          <w:rFonts w:asciiTheme="minorEastAsia" w:hAnsiTheme="minorEastAsia" w:cs="宋体" w:hint="eastAsia"/>
          <w:color w:val="000000" w:themeColor="text1"/>
          <w:kern w:val="0"/>
          <w:szCs w:val="21"/>
        </w:rPr>
        <w:t xml:space="preserve"> 实习单位因接收学生实习所实际发生的与取得收入有关的、合理的支出，按现行税收法律规定在计算应纳税所得额时扣除。</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第十九条</w:t>
      </w:r>
      <w:r w:rsidRPr="0073619E">
        <w:rPr>
          <w:rFonts w:asciiTheme="minorEastAsia" w:hAnsiTheme="minorEastAsia" w:cs="宋体" w:hint="eastAsia"/>
          <w:color w:val="000000" w:themeColor="text1"/>
          <w:kern w:val="0"/>
          <w:szCs w:val="21"/>
        </w:rPr>
        <w:t xml:space="preserve"> 各学院和实习单位不得向学生收取实习押金、顶岗实习报酬提成、管理费或者其他形式的实习费用，不得扣押学生的居民身份证，不得要求学生提供担保或者以其他名义收取学生财物。 </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第二十条</w:t>
      </w:r>
      <w:r w:rsidRPr="0073619E">
        <w:rPr>
          <w:rFonts w:asciiTheme="minorEastAsia" w:hAnsiTheme="minorEastAsia" w:cs="宋体" w:hint="eastAsia"/>
          <w:color w:val="000000" w:themeColor="text1"/>
          <w:kern w:val="0"/>
          <w:szCs w:val="21"/>
        </w:rPr>
        <w:t xml:space="preserve"> 实习学生应遵守职业学校的实习要求和实习单位的规章制度、实习纪律及实习协议，爱护实习单位设施设备，完成规定的实习任务，撰写实习日志，并在实习结束时提交实习报告。</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第二十一条</w:t>
      </w:r>
      <w:r w:rsidRPr="0073619E">
        <w:rPr>
          <w:rFonts w:asciiTheme="minorEastAsia" w:hAnsiTheme="minorEastAsia" w:cs="宋体" w:hint="eastAsia"/>
          <w:color w:val="000000" w:themeColor="text1"/>
          <w:kern w:val="0"/>
          <w:szCs w:val="21"/>
        </w:rPr>
        <w:t xml:space="preserve"> 各学院要和实习单位相配合，建立学生实习信息通报制度，在学生实习全过程中，加强安全生产、职业道德、职业精神等方面的教育。</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第二十二条</w:t>
      </w:r>
      <w:r w:rsidRPr="0073619E">
        <w:rPr>
          <w:rFonts w:asciiTheme="minorEastAsia" w:hAnsiTheme="minorEastAsia" w:cs="宋体" w:hint="eastAsia"/>
          <w:color w:val="000000" w:themeColor="text1"/>
          <w:kern w:val="0"/>
          <w:szCs w:val="21"/>
        </w:rPr>
        <w:t xml:space="preserve"> 各学院安排的实习指导教师和实习单位指定的专人应负责学生实习期间的业务指导和日常巡视工作，定期检查并向职业学校和实习单位报告学生实习情况，及时处理实习中出现的有关问题，并做好记录。</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第二十三条</w:t>
      </w:r>
      <w:r w:rsidRPr="0073619E">
        <w:rPr>
          <w:rFonts w:asciiTheme="minorEastAsia" w:hAnsiTheme="minorEastAsia" w:cs="宋体" w:hint="eastAsia"/>
          <w:color w:val="000000" w:themeColor="text1"/>
          <w:kern w:val="0"/>
          <w:szCs w:val="21"/>
        </w:rPr>
        <w:t xml:space="preserve"> 各学院组织学生到外地实习，应当安排学生统一住宿；具备条件的实习单位应为实习学生提供统一住宿。各学院和实习单位要建立实习学生住宿制度和请销假制度。学生申请在统一安排的宿舍以外住宿的，须经学生监护人签字同意，由各学院备案后方可办理。</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第二十四条</w:t>
      </w:r>
      <w:r w:rsidRPr="0073619E">
        <w:rPr>
          <w:rFonts w:asciiTheme="minorEastAsia" w:hAnsiTheme="minorEastAsia" w:cs="宋体" w:hint="eastAsia"/>
          <w:color w:val="000000" w:themeColor="text1"/>
          <w:kern w:val="0"/>
          <w:szCs w:val="21"/>
        </w:rPr>
        <w:t xml:space="preserve"> 鼓励各学院依法组织学生赴国（境）外实习。安排学生赴国（境）外实习的，应当根据需要通过国家驻外有关机构了解实习环境、实习单位和实习内容等情况，必要时可派人实地考察。要选派指导教师全程参与，做好实习期间的管理和相关服务工作。</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第二十五条</w:t>
      </w:r>
      <w:r w:rsidRPr="0073619E">
        <w:rPr>
          <w:rFonts w:asciiTheme="minorEastAsia" w:hAnsiTheme="minorEastAsia" w:cs="宋体" w:hint="eastAsia"/>
          <w:color w:val="000000" w:themeColor="text1"/>
          <w:kern w:val="0"/>
          <w:szCs w:val="21"/>
        </w:rPr>
        <w:t xml:space="preserve"> 鼓励各学院建立学生实习综合服务平台，协调相关职能部门、行业企业、有关社会组织，为学生实习提供信息服务。</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第二十六条</w:t>
      </w:r>
      <w:r w:rsidRPr="0073619E">
        <w:rPr>
          <w:rFonts w:asciiTheme="minorEastAsia" w:hAnsiTheme="minorEastAsia" w:cs="宋体" w:hint="eastAsia"/>
          <w:color w:val="000000" w:themeColor="text1"/>
          <w:kern w:val="0"/>
          <w:szCs w:val="21"/>
        </w:rPr>
        <w:t xml:space="preserve"> 对违反本规定组织学生实习的各学院，由职业学校主管部门责令改正。拒不改正的，对直接负责的主管人员和其他直接责任人依照有关规定给予处分。因工作失误造成重大事故的，应依法依规对相关主管责任人追究责任。 </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对违反本规定中相关条款和违反实习协议的实习单位，职业学校可根据情况调整实习安排，并根据实习协议要求实习单位承担相关责任。</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lastRenderedPageBreak/>
        <w:t xml:space="preserve">　　</w:t>
      </w:r>
      <w:r w:rsidRPr="0073619E">
        <w:rPr>
          <w:rFonts w:asciiTheme="minorEastAsia" w:hAnsiTheme="minorEastAsia" w:cs="宋体" w:hint="eastAsia"/>
          <w:b/>
          <w:color w:val="000000" w:themeColor="text1"/>
          <w:kern w:val="0"/>
          <w:szCs w:val="21"/>
        </w:rPr>
        <w:t>第二十七条</w:t>
      </w:r>
      <w:r w:rsidRPr="0073619E">
        <w:rPr>
          <w:rFonts w:asciiTheme="minorEastAsia" w:hAnsiTheme="minorEastAsia" w:cs="宋体" w:hint="eastAsia"/>
          <w:color w:val="000000" w:themeColor="text1"/>
          <w:kern w:val="0"/>
          <w:szCs w:val="21"/>
        </w:rPr>
        <w:t xml:space="preserve"> 对违反本规定安排、介绍或者接收未满16周岁学生跟岗实习、顶岗实习的，由人力资源社会保障行政部门依照《禁止使用童工规定》进行查处；构成犯罪的，依法追究刑事责任。</w:t>
      </w:r>
    </w:p>
    <w:p w:rsidR="00E0424A" w:rsidRPr="0073619E" w:rsidRDefault="00E0424A" w:rsidP="0073619E">
      <w:pPr>
        <w:widowControl/>
        <w:shd w:val="clear" w:color="auto" w:fill="FFFFFF"/>
        <w:spacing w:line="400" w:lineRule="exact"/>
        <w:jc w:val="center"/>
        <w:rPr>
          <w:rFonts w:asciiTheme="minorEastAsia" w:hAnsiTheme="minorEastAsia" w:cs="宋体"/>
          <w:color w:val="000000" w:themeColor="text1"/>
          <w:kern w:val="0"/>
          <w:szCs w:val="21"/>
        </w:rPr>
      </w:pPr>
      <w:r w:rsidRPr="0073619E">
        <w:rPr>
          <w:rFonts w:asciiTheme="minorEastAsia" w:hAnsiTheme="minorEastAsia" w:cs="宋体" w:hint="eastAsia"/>
          <w:b/>
          <w:bCs/>
          <w:color w:val="000000" w:themeColor="text1"/>
          <w:kern w:val="0"/>
          <w:szCs w:val="21"/>
        </w:rPr>
        <w:t>第四章 实习考核</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第二十八条</w:t>
      </w:r>
      <w:r w:rsidRPr="0073619E">
        <w:rPr>
          <w:rFonts w:asciiTheme="minorEastAsia" w:hAnsiTheme="minorEastAsia" w:cs="宋体" w:hint="eastAsia"/>
          <w:color w:val="000000" w:themeColor="text1"/>
          <w:kern w:val="0"/>
          <w:szCs w:val="21"/>
        </w:rPr>
        <w:t xml:space="preserve"> 各学院要建立以育人为目标的实习考核评价制度，学生跟岗实习和顶岗实习，各学院要会同实习单位根据学生实习岗位职责要求制订具体考核方式和标准，实施考核工作。 </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第二十九条</w:t>
      </w:r>
      <w:r w:rsidRPr="0073619E">
        <w:rPr>
          <w:rFonts w:asciiTheme="minorEastAsia" w:hAnsiTheme="minorEastAsia" w:cs="宋体" w:hint="eastAsia"/>
          <w:color w:val="000000" w:themeColor="text1"/>
          <w:kern w:val="0"/>
          <w:szCs w:val="21"/>
        </w:rPr>
        <w:t xml:space="preserve"> 跟岗实习和顶岗实习的考核结果应当记入实习学生学业成绩，考核结果分优秀、良好、合格和不合格四个等次，考核合格以上等次的学生获得学分，并纳入学籍档案。实习考核不合格者，不予毕业。</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 xml:space="preserve">第三十条 </w:t>
      </w:r>
      <w:r w:rsidRPr="0073619E">
        <w:rPr>
          <w:rFonts w:asciiTheme="minorEastAsia" w:hAnsiTheme="minorEastAsia" w:cs="宋体" w:hint="eastAsia"/>
          <w:color w:val="000000" w:themeColor="text1"/>
          <w:kern w:val="0"/>
          <w:szCs w:val="21"/>
        </w:rPr>
        <w:t>各学院应当会同实习单位对违反规章制度、实习纪律以及实习协议的学生，进行批评教育。学生违规情节严重的，经双方研究后，由学校给予纪律处分；给实习单位造成财产损失的，应当依法予以赔偿。</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 xml:space="preserve">　第三十一条</w:t>
      </w:r>
      <w:r w:rsidRPr="0073619E">
        <w:rPr>
          <w:rFonts w:asciiTheme="minorEastAsia" w:hAnsiTheme="minorEastAsia" w:cs="宋体" w:hint="eastAsia"/>
          <w:color w:val="000000" w:themeColor="text1"/>
          <w:kern w:val="0"/>
          <w:szCs w:val="21"/>
        </w:rPr>
        <w:t xml:space="preserve"> 各学院应组织做好学生实习情况的立卷归档工作。实习材料包括：（1）实习协议；（2）实习计划；（3）学生实习报告；（4）学生实习考核结果；（5）实习日志；（6）实习检查记录等；（7）实习总结。</w:t>
      </w:r>
    </w:p>
    <w:p w:rsidR="00E0424A" w:rsidRPr="0073619E" w:rsidRDefault="00E0424A" w:rsidP="0073619E">
      <w:pPr>
        <w:widowControl/>
        <w:shd w:val="clear" w:color="auto" w:fill="FFFFFF"/>
        <w:spacing w:line="400" w:lineRule="exact"/>
        <w:jc w:val="center"/>
        <w:rPr>
          <w:rFonts w:asciiTheme="minorEastAsia" w:hAnsiTheme="minorEastAsia" w:cs="宋体"/>
          <w:color w:val="000000" w:themeColor="text1"/>
          <w:kern w:val="0"/>
          <w:szCs w:val="21"/>
        </w:rPr>
      </w:pPr>
      <w:r w:rsidRPr="0073619E">
        <w:rPr>
          <w:rFonts w:asciiTheme="minorEastAsia" w:hAnsiTheme="minorEastAsia" w:cs="宋体" w:hint="eastAsia"/>
          <w:b/>
          <w:bCs/>
          <w:color w:val="000000" w:themeColor="text1"/>
          <w:kern w:val="0"/>
          <w:szCs w:val="21"/>
        </w:rPr>
        <w:t>第五章 安全职责</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第三十二条</w:t>
      </w:r>
      <w:r w:rsidRPr="0073619E">
        <w:rPr>
          <w:rFonts w:asciiTheme="minorEastAsia" w:hAnsiTheme="minorEastAsia" w:cs="宋体" w:hint="eastAsia"/>
          <w:color w:val="000000" w:themeColor="text1"/>
          <w:kern w:val="0"/>
          <w:szCs w:val="21"/>
        </w:rPr>
        <w:t xml:space="preserve"> 各学院和实习单位要确立安全第一的原则，严格执行国家及地方安全生产和职业卫生有关规定。学校主管部门应会同相关部门加强实习安全监督检查。</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 xml:space="preserve">　第三十三条</w:t>
      </w:r>
      <w:r w:rsidRPr="0073619E">
        <w:rPr>
          <w:rFonts w:asciiTheme="minorEastAsia" w:hAnsiTheme="minorEastAsia" w:cs="宋体" w:hint="eastAsia"/>
          <w:color w:val="000000" w:themeColor="text1"/>
          <w:kern w:val="0"/>
          <w:szCs w:val="21"/>
        </w:rPr>
        <w:t xml:space="preserve"> 实习单位应当健全本单位生产安全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第三十四条</w:t>
      </w:r>
      <w:r w:rsidRPr="0073619E">
        <w:rPr>
          <w:rFonts w:asciiTheme="minorEastAsia" w:hAnsiTheme="minorEastAsia" w:cs="宋体" w:hint="eastAsia"/>
          <w:color w:val="000000" w:themeColor="text1"/>
          <w:kern w:val="0"/>
          <w:szCs w:val="21"/>
        </w:rPr>
        <w:t xml:space="preserve"> 实习单位应当会同各学院对实习学生进行安全防护知识、岗位操作规程教育和培训并进行考核。未经教育培训和未通过考核的学生不得参加实习。</w:t>
      </w:r>
    </w:p>
    <w:p w:rsidR="00E0424A" w:rsidRPr="0073619E" w:rsidRDefault="00E0424A" w:rsidP="0073619E">
      <w:pPr>
        <w:widowControl/>
        <w:shd w:val="clear" w:color="auto" w:fill="FFFFFF"/>
        <w:spacing w:line="400" w:lineRule="exact"/>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 xml:space="preserve">　</w:t>
      </w:r>
      <w:r w:rsidRPr="0073619E">
        <w:rPr>
          <w:rFonts w:asciiTheme="minorEastAsia" w:hAnsiTheme="minorEastAsia" w:cs="宋体" w:hint="eastAsia"/>
          <w:b/>
          <w:color w:val="000000" w:themeColor="text1"/>
          <w:kern w:val="0"/>
          <w:szCs w:val="21"/>
        </w:rPr>
        <w:t xml:space="preserve">　第三十五条</w:t>
      </w:r>
      <w:r w:rsidRPr="0073619E">
        <w:rPr>
          <w:rFonts w:asciiTheme="minorEastAsia" w:hAnsiTheme="minorEastAsia" w:cs="宋体" w:hint="eastAsia"/>
          <w:color w:val="000000" w:themeColor="text1"/>
          <w:kern w:val="0"/>
          <w:szCs w:val="21"/>
        </w:rPr>
        <w:t xml:space="preserve"> 推动建立学生实习强制保险制度。各学院和实习单位应根据国家有关规定，为实习学生投保实习责任保险。责任保险范围应覆盖实习活动的全过程，包括学生实习期间遭受意外事故及由于被保险人疏忽或过失导致的学生人身伤亡，被保险人依法应承担的责任，以及相关法律费用等。 </w:t>
      </w:r>
    </w:p>
    <w:p w:rsidR="00E0424A" w:rsidRPr="0073619E" w:rsidRDefault="00E0424A" w:rsidP="0073619E">
      <w:pPr>
        <w:widowControl/>
        <w:shd w:val="clear" w:color="auto" w:fill="FFFFFF"/>
        <w:spacing w:line="400" w:lineRule="exact"/>
        <w:ind w:firstLine="555"/>
        <w:jc w:val="left"/>
        <w:rPr>
          <w:rFonts w:asciiTheme="minorEastAsia" w:hAnsiTheme="minorEastAsia" w:cs="宋体"/>
          <w:color w:val="000000" w:themeColor="text1"/>
          <w:kern w:val="0"/>
          <w:szCs w:val="21"/>
        </w:rPr>
      </w:pPr>
      <w:r w:rsidRPr="0073619E">
        <w:rPr>
          <w:rFonts w:asciiTheme="minorEastAsia" w:hAnsiTheme="minorEastAsia" w:cs="宋体" w:hint="eastAsia"/>
          <w:color w:val="000000" w:themeColor="text1"/>
          <w:kern w:val="0"/>
          <w:szCs w:val="21"/>
        </w:rPr>
        <w:t>学生实习责任保险的经费可从学校学费中列支；免除学费的可从免学费补助资金中列支,不得向学生另行收取或从学生实习报酬中抵扣。学校与实习单位达成协议由实习单位支付投保经费的，实习单位支付的学生实习责任保险费可从实习单位成本（费用）中列支。</w:t>
      </w:r>
    </w:p>
    <w:p w:rsidR="00E0424A" w:rsidRPr="0073619E" w:rsidRDefault="00E0424A" w:rsidP="0073619E">
      <w:pPr>
        <w:widowControl/>
        <w:shd w:val="clear" w:color="auto" w:fill="FFFFFF"/>
        <w:spacing w:line="400" w:lineRule="exact"/>
        <w:ind w:firstLine="555"/>
        <w:jc w:val="left"/>
        <w:rPr>
          <w:rFonts w:asciiTheme="minorEastAsia" w:hAnsiTheme="minorEastAsia" w:cs="宋体"/>
          <w:color w:val="000000" w:themeColor="text1"/>
          <w:kern w:val="0"/>
          <w:szCs w:val="21"/>
        </w:rPr>
      </w:pPr>
      <w:r w:rsidRPr="0073619E">
        <w:rPr>
          <w:rFonts w:asciiTheme="minorEastAsia" w:hAnsiTheme="minorEastAsia" w:cs="宋体" w:hint="eastAsia"/>
          <w:b/>
          <w:color w:val="000000" w:themeColor="text1"/>
          <w:kern w:val="0"/>
          <w:szCs w:val="21"/>
        </w:rPr>
        <w:t>第三十六条</w:t>
      </w:r>
      <w:r w:rsidRPr="0073619E">
        <w:rPr>
          <w:rFonts w:asciiTheme="minorEastAsia" w:hAnsiTheme="minorEastAsia" w:cs="宋体" w:hint="eastAsia"/>
          <w:color w:val="000000" w:themeColor="text1"/>
          <w:kern w:val="0"/>
          <w:szCs w:val="21"/>
        </w:rPr>
        <w:t xml:space="preserve"> 学生在实习期间受到人身伤害，属于实习责任保险赔付范围的，由承保保险公司按保险合同赔付标准进行赔付。不属于保险赔付范围或者超出保险赔付额度的部分，由实习单位、各学院及学生按照实习协议约定承担责任。职业学校和实习单位应当妥善做好救治和善后工作。</w:t>
      </w:r>
    </w:p>
    <w:p w:rsidR="00E0424A" w:rsidRPr="0073619E" w:rsidRDefault="00E0424A" w:rsidP="0073619E">
      <w:pPr>
        <w:widowControl/>
        <w:shd w:val="clear" w:color="auto" w:fill="FFFFFF"/>
        <w:spacing w:line="400" w:lineRule="exact"/>
        <w:jc w:val="center"/>
        <w:rPr>
          <w:rFonts w:asciiTheme="minorEastAsia" w:hAnsiTheme="minorEastAsia" w:cs="宋体"/>
          <w:color w:val="000000" w:themeColor="text1"/>
          <w:kern w:val="0"/>
          <w:szCs w:val="21"/>
        </w:rPr>
      </w:pPr>
      <w:r w:rsidRPr="0073619E">
        <w:rPr>
          <w:rFonts w:asciiTheme="minorEastAsia" w:hAnsiTheme="minorEastAsia" w:cs="宋体" w:hint="eastAsia"/>
          <w:b/>
          <w:bCs/>
          <w:color w:val="000000" w:themeColor="text1"/>
          <w:kern w:val="0"/>
          <w:szCs w:val="21"/>
        </w:rPr>
        <w:t>第六章 附则</w:t>
      </w:r>
    </w:p>
    <w:p w:rsidR="00E0424A" w:rsidRPr="0073619E" w:rsidRDefault="00E0424A" w:rsidP="0073619E">
      <w:pPr>
        <w:spacing w:line="400" w:lineRule="exact"/>
        <w:ind w:firstLineChars="200" w:firstLine="422"/>
        <w:rPr>
          <w:rFonts w:asciiTheme="minorEastAsia" w:hAnsiTheme="minorEastAsia" w:cs="宋体"/>
          <w:bCs/>
          <w:color w:val="000000" w:themeColor="text1"/>
          <w:kern w:val="0"/>
          <w:szCs w:val="21"/>
        </w:rPr>
      </w:pPr>
      <w:r w:rsidRPr="0073619E">
        <w:rPr>
          <w:rFonts w:asciiTheme="minorEastAsia" w:hAnsiTheme="minorEastAsia" w:cs="宋体" w:hint="eastAsia"/>
          <w:b/>
          <w:color w:val="000000" w:themeColor="text1"/>
          <w:kern w:val="0"/>
          <w:szCs w:val="21"/>
        </w:rPr>
        <w:t>第三十七</w:t>
      </w:r>
      <w:r w:rsidRPr="0073619E">
        <w:rPr>
          <w:rFonts w:asciiTheme="minorEastAsia" w:hAnsiTheme="minorEastAsia" w:cs="宋体" w:hint="eastAsia"/>
          <w:color w:val="000000" w:themeColor="text1"/>
          <w:kern w:val="0"/>
          <w:szCs w:val="21"/>
        </w:rPr>
        <w:t xml:space="preserve"> 条</w:t>
      </w:r>
      <w:r w:rsidRPr="0073619E">
        <w:rPr>
          <w:rFonts w:asciiTheme="minorEastAsia" w:hAnsiTheme="minorEastAsia" w:cs="宋体" w:hint="eastAsia"/>
          <w:bCs/>
          <w:color w:val="000000" w:themeColor="text1"/>
          <w:kern w:val="0"/>
          <w:szCs w:val="21"/>
        </w:rPr>
        <w:t>本办法由教务处负责解释，自发布之日起实施。</w:t>
      </w:r>
    </w:p>
    <w:p w:rsidR="00E0424A" w:rsidRPr="0073619E" w:rsidRDefault="00E0424A"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pStyle w:val="ac"/>
        <w:spacing w:line="400" w:lineRule="exact"/>
        <w:rPr>
          <w:rFonts w:asciiTheme="minorEastAsia" w:eastAsiaTheme="minorEastAsia" w:hAnsiTheme="minorEastAsia"/>
          <w:sz w:val="21"/>
          <w:szCs w:val="21"/>
        </w:rPr>
      </w:pPr>
      <w:bookmarkStart w:id="59" w:name="_Toc113418053"/>
      <w:bookmarkStart w:id="60" w:name="_Toc529274516"/>
      <w:r w:rsidRPr="0073619E">
        <w:rPr>
          <w:rFonts w:asciiTheme="minorEastAsia" w:eastAsiaTheme="minorEastAsia" w:hAnsiTheme="minorEastAsia" w:hint="eastAsia"/>
          <w:sz w:val="21"/>
          <w:szCs w:val="21"/>
        </w:rPr>
        <w:t>顶岗实习基地建设管理暂行办法</w:t>
      </w:r>
      <w:bookmarkEnd w:id="59"/>
      <w:bookmarkEnd w:id="60"/>
    </w:p>
    <w:p w:rsidR="009C0C29" w:rsidRPr="0073619E" w:rsidRDefault="009C0C29" w:rsidP="0073619E">
      <w:pPr>
        <w:spacing w:line="400" w:lineRule="exact"/>
        <w:rPr>
          <w:rFonts w:asciiTheme="minorEastAsia" w:hAnsiTheme="minorEastAsia"/>
          <w:szCs w:val="21"/>
        </w:rPr>
      </w:pPr>
    </w:p>
    <w:p w:rsidR="009C0C29" w:rsidRPr="0073619E" w:rsidRDefault="009C0C29" w:rsidP="003B78E7">
      <w:pPr>
        <w:pStyle w:val="aa"/>
        <w:widowControl/>
        <w:numPr>
          <w:ilvl w:val="0"/>
          <w:numId w:val="2"/>
        </w:numPr>
        <w:shd w:val="clear" w:color="auto" w:fill="FFFFFF"/>
        <w:spacing w:after="0" w:line="400" w:lineRule="exact"/>
        <w:ind w:left="0" w:firstLineChars="200" w:firstLine="420"/>
        <w:jc w:val="left"/>
        <w:rPr>
          <w:rFonts w:asciiTheme="minorEastAsia" w:eastAsiaTheme="minorEastAsia" w:hAnsiTheme="minorEastAsia"/>
          <w:szCs w:val="21"/>
        </w:rPr>
      </w:pPr>
      <w:r w:rsidRPr="0073619E">
        <w:rPr>
          <w:rFonts w:asciiTheme="minorEastAsia" w:eastAsiaTheme="minorEastAsia" w:hAnsiTheme="minorEastAsia" w:hint="eastAsia"/>
          <w:szCs w:val="21"/>
        </w:rPr>
        <w:t xml:space="preserve"> 院外实训基地的建设，是增强办学活力和体现高职特色的重要方面。各学院应根据本学院的专业发展情况和需要，积极进行对口建设和完善。教务处负责宏观管理、指导，以及制定有关的建设管理措施，具体管理由各学院各专业负责。</w:t>
      </w:r>
    </w:p>
    <w:p w:rsidR="009C0C29" w:rsidRPr="0073619E" w:rsidRDefault="009C0C29" w:rsidP="003B78E7">
      <w:pPr>
        <w:numPr>
          <w:ilvl w:val="0"/>
          <w:numId w:val="2"/>
        </w:numPr>
        <w:shd w:val="clear" w:color="auto" w:fill="FFFFFF"/>
        <w:spacing w:line="400" w:lineRule="exact"/>
        <w:ind w:left="0" w:firstLineChars="200" w:firstLine="420"/>
        <w:rPr>
          <w:rFonts w:asciiTheme="minorEastAsia" w:hAnsiTheme="minorEastAsia"/>
          <w:szCs w:val="21"/>
        </w:rPr>
      </w:pPr>
      <w:r w:rsidRPr="0073619E">
        <w:rPr>
          <w:rFonts w:asciiTheme="minorEastAsia" w:hAnsiTheme="minorEastAsia" w:hint="eastAsia"/>
          <w:szCs w:val="21"/>
        </w:rPr>
        <w:t xml:space="preserve"> 各</w:t>
      </w:r>
      <w:r w:rsidRPr="0073619E">
        <w:rPr>
          <w:rFonts w:asciiTheme="minorEastAsia" w:hAnsiTheme="minorEastAsia"/>
          <w:szCs w:val="21"/>
        </w:rPr>
        <w:t>学院</w:t>
      </w:r>
      <w:r w:rsidRPr="0073619E">
        <w:rPr>
          <w:rFonts w:asciiTheme="minorEastAsia" w:hAnsiTheme="minorEastAsia" w:hint="eastAsia"/>
          <w:szCs w:val="21"/>
        </w:rPr>
        <w:t>应高度重视院外实训基地的建设和管理，定期派人主动和基地方取得沟通和联学院，积极履行合作协议。凡是与企业有了合作意向，并同意作为我院实训基地的项目，都要凭合作协议书到各学院进行备案。并在企业门口挂《辽宁现代服务职业技术学院实训基地》牌。</w:t>
      </w:r>
    </w:p>
    <w:p w:rsidR="009C0C29" w:rsidRPr="0073619E" w:rsidRDefault="009C0C29" w:rsidP="003B78E7">
      <w:pPr>
        <w:numPr>
          <w:ilvl w:val="0"/>
          <w:numId w:val="2"/>
        </w:numPr>
        <w:shd w:val="clear" w:color="auto" w:fill="FFFFFF"/>
        <w:spacing w:line="400" w:lineRule="exact"/>
        <w:ind w:left="0" w:firstLineChars="200" w:firstLine="420"/>
        <w:rPr>
          <w:rFonts w:asciiTheme="minorEastAsia" w:hAnsiTheme="minorEastAsia"/>
          <w:szCs w:val="21"/>
        </w:rPr>
      </w:pPr>
      <w:r w:rsidRPr="0073619E">
        <w:rPr>
          <w:rFonts w:asciiTheme="minorEastAsia" w:hAnsiTheme="minorEastAsia" w:hint="eastAsia"/>
          <w:szCs w:val="21"/>
        </w:rPr>
        <w:t xml:space="preserve"> 为保证院外实训教学工作，能够在“安全、规范、严格、有序”的条件下顺利进行，应在已建立的良好合作关学院基础上，对实训工作的具体内容和运转情况做进一步调查和完善，并作出具体安排和提出要求。</w:t>
      </w:r>
    </w:p>
    <w:p w:rsidR="009C0C29" w:rsidRPr="0073619E" w:rsidRDefault="009C0C29" w:rsidP="003B78E7">
      <w:pPr>
        <w:numPr>
          <w:ilvl w:val="0"/>
          <w:numId w:val="2"/>
        </w:numPr>
        <w:shd w:val="clear" w:color="auto" w:fill="FFFFFF"/>
        <w:spacing w:line="400" w:lineRule="exact"/>
        <w:ind w:left="0" w:firstLineChars="200" w:firstLine="420"/>
        <w:rPr>
          <w:rFonts w:asciiTheme="minorEastAsia" w:hAnsiTheme="minorEastAsia"/>
          <w:szCs w:val="21"/>
        </w:rPr>
      </w:pPr>
      <w:r w:rsidRPr="0073619E">
        <w:rPr>
          <w:rFonts w:asciiTheme="minorEastAsia" w:hAnsiTheme="minorEastAsia" w:hint="eastAsia"/>
          <w:szCs w:val="21"/>
        </w:rPr>
        <w:t xml:space="preserve"> 院外实训，要在不违反国家有关法规和影响基地方利益的前提下，服从基地方安排。实训一定要有实训计划。实训计划由学院委派的责任人，根据教学计划和实训大纲的要求，结合企业的实际情况事先草拟，在认真听取企业的意见后再最后确定，并报教务处备案。</w:t>
      </w:r>
    </w:p>
    <w:p w:rsidR="009C0C29" w:rsidRPr="0073619E" w:rsidRDefault="009C0C29" w:rsidP="0073619E">
      <w:pPr>
        <w:shd w:val="clear" w:color="auto" w:fill="FFFFFF"/>
        <w:spacing w:line="400" w:lineRule="exact"/>
        <w:ind w:firstLineChars="200" w:firstLine="420"/>
        <w:rPr>
          <w:rFonts w:asciiTheme="minorEastAsia" w:hAnsiTheme="minorEastAsia"/>
          <w:szCs w:val="21"/>
        </w:rPr>
      </w:pPr>
      <w:r w:rsidRPr="0073619E">
        <w:rPr>
          <w:rFonts w:asciiTheme="minorEastAsia" w:hAnsiTheme="minorEastAsia" w:hint="eastAsia"/>
          <w:szCs w:val="21"/>
        </w:rPr>
        <w:t>实训计划应明确具体的实训内容、目标、安排，考核办法和标准，以及实训的时间、地点，组织领导和要求等事宜。</w:t>
      </w:r>
    </w:p>
    <w:p w:rsidR="009C0C29" w:rsidRPr="0073619E" w:rsidRDefault="009C0C29" w:rsidP="003B78E7">
      <w:pPr>
        <w:numPr>
          <w:ilvl w:val="0"/>
          <w:numId w:val="2"/>
        </w:numPr>
        <w:shd w:val="clear" w:color="auto" w:fill="FFFFFF"/>
        <w:spacing w:line="400" w:lineRule="exact"/>
        <w:ind w:left="0" w:firstLineChars="200" w:firstLine="420"/>
        <w:rPr>
          <w:rFonts w:asciiTheme="minorEastAsia" w:hAnsiTheme="minorEastAsia"/>
          <w:szCs w:val="21"/>
        </w:rPr>
      </w:pPr>
      <w:r w:rsidRPr="0073619E">
        <w:rPr>
          <w:rFonts w:asciiTheme="minorEastAsia" w:hAnsiTheme="minorEastAsia" w:hint="eastAsia"/>
          <w:szCs w:val="21"/>
        </w:rPr>
        <w:t xml:space="preserve"> 实训基地方应根据商定的实训计划，提供必要的实训场地和安排好实训指导人员，无论是顶岗还是跟班训练，都要组织和安排好。学院应根据学生的具体情况派出带队责任教师，协助基地方落实好学生的管理、协调和食宿、交通等方面的工作。</w:t>
      </w:r>
    </w:p>
    <w:p w:rsidR="009C0C29" w:rsidRPr="0073619E" w:rsidRDefault="009C0C29" w:rsidP="0073619E">
      <w:pPr>
        <w:shd w:val="clear" w:color="auto" w:fill="FFFFFF"/>
        <w:spacing w:line="400" w:lineRule="exact"/>
        <w:ind w:firstLineChars="200" w:firstLine="420"/>
        <w:rPr>
          <w:rFonts w:asciiTheme="minorEastAsia" w:hAnsiTheme="minorEastAsia"/>
          <w:szCs w:val="21"/>
        </w:rPr>
      </w:pPr>
      <w:r w:rsidRPr="0073619E">
        <w:rPr>
          <w:rFonts w:asciiTheme="minorEastAsia" w:hAnsiTheme="minorEastAsia" w:hint="eastAsia"/>
          <w:szCs w:val="21"/>
        </w:rPr>
        <w:t>责任教师在院外实训基地的工作情况，必须有原始记录并经过实训基地方和学院领导的签字认可。</w:t>
      </w:r>
    </w:p>
    <w:p w:rsidR="009C0C29" w:rsidRPr="0073619E" w:rsidRDefault="009C0C29" w:rsidP="003B78E7">
      <w:pPr>
        <w:pStyle w:val="21"/>
        <w:numPr>
          <w:ilvl w:val="0"/>
          <w:numId w:val="2"/>
        </w:numPr>
        <w:shd w:val="clear" w:color="auto" w:fill="FFFFFF"/>
        <w:tabs>
          <w:tab w:val="clear" w:pos="4680"/>
        </w:tabs>
        <w:spacing w:line="400" w:lineRule="exact"/>
        <w:ind w:left="0" w:firstLine="420"/>
        <w:rPr>
          <w:rFonts w:asciiTheme="minorEastAsia" w:eastAsiaTheme="minorEastAsia" w:hAnsiTheme="minorEastAsia"/>
          <w:sz w:val="21"/>
          <w:szCs w:val="21"/>
        </w:rPr>
      </w:pPr>
      <w:r w:rsidRPr="0073619E">
        <w:rPr>
          <w:rFonts w:asciiTheme="minorEastAsia" w:eastAsiaTheme="minorEastAsia" w:hAnsiTheme="minorEastAsia" w:hint="eastAsia"/>
          <w:sz w:val="21"/>
          <w:szCs w:val="21"/>
        </w:rPr>
        <w:t xml:space="preserve"> 学生参加实训，必须先行动员和纪律教育，要注意安全和遵守企业纪律。服从指挥和</w:t>
      </w:r>
      <w:r w:rsidRPr="0073619E">
        <w:rPr>
          <w:rFonts w:asciiTheme="minorEastAsia" w:eastAsiaTheme="minorEastAsia" w:hAnsiTheme="minorEastAsia" w:hint="eastAsia"/>
          <w:sz w:val="21"/>
          <w:szCs w:val="21"/>
        </w:rPr>
        <w:lastRenderedPageBreak/>
        <w:t>领导，注意维护学院的声誉和自我形象。要求穿统一的实训服和佩带胸牌，并认真做好实训记录和实训小结。</w:t>
      </w:r>
    </w:p>
    <w:p w:rsidR="009C0C29" w:rsidRPr="0073619E" w:rsidRDefault="009C0C29" w:rsidP="003B78E7">
      <w:pPr>
        <w:numPr>
          <w:ilvl w:val="0"/>
          <w:numId w:val="2"/>
        </w:numPr>
        <w:shd w:val="clear" w:color="auto" w:fill="FFFFFF"/>
        <w:spacing w:line="400" w:lineRule="exact"/>
        <w:ind w:left="0" w:firstLineChars="200" w:firstLine="420"/>
        <w:rPr>
          <w:rFonts w:asciiTheme="minorEastAsia" w:hAnsiTheme="minorEastAsia"/>
          <w:szCs w:val="21"/>
        </w:rPr>
      </w:pPr>
      <w:r w:rsidRPr="0073619E">
        <w:rPr>
          <w:rFonts w:asciiTheme="minorEastAsia" w:hAnsiTheme="minorEastAsia" w:hint="eastAsia"/>
          <w:szCs w:val="21"/>
        </w:rPr>
        <w:t xml:space="preserve"> 院外实训，必须向基地方支付一定的实训经费时，可按照有关的规定执行。</w:t>
      </w:r>
    </w:p>
    <w:p w:rsidR="009C0C29" w:rsidRPr="0073619E" w:rsidRDefault="009C0C29" w:rsidP="003B78E7">
      <w:pPr>
        <w:numPr>
          <w:ilvl w:val="0"/>
          <w:numId w:val="2"/>
        </w:numPr>
        <w:shd w:val="clear" w:color="auto" w:fill="FFFFFF"/>
        <w:spacing w:line="400" w:lineRule="exact"/>
        <w:ind w:left="0" w:firstLineChars="200" w:firstLine="420"/>
        <w:rPr>
          <w:rFonts w:asciiTheme="minorEastAsia" w:hAnsiTheme="minorEastAsia"/>
          <w:szCs w:val="21"/>
        </w:rPr>
      </w:pPr>
      <w:r w:rsidRPr="0073619E">
        <w:rPr>
          <w:rFonts w:asciiTheme="minorEastAsia" w:hAnsiTheme="minorEastAsia" w:hint="eastAsia"/>
          <w:szCs w:val="21"/>
        </w:rPr>
        <w:t xml:space="preserve"> 本办法由教务处负责解释。</w:t>
      </w:r>
      <w:r w:rsidRPr="0073619E">
        <w:rPr>
          <w:rFonts w:asciiTheme="minorEastAsia" w:hAnsiTheme="minorEastAsia"/>
          <w:szCs w:val="21"/>
        </w:rPr>
        <w:t xml:space="preserve"> </w:t>
      </w:r>
    </w:p>
    <w:p w:rsidR="009C0C29" w:rsidRPr="0073619E" w:rsidRDefault="009C0C29" w:rsidP="003B78E7">
      <w:pPr>
        <w:numPr>
          <w:ilvl w:val="0"/>
          <w:numId w:val="2"/>
        </w:numPr>
        <w:shd w:val="clear" w:color="auto" w:fill="FFFFFF"/>
        <w:spacing w:line="400" w:lineRule="exact"/>
        <w:ind w:left="0" w:firstLineChars="200" w:firstLine="420"/>
        <w:rPr>
          <w:rFonts w:asciiTheme="minorEastAsia" w:hAnsiTheme="minorEastAsia"/>
          <w:szCs w:val="21"/>
        </w:rPr>
      </w:pPr>
      <w:r w:rsidRPr="0073619E">
        <w:rPr>
          <w:rFonts w:asciiTheme="minorEastAsia" w:hAnsiTheme="minorEastAsia" w:hint="eastAsia"/>
          <w:szCs w:val="21"/>
        </w:rPr>
        <w:t xml:space="preserve"> 本办法自下发之日起开始执行</w:t>
      </w:r>
    </w:p>
    <w:p w:rsidR="009C0C29" w:rsidRPr="0073619E" w:rsidRDefault="009C0C29" w:rsidP="0073619E">
      <w:pPr>
        <w:pStyle w:val="ac"/>
        <w:spacing w:line="400" w:lineRule="exact"/>
        <w:rPr>
          <w:rFonts w:asciiTheme="minorEastAsia" w:eastAsiaTheme="minorEastAsia" w:hAnsiTheme="minorEastAsia"/>
          <w:sz w:val="21"/>
          <w:szCs w:val="21"/>
        </w:rPr>
      </w:pPr>
      <w:bookmarkStart w:id="61" w:name="_Toc529274517"/>
      <w:r w:rsidRPr="0073619E">
        <w:rPr>
          <w:rFonts w:asciiTheme="minorEastAsia" w:eastAsiaTheme="minorEastAsia" w:hAnsiTheme="minorEastAsia" w:hint="eastAsia"/>
          <w:sz w:val="21"/>
          <w:szCs w:val="21"/>
        </w:rPr>
        <w:t>顶岗实习学生行为规范</w:t>
      </w:r>
      <w:bookmarkEnd w:id="61"/>
    </w:p>
    <w:p w:rsidR="009C0C29" w:rsidRPr="0073619E" w:rsidRDefault="009C0C29" w:rsidP="0073619E">
      <w:pPr>
        <w:spacing w:line="400" w:lineRule="exact"/>
        <w:jc w:val="center"/>
        <w:rPr>
          <w:rFonts w:asciiTheme="minorEastAsia" w:hAnsiTheme="minorEastAsia"/>
          <w:b/>
          <w:szCs w:val="21"/>
        </w:rPr>
      </w:pP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第一章  总  则</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第一条  根据</w:t>
      </w:r>
      <w:r w:rsidRPr="0073619E">
        <w:rPr>
          <w:rFonts w:asciiTheme="minorEastAsia" w:hAnsiTheme="minorEastAsia" w:cs="宋体" w:hint="eastAsia"/>
          <w:bCs/>
          <w:szCs w:val="21"/>
        </w:rPr>
        <w:t>教育部等五部门关于印发《职业学校学生实习管理规定》的通知</w:t>
      </w:r>
      <w:r w:rsidRPr="0073619E">
        <w:rPr>
          <w:rFonts w:asciiTheme="minorEastAsia" w:hAnsiTheme="minorEastAsia" w:hint="eastAsia"/>
          <w:bCs/>
          <w:color w:val="000000"/>
          <w:szCs w:val="21"/>
        </w:rPr>
        <w:t>文件精神</w:t>
      </w:r>
      <w:r w:rsidRPr="0073619E">
        <w:rPr>
          <w:rFonts w:asciiTheme="minorEastAsia" w:hAnsiTheme="minorEastAsia" w:hint="eastAsia"/>
          <w:szCs w:val="21"/>
        </w:rPr>
        <w:t>，积极深化产学结合、校企合作、顶岗实习的人才培养模式改革，进一步强化学生的专业技能、人格特质和社会能力的培养，把实践性教学贯穿于人才培养的全过程，要求学生在完成校内学习、实践、技能考证的同时，必须到校外的生产、建设、管理、服务第一线参加半年以上的顶岗实习。为加强学生顶岗实习管理，确保顶岗实习的质量和效果，加强对参加顶岗实习学生的指导并强化各部门、单位管理职责，特制定本办法。</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第二条  顶岗实习作为人才培养方案的一门重要课程，坚持学院管理为主体，努力形成以学院为主体，企业和学院共同商定学生顶岗实习的内容、考核标准及指导分工，实施共同教育、管理、训练、考核学生的教学模式，使顶岗实习工作走向规范化、制度化。</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第三条  顶岗实习的安排必须将生产任务与学习任务相结合，明确顶岗实习指导教师的教学任务和学生的学习任务。</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第四条  完善顶岗实习的监督与考核机制，加强检查、巡视和指导，明确顶岗实习指导教师的工作职责和指导任务，随时跟踪学生顶岗实习的情况，把学生信息及时记录。</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第五条  加强安全教育，对校外顶岗实习的安全情况要进行全面排摸，掌握高危岗位、危险区域实习学生安全措施落实情况，认真查找各种安全隐患。</w:t>
      </w:r>
    </w:p>
    <w:p w:rsidR="009C0C29" w:rsidRPr="0073619E" w:rsidRDefault="009C0C29"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第二章  顶岗实习管理</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第六条  加强顶岗实习组织管理，是确保学生顶岗实习质量与效果的重要保障。学院高度重视顶岗实习的组织建设，建立由学院、企业、学生三方共同管理顶岗实习的管理机制，充分发挥学院、企业和学生党团组织的作用。</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第七条  各二级学院是顶岗实习教学管理的主体，全面负责学生顶岗实习的组织、实施和管理工作。二级学院成立由二级学院领导、教研室主任、专业带头人、校内外指导老师、辅导员等组成顶岗实习工作领导小组，主要负责拟定本学院的顶岗实习工作计划，落实措施，组织实施和监督检查以及学生顶岗实习的纪律和安全管理，处理违纪和安全事故，协调劳动保护和意外伤害保险，拟订顶岗实习的课程标准并组织实施等；同时，安排专人管理顶岗实习等校外学习活动。</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第八条  教务处协助各二级学院做好学生顶岗实习的业务管理，侧重文件制定、审核实习计划等。</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第九条  学生处协助各二级学院做好学生顶岗实习的思想政治教育，侧重学生政治思想、安全纪</w:t>
      </w:r>
      <w:r w:rsidRPr="0073619E">
        <w:rPr>
          <w:rFonts w:asciiTheme="minorEastAsia" w:hAnsiTheme="minorEastAsia" w:hint="eastAsia"/>
          <w:szCs w:val="21"/>
        </w:rPr>
        <w:lastRenderedPageBreak/>
        <w:t>律、心理素质等教育，以及党团组织建设和劳动保险、事故、纠纷等的处理。</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第十条  二级学院负责学生顶岗实习的过程监控，侧重联合教务处、企业共同实施对指导教师过程性指导的监控。同时，设立监督电话，接受师生及社会各界的投诉。</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第十一条  二级学院要负责收集整理归档企业信息、组织洽谈会、订立合同，落实顶岗实习单位等事项，重点是开发、管理校外合作单位等。</w:t>
      </w:r>
    </w:p>
    <w:p w:rsidR="009C0C29" w:rsidRPr="0073619E" w:rsidRDefault="009C0C29"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第三章  场所与形式</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第十二条  顶岗实习单位和岗位是顶岗实习教学的实施场所，各二级学院要确保每位学生有稳定的顶岗实习单位和岗位。顶岗实习单位和岗位的落实要以学院推荐为主，学生自主寻找为辅。</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第十三条  各二级学院要妥善选择实习单位，安排学生到生产技术先进、管理严格、经营规范、遵纪守法和社会声誉好的企事业单位和其他社会组织实习，并就实习事宜与实习单位签订协议，明确双方的权利、义务以及学生实习期间双方的管理责任。与实习单位建立实习工作协作机制，双方安排稳定的管理人员，共同研究制订实习计划和管理办法，确保实习的内容、形式和管理方式有利于学生身心健康，有利于培养学生良好的职业道德，有利于学生综合职业能力和就业能力的提高。加强与实习单位的合作，遵守国家有关教育培训、劳动就业、生产安全和未成年人权益保护等方面的法律、法规和有关规定，妥善安排学生顶岗实习的岗位、内容、场合、方式，避免学生在生产、服务中受到身心伤害，加强对学生的劳动纪律、生产安全、自救自护和心理健康等方面的教育，提高学生的自我保护能力，保障学生的各项合法权益。</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第十四条  各二级学院要积极开展校外实习基地建设工作。实习基地建设应遵循就地就近、相对稳定的原则，并使实习基地达到教学与实践相结合、实习与就业相结合的目标。新建设的实习基地原则上应安排在珠江三角洲区域内，不提倡也不鼓励在远离学院所在地的城市建立实地基地。各二级学院要尽量把学生安排在本专业的校外实训基地进行顶岗实习，并尽可能做到专业和岗位对口。</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第十五条  各二级学院已经建立校外实习基地的，应以实习基地为主体进行集中实习，暂时不具备集中实习条件的，可以采取分散方式进行实习。</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第十六条  各二级学院要加强对学生顶岗实习的管理，并保持与学生的经常联二级学院和指导，准确掌握学生实习情况，及时解决学生实习过程中可能出现的问题。若出现重大问题必须及时上报教务处和学院领导。</w:t>
      </w: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第四章  教学安排、指导与检查</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第十七条  第五学期10月，为顶岗实习准备阶段。10月前，各专业除完成相关专业课程教学和教学实习，必须为顶岗实习做好准备，安排岗前教育和岗前训练内容，下达顶岗实习教学任务，安排好指导教师。</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第十八条  第五学期11月至次年第六学期5月，为顶岗实习实施阶段。原则上各专业要保证所有学生在11月前落实顶岗实习单位，保证每位学生不少于6个月的顶岗实习，教师可通过电话、邮件、QQ、实地查看等形式进行指导。</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第十九条  第六学期6月，为顶岗实习考核阶段，6月底，学生返校办理毕业手续。</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第二十条  各二级学院应选择责任心强、实践教学经验丰富、对现场比较熟悉、有一定组织管理</w:t>
      </w:r>
      <w:r w:rsidRPr="0073619E">
        <w:rPr>
          <w:rFonts w:asciiTheme="minorEastAsia" w:hAnsiTheme="minorEastAsia" w:hint="eastAsia"/>
          <w:szCs w:val="21"/>
        </w:rPr>
        <w:lastRenderedPageBreak/>
        <w:t>能力的教师和企业人员担任指导教师，负责对参加顶岗实习学生的指导和管理工作；指导老师必须由校内指导教师和企业指导教师搭配组建，校内指导教师主要负责顶岗实习的组织管理，校外指导教师主要负责实习学生的业务指导，原则上1名老师指导15-20名学生。校内指导教师的工作量按照学院相关规定执行。</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第二十一条  顶岗实习的指导方式可以根据专业性质和实习方式的不同，采取“全程式指导”或“巡回式指导”方式。采取“全程式指导”方式的，原则上应安排专职指导老师进行实地指导；采取“巡回式指导”方式的指导老师可通过电话、邮件、QQ和实地查看等形式进行指导，无论采取何种指导方式，指导老师均应作好指导记录。</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第二十二条  为了加强对学生顶岗实习工作的管理和指导，各二级学院要随时跟踪学生的顶岗实习情况，学院将组织人员进行不定期检查，如发现有顶岗实习信息严重失真、学生失去联二级学院、学生无故不参加顶岗实习等情况，将追究有关人员的责任，并按教学事故进行处理。同时，在实习过程中，二级学院领导、专业带头人等应经常巡回检查和监督，向实习单位了解实习生的情况，听取实习单位对实习工作的意见和建议，并做好检查记录。</w:t>
      </w: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第五章  课程标准</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第二十三条  顶岗实习课程标准是根据专业培养目标和实习业务范围的教学要求，结合学院实际情况而制订的顶岗实习教学文件，是组织顶岗实习、进行顶岗实习考核和对顶岗实习教学质量进行考评的依据。各专业的顶岗实习课程标准应该结合专业要求明确学生顶岗实习期间的学习任务，同时作为教师教学任务予以对应落实。</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第二十四条  顶岗实习课程标准必须明确学生的学习任务</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1.</w:t>
      </w:r>
      <w:r w:rsidRPr="0073619E">
        <w:rPr>
          <w:rFonts w:asciiTheme="minorEastAsia" w:hAnsiTheme="minorEastAsia" w:hint="eastAsia"/>
          <w:szCs w:val="21"/>
        </w:rPr>
        <w:t>了解企业概况——作业完成形式：写入顶岗实习周记。</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2.</w:t>
      </w:r>
      <w:r w:rsidRPr="0073619E">
        <w:rPr>
          <w:rFonts w:asciiTheme="minorEastAsia" w:hAnsiTheme="minorEastAsia" w:hint="eastAsia"/>
          <w:szCs w:val="21"/>
        </w:rPr>
        <w:t>了解企业的组织结构、规章制度、工作流程——作业完成形式：写入顶岗实习周记。</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3.</w:t>
      </w:r>
      <w:r w:rsidRPr="0073619E">
        <w:rPr>
          <w:rFonts w:asciiTheme="minorEastAsia" w:hAnsiTheme="minorEastAsia" w:hint="eastAsia"/>
          <w:szCs w:val="21"/>
        </w:rPr>
        <w:t>熟悉具体部门和岗位的业务流程、工作规范、处理方法、质量管理——作业完成形式：写入顶岗实习周记并在顶岗实习报告中体现。</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4.</w:t>
      </w:r>
      <w:r w:rsidRPr="0073619E">
        <w:rPr>
          <w:rFonts w:asciiTheme="minorEastAsia" w:hAnsiTheme="minorEastAsia" w:hint="eastAsia"/>
          <w:szCs w:val="21"/>
        </w:rPr>
        <w:t>掌握某一岗位的操作技能——作业完成形式：企业考核，写入顶岗实习周记并在顶岗实习报告中体现。</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5.</w:t>
      </w:r>
      <w:r w:rsidRPr="0073619E">
        <w:rPr>
          <w:rFonts w:asciiTheme="minorEastAsia" w:hAnsiTheme="minorEastAsia" w:hint="eastAsia"/>
          <w:szCs w:val="21"/>
        </w:rPr>
        <w:t>按照企业要求初步形成职业能力和初步养成职业素养——作业完成形式：企业考核，在顶岗实习报告中体现。</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6.</w:t>
      </w:r>
      <w:r w:rsidRPr="0073619E">
        <w:rPr>
          <w:rFonts w:asciiTheme="minorEastAsia" w:hAnsiTheme="minorEastAsia" w:hint="eastAsia"/>
          <w:szCs w:val="21"/>
        </w:rPr>
        <w:t>初步管理能力的提高与总结——作业完成形式：企业考核，写入顶岗实习周记并在实习报告中体现。</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7.</w:t>
      </w:r>
      <w:r w:rsidRPr="0073619E">
        <w:rPr>
          <w:rFonts w:asciiTheme="minorEastAsia" w:hAnsiTheme="minorEastAsia" w:hint="eastAsia"/>
          <w:szCs w:val="21"/>
        </w:rPr>
        <w:t>结合实习企业完成顶岗实习报告——作业完成形式：完成顶岗实习报告。</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第二十五条  顶岗实习要求教师必须完成的教学任务</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1.</w:t>
      </w:r>
      <w:r w:rsidRPr="0073619E">
        <w:rPr>
          <w:rFonts w:asciiTheme="minorEastAsia" w:hAnsiTheme="minorEastAsia" w:hint="eastAsia"/>
          <w:szCs w:val="21"/>
        </w:rPr>
        <w:t>以上学生实习内容作为教师的教学任务，要帮助辅导学生完成各项任务，确定完成时间节点，并纳入顶岗实习监控体二级学院。</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szCs w:val="21"/>
        </w:rPr>
        <w:t>2.</w:t>
      </w:r>
      <w:r w:rsidRPr="0073619E">
        <w:rPr>
          <w:rFonts w:asciiTheme="minorEastAsia" w:hAnsiTheme="minorEastAsia" w:hint="eastAsia"/>
          <w:szCs w:val="21"/>
        </w:rPr>
        <w:t>“熟悉具体部门和岗位的业务流程、工作规范、处理方法、质量管理”和“掌握某一岗位的操作技能”两项任务是学生顶岗实习学习和教师教学重点。</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第二十六条  教师和学生应相互配合，校内指导教师和企业指导教师相互配合，分工协作，共同完成任务。学生在确定顶岗实习单位后两周内将自己的具体部门和岗位的业务流程、工作规范及时反馈给校内指导教师。校内指导教师接到学生任务后应在两周内及时与企业指导教师联二级学院沟通，共同安排好学生实习任务和时间节点，保证实习学生岗位的针对性、综合性，并能保证学生适当轮岗。</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第二十七条  顶岗实习周记：要求学生从实习开始每1周写一个工作周记（记录实习内容、实习所见所闻、收获、感想等，字数至少300字）。</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第二十八条  顶岗实习报告是学生对顶岗实习的总结，是考核学生实习效果的重要依据。顶岗实习报告应包括实习单位介绍、实习岗位、实习主要过程、实习主要内容、实习的主要收获和体会，要求对问题有一定的分析，字数不少于2000字。</w:t>
      </w:r>
    </w:p>
    <w:p w:rsidR="009C0C29" w:rsidRPr="0073619E" w:rsidRDefault="009C0C29"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第六章  考核、评价与工作总结</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第二十九条  各二级学院制订具体的考核办法，包括考核项目、考核内容、考核方法与评分标准。学生顶岗实习成绩应根据顶岗实习课程标准及学生的实习表现、实习周记、实习报告、现场操作、实习单位评价等综合评定，采用优秀、良好、中等、及格、不及格五级分制评定。有条件的专业可引入实习单位对各岗位员工的考核方法与标准，便于单位统一与员工一样考核。</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第三十条  顶岗实习作为一门校内、校外衔接的综合性实践课程，要坚持校内评价与企业评价相结合并以企业评价为主的原则。</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第三十一条  学生顶岗实习结束后，各二级学院应进行顶岗实习工作总结，并作为顶岗实习工作的档案资料予以存档。顶岗实习总结应包括学生实习的基本情况、实习计划执行情况、实习效果、实习指导方法、存在问题、改进措施等内容。</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第三十二条  各二级学院应重视有关顶岗实习教学资料的存档工作，必须具备的顶岗实习教学资料包括：①实习登记表；②顶岗实习指导教师指导记录表；③自主联二级学院顶岗实习申请表；④学生顶岗实习安全教育责任书；⑤学生顶岗实习协议；⑥学生顶岗实习记录册；⑦顶岗实习课程标准；⑧顶岗实习工作总结等。</w:t>
      </w:r>
    </w:p>
    <w:p w:rsidR="009C0C29" w:rsidRPr="0073619E" w:rsidRDefault="009C0C29"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第七章  纪律和安全要求</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第三十三条  学生顶岗实习必须遵守安全管理规定，遵守交通规则，避免安全事故发生；</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第三十四条  必须有较强的事业心、责任心和吃苦精神，必须严格遵守实习单位规章制度，遵守操作规程，努力提高自身的专业实践技能和专业知识，不断提升自己的组织能力，解决问题的能力和社会实践的能力。</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 xml:space="preserve">第三十五条  经常保持与学院的联系，每7—15天至少要与辅导员联系，汇报实习情况；注意校园网上公布的与毕业生有关的信息，因联系电话和工作地点发生变动时要及时通知辅导员和家长，并保证提供的联系方式正确有效，如因提供的联系方式出现问题，一切后果自负。 </w:t>
      </w:r>
      <w:r w:rsidRPr="0073619E">
        <w:rPr>
          <w:rFonts w:asciiTheme="minorEastAsia" w:hAnsiTheme="minorEastAsia"/>
          <w:szCs w:val="21"/>
        </w:rPr>
        <w:t xml:space="preserve">  </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第三十六条  一旦签订顶岗实习协议，要严格遵守实习单位的考勤制度，考勤与顶岗实习考核成绩、与毕业证书管理挂钩；如果在实习期间，由于违反单位的管理规定或因品德表现等原因被实习单位退回学院，则视为实习成绩不合格。</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第三十七条  顶岗实习结束后被实习单位录用，其实习成绩可评为优秀。</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第三十八条  不得擅离或调换实习单位。个别学生确因特殊情况，中途调换实习单位，须本人提出申请，经辅导员同意，报二级学院审批,待批准后，方可向实习单位申请离职；未办理更换实习单位手续的学生，实习成绩为零分，并严格按照学籍管理的有关规定处理。</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第三十九条  服从学院和实习单位的领导，听从辅导员及指导教师的安排，做好各项工作，完成实习任务。</w:t>
      </w:r>
    </w:p>
    <w:p w:rsidR="009C0C29" w:rsidRPr="0073619E" w:rsidRDefault="009C0C29" w:rsidP="0073619E">
      <w:pPr>
        <w:spacing w:line="400" w:lineRule="exact"/>
        <w:ind w:firstLineChars="200" w:firstLine="422"/>
        <w:jc w:val="center"/>
        <w:rPr>
          <w:rFonts w:asciiTheme="minorEastAsia" w:hAnsiTheme="minorEastAsia"/>
          <w:b/>
          <w:szCs w:val="21"/>
        </w:rPr>
      </w:pPr>
      <w:r w:rsidRPr="0073619E">
        <w:rPr>
          <w:rFonts w:asciiTheme="minorEastAsia" w:hAnsiTheme="minorEastAsia" w:hint="eastAsia"/>
          <w:b/>
          <w:szCs w:val="21"/>
        </w:rPr>
        <w:t>第八章  附  则</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第四十条  本办法从发文之日起执行，由教务处负责解释。</w:t>
      </w: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08510F" w:rsidRPr="0073619E" w:rsidRDefault="0008510F" w:rsidP="0073619E">
      <w:pPr>
        <w:spacing w:line="400" w:lineRule="exact"/>
        <w:ind w:firstLineChars="200" w:firstLine="420"/>
        <w:rPr>
          <w:rFonts w:asciiTheme="minorEastAsia" w:hAnsiTheme="minorEastAsia"/>
          <w:color w:val="000000" w:themeColor="text1"/>
          <w:szCs w:val="21"/>
        </w:rPr>
      </w:pPr>
    </w:p>
    <w:p w:rsidR="009C0C29" w:rsidRPr="0073619E" w:rsidRDefault="009C0C29" w:rsidP="0073619E">
      <w:pPr>
        <w:spacing w:line="400" w:lineRule="exact"/>
        <w:ind w:firstLineChars="200" w:firstLine="420"/>
        <w:rPr>
          <w:rFonts w:asciiTheme="minorEastAsia" w:hAnsiTheme="minorEastAsia"/>
          <w:color w:val="000000" w:themeColor="text1"/>
          <w:szCs w:val="21"/>
        </w:rPr>
      </w:pPr>
    </w:p>
    <w:p w:rsidR="009C0C29" w:rsidRPr="00AB180E" w:rsidRDefault="009C0C29" w:rsidP="00AB180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2" w:name="_Toc529274518"/>
      <w:r w:rsidRPr="00AB180E">
        <w:rPr>
          <w:rFonts w:asciiTheme="minorEastAsia" w:eastAsiaTheme="minorEastAsia" w:hAnsiTheme="minorEastAsia" w:cs="方正小标宋简体" w:hint="eastAsia"/>
          <w:bCs w:val="0"/>
          <w:color w:val="000000" w:themeColor="text1"/>
          <w:sz w:val="36"/>
          <w:szCs w:val="36"/>
        </w:rPr>
        <w:t>毕业设计（论文）管理办法</w:t>
      </w:r>
      <w:bookmarkEnd w:id="62"/>
    </w:p>
    <w:p w:rsidR="009C0C29" w:rsidRPr="0073619E" w:rsidRDefault="009C0C29" w:rsidP="0073619E">
      <w:pPr>
        <w:spacing w:beforeLines="50" w:before="156" w:line="400" w:lineRule="exact"/>
        <w:ind w:firstLineChars="200" w:firstLine="420"/>
        <w:rPr>
          <w:rFonts w:asciiTheme="minorEastAsia" w:hAnsiTheme="minorEastAsia"/>
          <w:szCs w:val="21"/>
        </w:rPr>
      </w:pP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毕业设计（论文）是培养学生综合运用所学知识与技能，分析、解决实际问题的重要环节，是增</w:t>
      </w:r>
      <w:r w:rsidRPr="0073619E">
        <w:rPr>
          <w:rFonts w:asciiTheme="minorEastAsia" w:hAnsiTheme="minorEastAsia" w:hint="eastAsia"/>
          <w:szCs w:val="21"/>
        </w:rPr>
        <w:lastRenderedPageBreak/>
        <w:t>强学生创新意识、创造能力、提高职业能力的培养过程；是学生综合素质教育与工程实践能力培养效果的全面检验。为保证毕业设计（论文）质量，实现人才培养目标，从加强毕业设计（论文）的科学化和规范化管理出发，结合我院教学实际，对学生毕业设计（论文）做如下规定。</w:t>
      </w:r>
    </w:p>
    <w:p w:rsidR="009C0C29" w:rsidRPr="0073619E" w:rsidRDefault="009C0C29" w:rsidP="0073619E">
      <w:pPr>
        <w:spacing w:line="400" w:lineRule="exact"/>
        <w:ind w:firstLineChars="196" w:firstLine="413"/>
        <w:rPr>
          <w:rFonts w:asciiTheme="minorEastAsia" w:hAnsiTheme="minorEastAsia"/>
          <w:b/>
          <w:szCs w:val="21"/>
        </w:rPr>
      </w:pPr>
      <w:r w:rsidRPr="0073619E">
        <w:rPr>
          <w:rFonts w:asciiTheme="minorEastAsia" w:hAnsiTheme="minorEastAsia" w:hint="eastAsia"/>
          <w:b/>
          <w:szCs w:val="21"/>
        </w:rPr>
        <w:t>一、毕业设计（论文）的选题</w:t>
      </w:r>
    </w:p>
    <w:p w:rsidR="009C0C29" w:rsidRPr="0073619E" w:rsidRDefault="005B38A0" w:rsidP="0073619E">
      <w:pPr>
        <w:spacing w:line="400" w:lineRule="exact"/>
        <w:ind w:firstLineChars="200" w:firstLine="420"/>
        <w:rPr>
          <w:rFonts w:asciiTheme="minorEastAsia" w:hAnsiTheme="minorEastAsia"/>
          <w:szCs w:val="21"/>
        </w:rPr>
      </w:pPr>
      <w:r>
        <w:rPr>
          <w:rFonts w:asciiTheme="minorEastAsia" w:hAnsiTheme="minorEastAsia" w:hint="eastAsia"/>
          <w:szCs w:val="21"/>
        </w:rPr>
        <w:t>1.</w:t>
      </w:r>
      <w:r w:rsidR="009C0C29" w:rsidRPr="0073619E">
        <w:rPr>
          <w:rFonts w:asciiTheme="minorEastAsia" w:hAnsiTheme="minorEastAsia" w:hint="eastAsia"/>
          <w:szCs w:val="21"/>
        </w:rPr>
        <w:t>毕业设计（论文）的选题应该符合本专业的培养目标及教学基本要求，体现本专业的基本理论、基本技能训练内容，注重能力培养，有益于学生综合运用所学的知识和技能分析、解决实际问题，使学生得到全面的训练。</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w:t>
      </w:r>
      <w:r w:rsidR="005B38A0">
        <w:rPr>
          <w:rFonts w:asciiTheme="minorEastAsia" w:hAnsiTheme="minorEastAsia" w:hint="eastAsia"/>
          <w:szCs w:val="21"/>
        </w:rPr>
        <w:t>.</w:t>
      </w:r>
      <w:r w:rsidRPr="0073619E">
        <w:rPr>
          <w:rFonts w:asciiTheme="minorEastAsia" w:hAnsiTheme="minorEastAsia" w:hint="eastAsia"/>
          <w:szCs w:val="21"/>
        </w:rPr>
        <w:t>课题的选择应体现教学与生产、科研、文化和经济相结合的原则，课题类型可多样化，尽可能结合生产实际、现代文化、经济建设的任务进行，力求真题真做，五年制学生可选择以证代考方式。</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w:t>
      </w:r>
      <w:r w:rsidR="005B38A0">
        <w:rPr>
          <w:rFonts w:asciiTheme="minorEastAsia" w:hAnsiTheme="minorEastAsia" w:hint="eastAsia"/>
          <w:szCs w:val="21"/>
        </w:rPr>
        <w:t>.</w:t>
      </w:r>
      <w:r w:rsidRPr="0073619E">
        <w:rPr>
          <w:rFonts w:asciiTheme="minorEastAsia" w:hAnsiTheme="minorEastAsia" w:hint="eastAsia"/>
          <w:szCs w:val="21"/>
        </w:rPr>
        <w:t>课题的选择应贯彻因材施教的原则，选题的范围和深度应符合学生的实际情况，并尽可能多的反映现代科学技术发展水平。使学生在原有的水平和能力方面有一定的提高。题目可采取在教师指导下，由学生自选与教师指定相结合的办法，鼓励学生在顶岗实习中、订单实习或就业单位等实际场所结合自己所干的工作自己选题，积极推进毕业设计（论文）与岗前培训、毕业分配相结合的探索。</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w:t>
      </w:r>
      <w:r w:rsidR="005B38A0">
        <w:rPr>
          <w:rFonts w:asciiTheme="minorEastAsia" w:hAnsiTheme="minorEastAsia" w:hint="eastAsia"/>
          <w:szCs w:val="21"/>
        </w:rPr>
        <w:t>.</w:t>
      </w:r>
      <w:r w:rsidRPr="0073619E">
        <w:rPr>
          <w:rFonts w:asciiTheme="minorEastAsia" w:hAnsiTheme="minorEastAsia" w:hint="eastAsia"/>
          <w:szCs w:val="21"/>
        </w:rPr>
        <w:t>课题应难易适度，有明确的任务或研究对象。毕业设计（论文）原则上学生一人一题，多人一题的要有明确的分工和侧重，并在设计（论文）中得到体现。严禁多人同题，多届同题及题目陈旧等现象。</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5</w:t>
      </w:r>
      <w:r w:rsidR="005B38A0">
        <w:rPr>
          <w:rFonts w:asciiTheme="minorEastAsia" w:hAnsiTheme="minorEastAsia" w:hint="eastAsia"/>
          <w:szCs w:val="21"/>
        </w:rPr>
        <w:t>.</w:t>
      </w:r>
      <w:r w:rsidRPr="0073619E">
        <w:rPr>
          <w:rFonts w:asciiTheme="minorEastAsia" w:hAnsiTheme="minorEastAsia" w:hint="eastAsia"/>
          <w:szCs w:val="21"/>
        </w:rPr>
        <w:t>各二级学院、教研室在</w:t>
      </w:r>
      <w:proofErr w:type="gramStart"/>
      <w:r w:rsidRPr="0073619E">
        <w:rPr>
          <w:rFonts w:asciiTheme="minorEastAsia" w:hAnsiTheme="minorEastAsia" w:hint="eastAsia"/>
          <w:szCs w:val="21"/>
        </w:rPr>
        <w:t>第四学期末或</w:t>
      </w:r>
      <w:proofErr w:type="gramEnd"/>
      <w:r w:rsidRPr="0073619E">
        <w:rPr>
          <w:rFonts w:asciiTheme="minorEastAsia" w:hAnsiTheme="minorEastAsia" w:hint="eastAsia"/>
          <w:szCs w:val="21"/>
        </w:rPr>
        <w:t>第五学期开学初，初步完成毕业设计（论文）的题目、要求、指导教师安排等工作。第五学期开学后召开毕业设计（论文）、岗前培训与毕业分配工作动员会，向学生宣讲学校有关毕业设计（论文）、岗前培训与毕业分配的有关规定，由指导教师向学生下达任务书或安排自选题目的要求。</w:t>
      </w:r>
    </w:p>
    <w:p w:rsidR="009C0C29" w:rsidRPr="0073619E" w:rsidRDefault="009C0C29" w:rsidP="0073619E">
      <w:pPr>
        <w:spacing w:line="400" w:lineRule="exact"/>
        <w:ind w:firstLine="200"/>
        <w:rPr>
          <w:rFonts w:asciiTheme="minorEastAsia" w:hAnsiTheme="minorEastAsia"/>
          <w:szCs w:val="21"/>
        </w:rPr>
      </w:pPr>
      <w:r w:rsidRPr="0073619E">
        <w:rPr>
          <w:rFonts w:asciiTheme="minorEastAsia" w:hAnsiTheme="minorEastAsia" w:hint="eastAsia"/>
          <w:szCs w:val="21"/>
        </w:rPr>
        <w:t>6</w:t>
      </w:r>
      <w:r w:rsidR="005B38A0">
        <w:rPr>
          <w:rFonts w:asciiTheme="minorEastAsia" w:hAnsiTheme="minorEastAsia" w:hint="eastAsia"/>
          <w:szCs w:val="21"/>
        </w:rPr>
        <w:t>.</w:t>
      </w:r>
      <w:r w:rsidRPr="0073619E">
        <w:rPr>
          <w:rFonts w:asciiTheme="minorEastAsia" w:hAnsiTheme="minorEastAsia" w:hint="eastAsia"/>
          <w:szCs w:val="21"/>
        </w:rPr>
        <w:t>选题、分组方案确定后，需经教研室主任、二级学院院长、教务处审批后方能执行，并填写</w:t>
      </w:r>
      <w:r w:rsidRPr="0073619E">
        <w:rPr>
          <w:rFonts w:asciiTheme="minorEastAsia" w:hAnsiTheme="minorEastAsia" w:hint="eastAsia"/>
          <w:b/>
          <w:szCs w:val="21"/>
        </w:rPr>
        <w:t>《辽宁现代服务职业技术学院</w:t>
      </w:r>
      <w:r w:rsidRPr="0073619E">
        <w:rPr>
          <w:rFonts w:asciiTheme="minorEastAsia" w:hAnsiTheme="minorEastAsia" w:hint="eastAsia"/>
          <w:b/>
          <w:szCs w:val="21"/>
          <w:u w:val="single"/>
        </w:rPr>
        <w:t xml:space="preserve">     级 </w:t>
      </w:r>
      <w:r w:rsidRPr="0073619E">
        <w:rPr>
          <w:rFonts w:asciiTheme="minorEastAsia" w:hAnsiTheme="minorEastAsia" w:hint="eastAsia"/>
          <w:b/>
          <w:szCs w:val="21"/>
        </w:rPr>
        <w:t>毕业设计（论文）学生分组名单》见表1-1，</w:t>
      </w:r>
      <w:r w:rsidRPr="0073619E">
        <w:rPr>
          <w:rFonts w:asciiTheme="minorEastAsia" w:hAnsiTheme="minorEastAsia" w:hint="eastAsia"/>
          <w:szCs w:val="21"/>
        </w:rPr>
        <w:t>报教务处电子版备查。</w:t>
      </w:r>
    </w:p>
    <w:p w:rsidR="009C0C29" w:rsidRPr="0073619E" w:rsidRDefault="009C0C29" w:rsidP="0073619E">
      <w:pPr>
        <w:spacing w:line="400" w:lineRule="exact"/>
        <w:ind w:firstLineChars="200" w:firstLine="422"/>
        <w:rPr>
          <w:rFonts w:asciiTheme="minorEastAsia" w:hAnsiTheme="minorEastAsia"/>
          <w:b/>
          <w:szCs w:val="21"/>
        </w:rPr>
      </w:pPr>
      <w:r w:rsidRPr="0073619E">
        <w:rPr>
          <w:rFonts w:asciiTheme="minorEastAsia" w:hAnsiTheme="minorEastAsia" w:hint="eastAsia"/>
          <w:b/>
          <w:szCs w:val="21"/>
        </w:rPr>
        <w:t>二</w:t>
      </w:r>
      <w:r w:rsidRPr="0073619E">
        <w:rPr>
          <w:rFonts w:asciiTheme="minorEastAsia" w:hAnsiTheme="minorEastAsia"/>
          <w:b/>
          <w:szCs w:val="21"/>
        </w:rPr>
        <w:t>、</w:t>
      </w:r>
      <w:r w:rsidRPr="0073619E">
        <w:rPr>
          <w:rFonts w:asciiTheme="minorEastAsia" w:hAnsiTheme="minorEastAsia" w:hint="eastAsia"/>
          <w:b/>
          <w:szCs w:val="21"/>
        </w:rPr>
        <w:t>毕业设计（论文）指导</w:t>
      </w:r>
    </w:p>
    <w:p w:rsidR="009C0C29" w:rsidRPr="0073619E" w:rsidRDefault="005B38A0" w:rsidP="0073619E">
      <w:pPr>
        <w:spacing w:line="400" w:lineRule="exact"/>
        <w:ind w:firstLineChars="200" w:firstLine="420"/>
        <w:rPr>
          <w:rFonts w:asciiTheme="minorEastAsia" w:hAnsiTheme="minorEastAsia"/>
          <w:szCs w:val="21"/>
        </w:rPr>
      </w:pPr>
      <w:r>
        <w:rPr>
          <w:rFonts w:asciiTheme="minorEastAsia" w:hAnsiTheme="minorEastAsia" w:hint="eastAsia"/>
          <w:szCs w:val="21"/>
        </w:rPr>
        <w:t>1.</w:t>
      </w:r>
      <w:r w:rsidR="009C0C29" w:rsidRPr="0073619E">
        <w:rPr>
          <w:rFonts w:asciiTheme="minorEastAsia" w:hAnsiTheme="minorEastAsia" w:hint="eastAsia"/>
          <w:szCs w:val="21"/>
        </w:rPr>
        <w:t>毕业设计的指导教师应具备一定的教学水平和科研能力，原则上应具有中级及以上专业技术职务或企业的能工巧匠，指导专业应与自己所修专业相同或相近，或取得了相应的培训证书或技能证书的专兼职教师；中级以下职称的专业技术人员或教师，不能单独作为毕业设计（论文）的指导教师，可有计划地安排他们协助指导教师工作。专兼职指导教师由专业教研室安排，每专业兼职指导教师数量不低于指导教师总数的30%，经二级学院院长、教务处批准，并填写</w:t>
      </w:r>
      <w:r w:rsidR="009C0C29" w:rsidRPr="0073619E">
        <w:rPr>
          <w:rFonts w:asciiTheme="minorEastAsia" w:hAnsiTheme="minorEastAsia" w:hint="eastAsia"/>
          <w:b/>
          <w:szCs w:val="21"/>
        </w:rPr>
        <w:t>《辽宁现代服务职业技术学院</w:t>
      </w:r>
      <w:r w:rsidR="009C0C29" w:rsidRPr="0073619E">
        <w:rPr>
          <w:rFonts w:asciiTheme="minorEastAsia" w:hAnsiTheme="minorEastAsia" w:hint="eastAsia"/>
          <w:b/>
          <w:szCs w:val="21"/>
          <w:u w:val="single"/>
        </w:rPr>
        <w:t xml:space="preserve">     级 </w:t>
      </w:r>
      <w:r w:rsidR="009C0C29" w:rsidRPr="0073619E">
        <w:rPr>
          <w:rFonts w:asciiTheme="minorEastAsia" w:hAnsiTheme="minorEastAsia" w:hint="eastAsia"/>
          <w:b/>
          <w:szCs w:val="21"/>
        </w:rPr>
        <w:t>毕业设计（论文）指导教师资格审查表》表1-2，</w:t>
      </w:r>
      <w:r w:rsidR="009C0C29" w:rsidRPr="0073619E">
        <w:rPr>
          <w:rFonts w:asciiTheme="minorEastAsia" w:hAnsiTheme="minorEastAsia" w:hint="eastAsia"/>
          <w:szCs w:val="21"/>
        </w:rPr>
        <w:t>报教务处电子版备查。</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w:t>
      </w:r>
      <w:r w:rsidR="005B38A0">
        <w:rPr>
          <w:rFonts w:asciiTheme="minorEastAsia" w:hAnsiTheme="minorEastAsia" w:hint="eastAsia"/>
          <w:szCs w:val="21"/>
        </w:rPr>
        <w:t>.</w:t>
      </w:r>
      <w:r w:rsidRPr="0073619E">
        <w:rPr>
          <w:rFonts w:asciiTheme="minorEastAsia" w:hAnsiTheme="minorEastAsia" w:hint="eastAsia"/>
          <w:szCs w:val="21"/>
        </w:rPr>
        <w:t>对在</w:t>
      </w:r>
      <w:proofErr w:type="gramStart"/>
      <w:r w:rsidRPr="0073619E">
        <w:rPr>
          <w:rFonts w:asciiTheme="minorEastAsia" w:hAnsiTheme="minorEastAsia" w:hint="eastAsia"/>
          <w:szCs w:val="21"/>
        </w:rPr>
        <w:t>校外企业</w:t>
      </w:r>
      <w:proofErr w:type="gramEnd"/>
      <w:r w:rsidRPr="0073619E">
        <w:rPr>
          <w:rFonts w:asciiTheme="minorEastAsia" w:hAnsiTheme="minorEastAsia" w:hint="eastAsia"/>
          <w:szCs w:val="21"/>
        </w:rPr>
        <w:t xml:space="preserve">实习的学生，毕业设计（论文）可由教研室聘请外单位相当于中级以上专业技术职称及以上的科研人员、工程技术人员和校内教师共同担任指导工作，校内指导教师必须掌握教学进度和要求，并协调有关问题。 </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w:t>
      </w:r>
      <w:r w:rsidR="005B38A0">
        <w:rPr>
          <w:rFonts w:asciiTheme="minorEastAsia" w:hAnsiTheme="minorEastAsia" w:hint="eastAsia"/>
          <w:szCs w:val="21"/>
        </w:rPr>
        <w:t>.</w:t>
      </w:r>
      <w:r w:rsidRPr="0073619E">
        <w:rPr>
          <w:rFonts w:asciiTheme="minorEastAsia" w:hAnsiTheme="minorEastAsia" w:hint="eastAsia"/>
          <w:szCs w:val="21"/>
        </w:rPr>
        <w:t>毕业设计（论文）一般可分为设计（实践）、成果应用、实际问题与热点问题研究分析、计算机软件设计和综合类型等。各专业可根据自身特点，在选题时候有所侧重。各专业毕业设计（论文）的时间（含毕业实习）不得少于半年。</w:t>
      </w:r>
    </w:p>
    <w:p w:rsidR="009C0C29" w:rsidRPr="0073619E" w:rsidRDefault="005B38A0" w:rsidP="0073619E">
      <w:pPr>
        <w:spacing w:line="400" w:lineRule="exact"/>
        <w:ind w:firstLineChars="200" w:firstLine="420"/>
        <w:rPr>
          <w:rFonts w:asciiTheme="minorEastAsia" w:hAnsiTheme="minorEastAsia"/>
          <w:szCs w:val="21"/>
        </w:rPr>
      </w:pPr>
      <w:r>
        <w:rPr>
          <w:rFonts w:asciiTheme="minorEastAsia" w:hAnsiTheme="minorEastAsia" w:hint="eastAsia"/>
          <w:szCs w:val="21"/>
        </w:rPr>
        <w:lastRenderedPageBreak/>
        <w:t>4.</w:t>
      </w:r>
      <w:r w:rsidR="009C0C29" w:rsidRPr="0073619E">
        <w:rPr>
          <w:rFonts w:asciiTheme="minorEastAsia" w:hAnsiTheme="minorEastAsia" w:hint="eastAsia"/>
          <w:szCs w:val="21"/>
        </w:rPr>
        <w:t>指导教师的具体任务</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（1）选择设计题目，并根据题目性质和要求编写毕业设计（论文）任务书，经教研室主任审批，二级学院相关领导批准后在毕业设计开始的第一周内下达给学生。</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（2）在毕业设计（论文）工作开始前期，对学生信息查询、方案规划、设计框架、设计提纲等方面给予指导，审定学生拟订的设计方案。</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（3）在毕业设计（论文）指导工作中，每两周至少一次与学生见面或电话联系或网上联系，检查其进度和质量，随时了解情况，并给予必要指导，指导教师按阶段填写《辽宁现代服务职业技术学院     级毕业设计（论文）指导过程记录表》见表1-3，每指导一名学生填表次数不少于4次。</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对在校外工作岗位上进行毕业设计（论文）的学生，设计题目可结合企业工作自行拟定，指导教师要定期深入学生所在单位或及时与企业联系，了解学生毕业设计（论文）的进展情况、工作情况以及企事业单位的实际情况，逐步探索毕业设计（论文）工作与学生的跟踪培养相结合的途径，增强实践意识，使教学更贴近实际。</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（5）指导学生正确撰写毕业设计（论文），认真评阅毕业设计（论文），提出修改方案。</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6）学生在完成毕业设计（论文）后，指导教师收齐学生毕业设计（论文）全部资料，并在每个学生资料袋上列出清单，包括班级、姓名、学号、题目、指导教师、资料袋内的明细等。根据学生的工作态度、工作能力、实践能力、出勤情况、设计（论文）质量，写出较为详细的评语及评分的初步意见。</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（7）根据学院安排指导学生参加毕业设计（论文）答辩工作，认真评定成绩和进行毕业设计（论文）工作总结。</w:t>
      </w:r>
    </w:p>
    <w:p w:rsidR="009C0C29" w:rsidRPr="0073619E" w:rsidRDefault="009C0C29" w:rsidP="0073619E">
      <w:pPr>
        <w:spacing w:line="400" w:lineRule="exact"/>
        <w:ind w:firstLineChars="196" w:firstLine="413"/>
        <w:rPr>
          <w:rFonts w:asciiTheme="minorEastAsia" w:hAnsiTheme="minorEastAsia"/>
          <w:b/>
          <w:szCs w:val="21"/>
        </w:rPr>
      </w:pPr>
      <w:r w:rsidRPr="0073619E">
        <w:rPr>
          <w:rFonts w:asciiTheme="minorEastAsia" w:hAnsiTheme="minorEastAsia" w:hint="eastAsia"/>
          <w:b/>
          <w:szCs w:val="21"/>
        </w:rPr>
        <w:t>三、毕业设计（论文）管理与质量监控</w:t>
      </w:r>
    </w:p>
    <w:p w:rsidR="009C0C29" w:rsidRPr="0073619E" w:rsidRDefault="005B38A0" w:rsidP="0073619E">
      <w:pPr>
        <w:spacing w:line="400" w:lineRule="exact"/>
        <w:ind w:firstLineChars="200" w:firstLine="420"/>
        <w:rPr>
          <w:rFonts w:asciiTheme="minorEastAsia" w:hAnsiTheme="minorEastAsia"/>
          <w:szCs w:val="21"/>
        </w:rPr>
      </w:pPr>
      <w:r>
        <w:rPr>
          <w:rFonts w:asciiTheme="minorEastAsia" w:hAnsiTheme="minorEastAsia" w:hint="eastAsia"/>
          <w:szCs w:val="21"/>
        </w:rPr>
        <w:t>1.</w:t>
      </w:r>
      <w:r w:rsidR="009C0C29" w:rsidRPr="0073619E">
        <w:rPr>
          <w:rFonts w:asciiTheme="minorEastAsia" w:hAnsiTheme="minorEastAsia" w:hint="eastAsia"/>
          <w:szCs w:val="21"/>
        </w:rPr>
        <w:t>毕业设计（论文）教学管理工作由学院教务处统一协调指导，以各二级学院为单位，成立毕业设计（论文）工作领导小组。</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2</w:t>
      </w:r>
      <w:r w:rsidR="005B38A0">
        <w:rPr>
          <w:rFonts w:asciiTheme="minorEastAsia" w:hAnsiTheme="minorEastAsia" w:hint="eastAsia"/>
          <w:szCs w:val="21"/>
        </w:rPr>
        <w:t>.</w:t>
      </w:r>
      <w:r w:rsidRPr="0073619E">
        <w:rPr>
          <w:rFonts w:asciiTheme="minorEastAsia" w:hAnsiTheme="minorEastAsia" w:hint="eastAsia"/>
          <w:szCs w:val="21"/>
        </w:rPr>
        <w:t>各专业在毕业设计（论文）开始前要进行动员，组织指导教师、学生和有关人员学习学校关于毕业设计（论文）的有关规定。</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3</w:t>
      </w:r>
      <w:r w:rsidR="005B38A0">
        <w:rPr>
          <w:rFonts w:asciiTheme="minorEastAsia" w:hAnsiTheme="minorEastAsia" w:hint="eastAsia"/>
          <w:szCs w:val="21"/>
        </w:rPr>
        <w:t>.</w:t>
      </w:r>
      <w:r w:rsidRPr="0073619E">
        <w:rPr>
          <w:rFonts w:asciiTheme="minorEastAsia" w:hAnsiTheme="minorEastAsia" w:hint="eastAsia"/>
          <w:szCs w:val="21"/>
        </w:rPr>
        <w:t>毕业设计题目一经选定，原则上不允许变动。因就业原因，客观上不能完成原课题任务，可在毕业设计（论文）开始的三周内由本人申请，经指导教师及教研室主任同意方可更改，并保证能如期完成新的毕业设计（论文）任务。</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4</w:t>
      </w:r>
      <w:r w:rsidR="005B38A0">
        <w:rPr>
          <w:rFonts w:asciiTheme="minorEastAsia" w:hAnsiTheme="minorEastAsia" w:hint="eastAsia"/>
          <w:szCs w:val="21"/>
        </w:rPr>
        <w:t>.</w:t>
      </w:r>
      <w:r w:rsidRPr="0073619E">
        <w:rPr>
          <w:rFonts w:asciiTheme="minorEastAsia" w:hAnsiTheme="minorEastAsia" w:hint="eastAsia"/>
          <w:szCs w:val="21"/>
        </w:rPr>
        <w:t>毕业设计（论文）检查工作分前期、中期和后期三个阶段进行。</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前期：各专业着重检查指导教师的人员落实，学生分组情况，毕业设计（论文）进行所必须的条件是否具备，毕业设计（论文）选题的安排。</w:t>
      </w:r>
    </w:p>
    <w:p w:rsidR="009C0C29" w:rsidRPr="0073619E" w:rsidRDefault="009C0C29" w:rsidP="0073619E">
      <w:pPr>
        <w:spacing w:line="400" w:lineRule="exact"/>
        <w:ind w:firstLineChars="200" w:firstLine="420"/>
        <w:rPr>
          <w:rFonts w:asciiTheme="minorEastAsia" w:hAnsiTheme="minorEastAsia"/>
          <w:szCs w:val="21"/>
        </w:rPr>
      </w:pPr>
      <w:r w:rsidRPr="0073619E">
        <w:rPr>
          <w:rFonts w:asciiTheme="minorEastAsia" w:hAnsiTheme="minorEastAsia" w:hint="eastAsia"/>
          <w:szCs w:val="21"/>
        </w:rPr>
        <w:t>中期：教务处、学院组织检查工作，着重检查毕业设计（论文）的学风、工作进度、教师指导情况及工作中存在的困难和问题，并采取有效措施给予解决有关问题。</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szCs w:val="21"/>
        </w:rPr>
        <w:t>5</w:t>
      </w:r>
      <w:r w:rsidR="005B38A0">
        <w:rPr>
          <w:rFonts w:asciiTheme="minorEastAsia" w:hAnsiTheme="minorEastAsia" w:hint="eastAsia"/>
          <w:szCs w:val="21"/>
        </w:rPr>
        <w:t>.</w:t>
      </w:r>
      <w:r w:rsidRPr="0073619E">
        <w:rPr>
          <w:rFonts w:asciiTheme="minorEastAsia" w:hAnsiTheme="minorEastAsia" w:hint="eastAsia"/>
          <w:szCs w:val="21"/>
        </w:rPr>
        <w:t>毕业设计（论文）后期工作</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（1）答辩前各专业应着重检查学生完成工作任务的情况，并组织教师对学生毕业设计（论文）的成果进行验收，审核学生的答辩资格。</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lastRenderedPageBreak/>
        <w:t>（2）各学院要组织学生公开答辩，一般安排在5月底或6月初采取集中方式进行，并提前将答辩安排报教务处，以便检查和督导，</w:t>
      </w:r>
      <w:r w:rsidRPr="0073619E">
        <w:rPr>
          <w:rFonts w:asciiTheme="minorEastAsia" w:hAnsiTheme="minorEastAsia" w:hint="eastAsia"/>
          <w:b/>
          <w:szCs w:val="21"/>
        </w:rPr>
        <w:t>《辽宁现代服务职业技术学院</w:t>
      </w:r>
      <w:r w:rsidRPr="0073619E">
        <w:rPr>
          <w:rFonts w:asciiTheme="minorEastAsia" w:hAnsiTheme="minorEastAsia" w:hint="eastAsia"/>
          <w:b/>
          <w:szCs w:val="21"/>
          <w:u w:val="single"/>
        </w:rPr>
        <w:t xml:space="preserve">     级 </w:t>
      </w:r>
      <w:r w:rsidRPr="0073619E">
        <w:rPr>
          <w:rFonts w:asciiTheme="minorEastAsia" w:hAnsiTheme="minorEastAsia" w:hint="eastAsia"/>
          <w:b/>
          <w:szCs w:val="21"/>
        </w:rPr>
        <w:t>毕业设计（论文）学生答辩安排》见表1-4</w:t>
      </w:r>
      <w:r w:rsidRPr="0073619E">
        <w:rPr>
          <w:rFonts w:asciiTheme="minorEastAsia" w:hAnsiTheme="minorEastAsia" w:hint="eastAsia"/>
          <w:szCs w:val="21"/>
        </w:rPr>
        <w:t>。</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6</w:t>
      </w:r>
      <w:r w:rsidR="005B38A0">
        <w:rPr>
          <w:rFonts w:asciiTheme="minorEastAsia" w:hAnsiTheme="minorEastAsia" w:hint="eastAsia"/>
          <w:szCs w:val="21"/>
        </w:rPr>
        <w:t>.</w:t>
      </w:r>
      <w:r w:rsidRPr="0073619E">
        <w:rPr>
          <w:rFonts w:asciiTheme="minorEastAsia" w:hAnsiTheme="minorEastAsia" w:hint="eastAsia"/>
          <w:szCs w:val="21"/>
        </w:rPr>
        <w:t>工作总结</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毕业设计（论文）工作结束后，各专业要认真进行总结。总结内容包括：本专业在毕业设计（论文）工作过程中执行学校规定和要求的情况、工作特色和取得显著效果的做法、存在问题及改进的措施。</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7</w:t>
      </w:r>
      <w:r w:rsidR="005B38A0">
        <w:rPr>
          <w:rFonts w:asciiTheme="minorEastAsia" w:hAnsiTheme="minorEastAsia" w:hint="eastAsia"/>
          <w:szCs w:val="21"/>
        </w:rPr>
        <w:t>.</w:t>
      </w:r>
      <w:r w:rsidRPr="0073619E">
        <w:rPr>
          <w:rFonts w:asciiTheme="minorEastAsia" w:hAnsiTheme="minorEastAsia" w:hint="eastAsia"/>
          <w:szCs w:val="21"/>
        </w:rPr>
        <w:t>学生管理</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为了加强对毕业设计的管理，使同学们在毕业设计中能充分得到锻炼和提高，特作如下规定：</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（1）学生应充分认识毕业设计（论文）教学环节的重要性，端正态度，在规定的时间内按质量独立完成。</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（2）在教师指导下，学生制订毕业设计（论文）工作计划和进度，并分阶段实施，在设计过程中要认真填写《辽宁现代服务职业技术学院</w:t>
      </w:r>
      <w:r w:rsidRPr="0073619E">
        <w:rPr>
          <w:rFonts w:asciiTheme="minorEastAsia" w:hAnsiTheme="minorEastAsia" w:hint="eastAsia"/>
          <w:szCs w:val="21"/>
          <w:u w:val="single"/>
        </w:rPr>
        <w:t xml:space="preserve">     级</w:t>
      </w:r>
      <w:r w:rsidRPr="0073619E">
        <w:rPr>
          <w:rFonts w:asciiTheme="minorEastAsia" w:hAnsiTheme="minorEastAsia" w:hint="eastAsia"/>
          <w:szCs w:val="21"/>
        </w:rPr>
        <w:t>毕业设计（论文）指导过程记录表》。</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3）学生应在规定的时间定期向教师汇报毕业设计（论文）工作进度，主动接受教师的指导和检查。在设计（论文）中，要刻苦钻研、开拓创新，必须独立完成毕业设计（论文）任务，严禁抄袭他人设计（论文）或请人代做。对毕业设计（论文）的规定目标和工作量均应按计划定期完成。</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（4）毕业设计（论文）结束后，学生应及时交回毕业设计（论文）的全部材料，论文一式3份。</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5）毕业设计（论文）期间，未参加实习的学生实行考勤制度。对于迟到、早退以及旷课者，除进行批评教育外，其迟到、早退次数以及旷课时数均须记入考勤表，并与工作表现评分相联系。学生缺勤（包括病、事假）超过毕业设计（论文）时间的1/3者，取消答辩资格，不予评定成绩。</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6）因用人单位的要求须提前上岗，进行岗前综合训练的学生须具有用人单位签定的正式协议，并经指导教师、所在学院认可，方可离校。在校外进行毕业设计（论文）的学生，必须按时、按质、按量完成毕业设计（论文），按时回校参加毕业设计（论文）答辩。</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（7）凡是毕业设计（论文）不及格者，给予一次重修机会，若重修后依然不及格者不发给毕业证书。</w:t>
      </w:r>
    </w:p>
    <w:p w:rsidR="009C0C29" w:rsidRPr="0073619E" w:rsidRDefault="009C0C29" w:rsidP="0073619E">
      <w:pPr>
        <w:spacing w:line="400" w:lineRule="exact"/>
        <w:ind w:firstLineChars="196" w:firstLine="413"/>
        <w:rPr>
          <w:rFonts w:asciiTheme="minorEastAsia" w:hAnsiTheme="minorEastAsia"/>
          <w:b/>
          <w:szCs w:val="21"/>
        </w:rPr>
      </w:pPr>
      <w:r w:rsidRPr="0073619E">
        <w:rPr>
          <w:rFonts w:asciiTheme="minorEastAsia" w:hAnsiTheme="minorEastAsia" w:hint="eastAsia"/>
          <w:b/>
          <w:szCs w:val="21"/>
        </w:rPr>
        <w:t>四、毕业设计（论文）的格式要求</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毕业论文一律采用打印稿的形式，使用A4打印纸，用WORD进行编辑。</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 xml:space="preserve">1．封面   见附录1。 </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2．标题   字体、字号、格式见附录１。</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3．摘要   内容摘要应简要说明毕业论文所研究的内容、目的、实验方法、主要成果和特色，一般为150－300字。</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4．关键词    一般3－5个。</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5．正文</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（1）正文要符合一般学术论文的写作规范，毕业论文字数一般在5000－8000字左右。</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（2）论文应文字流畅，语言准确，层次清晰，论点清楚，论据准确，论证完整、严密，有独立</w:t>
      </w:r>
      <w:r w:rsidRPr="0073619E">
        <w:rPr>
          <w:rFonts w:asciiTheme="minorEastAsia" w:hAnsiTheme="minorEastAsia" w:cs="宋体" w:hint="eastAsia"/>
          <w:color w:val="000000"/>
          <w:szCs w:val="21"/>
        </w:rPr>
        <w:lastRenderedPageBreak/>
        <w:t>的观点和见解。</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（3）毕业论文（设计）内容要理论联系实际，涉及到他人的观点、统计数据或计算公式的要有出处（引注），涉及的计算内容的数据要求准确。</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（4）数字标题从大到小的顺序写法应为一、 （一）、1.。</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（5）宋体小四号字，左页边距为</w:t>
      </w:r>
      <w:smartTag w:uri="urn:schemas-microsoft-com:office:smarttags" w:element="chmetcnv">
        <w:smartTagPr>
          <w:attr w:name="UnitName" w:val="cm"/>
          <w:attr w:name="SourceValue" w:val="3"/>
          <w:attr w:name="HasSpace" w:val="False"/>
          <w:attr w:name="Negative" w:val="False"/>
          <w:attr w:name="NumberType" w:val="1"/>
          <w:attr w:name="TCSC" w:val="0"/>
        </w:smartTagPr>
        <w:r w:rsidRPr="0073619E">
          <w:rPr>
            <w:rFonts w:asciiTheme="minorEastAsia" w:hAnsiTheme="minorEastAsia" w:cs="宋体" w:hint="eastAsia"/>
            <w:color w:val="000000"/>
            <w:szCs w:val="21"/>
          </w:rPr>
          <w:t>3cm</w:t>
        </w:r>
      </w:smartTag>
      <w:r w:rsidRPr="0073619E">
        <w:rPr>
          <w:rFonts w:asciiTheme="minorEastAsia" w:hAnsiTheme="minorEastAsia" w:cs="宋体" w:hint="eastAsia"/>
          <w:color w:val="000000"/>
          <w:szCs w:val="21"/>
        </w:rPr>
        <w:t>，右页边距</w:t>
      </w:r>
      <w:smartTag w:uri="urn:schemas-microsoft-com:office:smarttags" w:element="chmetcnv">
        <w:smartTagPr>
          <w:attr w:name="UnitName" w:val="cm"/>
          <w:attr w:name="SourceValue" w:val="2"/>
          <w:attr w:name="HasSpace" w:val="False"/>
          <w:attr w:name="Negative" w:val="False"/>
          <w:attr w:name="NumberType" w:val="1"/>
          <w:attr w:name="TCSC" w:val="0"/>
        </w:smartTagPr>
        <w:r w:rsidRPr="0073619E">
          <w:rPr>
            <w:rFonts w:asciiTheme="minorEastAsia" w:hAnsiTheme="minorEastAsia" w:cs="宋体" w:hint="eastAsia"/>
            <w:color w:val="000000"/>
            <w:szCs w:val="21"/>
          </w:rPr>
          <w:t>2cm</w:t>
        </w:r>
      </w:smartTag>
      <w:r w:rsidRPr="0073619E">
        <w:rPr>
          <w:rFonts w:asciiTheme="minorEastAsia" w:hAnsiTheme="minorEastAsia" w:cs="宋体" w:hint="eastAsia"/>
          <w:color w:val="000000"/>
          <w:szCs w:val="21"/>
        </w:rPr>
        <w:t>，上下页边距各为</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3619E">
          <w:rPr>
            <w:rFonts w:asciiTheme="minorEastAsia" w:hAnsiTheme="minorEastAsia" w:cs="宋体" w:hint="eastAsia"/>
            <w:color w:val="000000"/>
            <w:szCs w:val="21"/>
          </w:rPr>
          <w:t>2.5cm</w:t>
        </w:r>
      </w:smartTag>
      <w:r w:rsidRPr="0073619E">
        <w:rPr>
          <w:rFonts w:asciiTheme="minorEastAsia" w:hAnsiTheme="minorEastAsia" w:cs="宋体" w:hint="eastAsia"/>
          <w:color w:val="000000"/>
          <w:szCs w:val="21"/>
        </w:rPr>
        <w:t>，页码打在页脚中间，装订线在左侧。</w:t>
      </w:r>
    </w:p>
    <w:p w:rsidR="009C0C29" w:rsidRPr="0073619E" w:rsidRDefault="009C0C29" w:rsidP="0073619E">
      <w:pPr>
        <w:spacing w:line="400" w:lineRule="exact"/>
        <w:ind w:firstLineChars="250" w:firstLine="525"/>
        <w:rPr>
          <w:rFonts w:asciiTheme="minorEastAsia" w:hAnsiTheme="minorEastAsia" w:cs="宋体"/>
          <w:color w:val="000000"/>
          <w:szCs w:val="21"/>
        </w:rPr>
      </w:pPr>
      <w:r w:rsidRPr="0073619E">
        <w:rPr>
          <w:rFonts w:asciiTheme="minorEastAsia" w:hAnsiTheme="minorEastAsia" w:cs="宋体" w:hint="eastAsia"/>
          <w:color w:val="000000"/>
          <w:szCs w:val="21"/>
        </w:rPr>
        <w:t>6．参考文献</w:t>
      </w:r>
    </w:p>
    <w:p w:rsidR="009C0C29" w:rsidRPr="0073619E" w:rsidRDefault="009C0C29" w:rsidP="0073619E">
      <w:pPr>
        <w:spacing w:line="400" w:lineRule="exact"/>
        <w:ind w:firstLineChars="200" w:firstLine="420"/>
        <w:rPr>
          <w:rFonts w:asciiTheme="minorEastAsia" w:hAnsiTheme="minorEastAsia" w:cs="宋体"/>
          <w:color w:val="000000"/>
          <w:szCs w:val="21"/>
        </w:rPr>
      </w:pPr>
      <w:r w:rsidRPr="0073619E">
        <w:rPr>
          <w:rFonts w:asciiTheme="minorEastAsia" w:hAnsiTheme="minorEastAsia" w:cs="宋体" w:hint="eastAsia"/>
          <w:color w:val="000000"/>
          <w:szCs w:val="21"/>
        </w:rPr>
        <w:t>论文后要标注清楚参考文献和附录，参考文献要写明种类（专著的代码为M、刊物为J），要写明作者、书名（或文章题目及报刊名）、版次（初版不注版次）、出版地、出版年、页码。序号使用［1］,［2］,［3］……；采用宋体五号字。</w:t>
      </w:r>
    </w:p>
    <w:p w:rsidR="009C0C29" w:rsidRPr="0073619E" w:rsidRDefault="009C0C29" w:rsidP="0073619E">
      <w:pPr>
        <w:spacing w:line="400" w:lineRule="exact"/>
        <w:ind w:firstLineChars="196" w:firstLine="413"/>
        <w:rPr>
          <w:rFonts w:asciiTheme="minorEastAsia" w:hAnsiTheme="minorEastAsia"/>
          <w:b/>
          <w:szCs w:val="21"/>
        </w:rPr>
      </w:pPr>
      <w:r w:rsidRPr="0073619E">
        <w:rPr>
          <w:rFonts w:asciiTheme="minorEastAsia" w:hAnsiTheme="minorEastAsia" w:hint="eastAsia"/>
          <w:b/>
          <w:szCs w:val="21"/>
        </w:rPr>
        <w:t>五、毕业设计（论文）答辩</w:t>
      </w:r>
    </w:p>
    <w:p w:rsidR="009C0C29" w:rsidRPr="0073619E" w:rsidRDefault="005B38A0" w:rsidP="0073619E">
      <w:pPr>
        <w:tabs>
          <w:tab w:val="left" w:pos="900"/>
        </w:tabs>
        <w:spacing w:line="400" w:lineRule="exact"/>
        <w:ind w:firstLineChars="200" w:firstLine="420"/>
        <w:rPr>
          <w:rFonts w:asciiTheme="minorEastAsia" w:hAnsiTheme="minorEastAsia"/>
          <w:szCs w:val="21"/>
        </w:rPr>
      </w:pPr>
      <w:r>
        <w:rPr>
          <w:rFonts w:asciiTheme="minorEastAsia" w:hAnsiTheme="minorEastAsia" w:hint="eastAsia"/>
          <w:szCs w:val="21"/>
        </w:rPr>
        <w:t>1.</w:t>
      </w:r>
      <w:r w:rsidR="009C0C29" w:rsidRPr="0073619E">
        <w:rPr>
          <w:rFonts w:asciiTheme="minorEastAsia" w:hAnsiTheme="minorEastAsia" w:hint="eastAsia"/>
          <w:szCs w:val="21"/>
        </w:rPr>
        <w:t>各学院成立答辩委员会，设秘书一人。答辩委员会的任务是组织领导本学院的毕业设计（论文）答辩工作。委员会主任由各专业主任或学术水平较高的教师担任，委员会成员一般不少于4人。答辩委员会秘书的任务是协调整个答辩过程中各机构的工作，回答疑难问题，协助主任解决突发事件，审核各类填报表格。</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2</w:t>
      </w:r>
      <w:r w:rsidR="00B12920">
        <w:rPr>
          <w:rFonts w:asciiTheme="minorEastAsia" w:hAnsiTheme="minorEastAsia" w:hint="eastAsia"/>
          <w:szCs w:val="21"/>
        </w:rPr>
        <w:t>.</w:t>
      </w:r>
      <w:r w:rsidRPr="0073619E">
        <w:rPr>
          <w:rFonts w:asciiTheme="minorEastAsia" w:hAnsiTheme="minorEastAsia" w:hint="eastAsia"/>
          <w:szCs w:val="21"/>
        </w:rPr>
        <w:t xml:space="preserve">各专业根据答辩委员会要求成立相应的答辩小组。答辩小组的任务是主持具体课题的答辩工作，小组成员可以由本专业的教师或与本课题有关的教师组成，答辩小组成员一般为4人，包含3名答辩教师（指导该学生的教师不能作为此学生的答辩教师）和1名秘书。结合生产实际的课题，每个专业在答辩时至少聘请1名校外人员参加。答辩教师负责填写《辽宁现代服务职业技术学院毕业设计（论文）答辩成绩评审表》，答辩秘书要将学生设计（论文）和答辩表格提前发给答辩教师，负责填写《辽宁现代服务职业技术学院毕业设计（论文）答辩成绩评审综合表》，待答辩所有环节结束后将各项成绩汇总到班级记分册上并录入教学管理软件，并将学生答辩资料整理一并上交答辩委员会秘书。 </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3</w:t>
      </w:r>
      <w:r w:rsidR="00B12920">
        <w:rPr>
          <w:rFonts w:asciiTheme="minorEastAsia" w:hAnsiTheme="minorEastAsia" w:hint="eastAsia"/>
          <w:szCs w:val="21"/>
        </w:rPr>
        <w:t>.</w:t>
      </w:r>
      <w:r w:rsidRPr="0073619E">
        <w:rPr>
          <w:rFonts w:asciiTheme="minorEastAsia" w:hAnsiTheme="minorEastAsia" w:hint="eastAsia"/>
          <w:szCs w:val="21"/>
        </w:rPr>
        <w:t>答辩前，答辩委员会要专门开会研究、统一答辩的要求，各答辩小组必须认真执行。要严格审查学生答辩资格，凡不符合下列条件之一者可以取消其答辩资格，按不及格处理。</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（1）累计旷课时间达到或超过毕业设计（论文）全过程1/3者；</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（2）未完成毕业设计（论文）教学要求者；</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（3）未按照毕业设计（论文）撰写规范完成毕业设计（论文）者；</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（4）毕业设计有严重错误或极其潦草者；</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（5）查明有抄袭或代作者；</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（6）在校外顶岗实习，未能按要求与指导教师保持沟通、联系者。</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4</w:t>
      </w:r>
      <w:r w:rsidR="00B12920">
        <w:rPr>
          <w:rFonts w:asciiTheme="minorEastAsia" w:hAnsiTheme="minorEastAsia" w:hint="eastAsia"/>
          <w:szCs w:val="21"/>
        </w:rPr>
        <w:t>.</w:t>
      </w:r>
      <w:r w:rsidRPr="0073619E">
        <w:rPr>
          <w:rFonts w:asciiTheme="minorEastAsia" w:hAnsiTheme="minorEastAsia" w:hint="eastAsia"/>
          <w:szCs w:val="21"/>
        </w:rPr>
        <w:t>学生答辩时间为20-30分钟左右，分自述和提问两个方面。自述应在5—10分钟左右完成，以便考核学生的组织与表达能力。答辩小组成员答辩会上的提问应围绕毕业设计（论文）课题进行重在考核学生分析问题、解决实际问题的能力，以及对基础理论、基本知识和基本技能的掌握程度，每位教师的提问不少于2个，答辩秘书要正确无误的作好记录。</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5</w:t>
      </w:r>
      <w:r w:rsidR="00B12920">
        <w:rPr>
          <w:rFonts w:asciiTheme="minorEastAsia" w:hAnsiTheme="minorEastAsia" w:hint="eastAsia"/>
          <w:szCs w:val="21"/>
        </w:rPr>
        <w:t>.</w:t>
      </w:r>
      <w:r w:rsidRPr="0073619E">
        <w:rPr>
          <w:rFonts w:asciiTheme="minorEastAsia" w:hAnsiTheme="minorEastAsia" w:hint="eastAsia"/>
          <w:szCs w:val="21"/>
        </w:rPr>
        <w:t>答辩结束后，答辩小组对学生毕业设计（论文）完成质量及答辩情况进行书面评价，填写</w:t>
      </w:r>
      <w:r w:rsidRPr="0073619E">
        <w:rPr>
          <w:rFonts w:asciiTheme="minorEastAsia" w:hAnsiTheme="minorEastAsia" w:hint="eastAsia"/>
          <w:b/>
          <w:szCs w:val="21"/>
        </w:rPr>
        <w:t>学院</w:t>
      </w:r>
      <w:r w:rsidRPr="0073619E">
        <w:rPr>
          <w:rFonts w:asciiTheme="minorEastAsia" w:hAnsiTheme="minorEastAsia" w:hint="eastAsia"/>
          <w:b/>
          <w:szCs w:val="21"/>
        </w:rPr>
        <w:lastRenderedPageBreak/>
        <w:t>毕业设计（论文）答辩成绩评审表</w:t>
      </w:r>
      <w:r w:rsidRPr="0073619E">
        <w:rPr>
          <w:rFonts w:asciiTheme="minorEastAsia" w:hAnsiTheme="minorEastAsia" w:hint="eastAsia"/>
          <w:szCs w:val="21"/>
        </w:rPr>
        <w:t>、</w:t>
      </w:r>
      <w:r w:rsidRPr="0073619E">
        <w:rPr>
          <w:rFonts w:asciiTheme="minorEastAsia" w:hAnsiTheme="minorEastAsia" w:hint="eastAsia"/>
          <w:b/>
          <w:szCs w:val="21"/>
        </w:rPr>
        <w:t>毕业设计(论文)成绩评审综合表</w:t>
      </w:r>
      <w:r w:rsidRPr="0073619E">
        <w:rPr>
          <w:rFonts w:asciiTheme="minorEastAsia" w:hAnsiTheme="minorEastAsia" w:hint="eastAsia"/>
          <w:szCs w:val="21"/>
        </w:rPr>
        <w:t>，并审核签字。</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6</w:t>
      </w:r>
      <w:r w:rsidR="00B12920">
        <w:rPr>
          <w:rFonts w:asciiTheme="minorEastAsia" w:hAnsiTheme="minorEastAsia" w:hint="eastAsia"/>
          <w:szCs w:val="21"/>
        </w:rPr>
        <w:t>.</w:t>
      </w:r>
      <w:r w:rsidRPr="0073619E">
        <w:rPr>
          <w:rFonts w:asciiTheme="minorEastAsia" w:hAnsiTheme="minorEastAsia" w:hint="eastAsia"/>
          <w:szCs w:val="21"/>
        </w:rPr>
        <w:t>凡第一次答辩未通过的学生，给予一次补答辩的机会。</w:t>
      </w:r>
    </w:p>
    <w:p w:rsidR="009C0C29" w:rsidRPr="0073619E" w:rsidRDefault="009C0C29" w:rsidP="0073619E">
      <w:pPr>
        <w:tabs>
          <w:tab w:val="left" w:pos="900"/>
        </w:tabs>
        <w:spacing w:line="400" w:lineRule="exact"/>
        <w:ind w:firstLineChars="196" w:firstLine="413"/>
        <w:rPr>
          <w:rFonts w:asciiTheme="minorEastAsia" w:hAnsiTheme="minorEastAsia"/>
          <w:b/>
          <w:szCs w:val="21"/>
        </w:rPr>
      </w:pPr>
      <w:r w:rsidRPr="0073619E">
        <w:rPr>
          <w:rFonts w:asciiTheme="minorEastAsia" w:hAnsiTheme="minorEastAsia" w:hint="eastAsia"/>
          <w:b/>
          <w:szCs w:val="21"/>
        </w:rPr>
        <w:t>六、毕业设计（论文）成绩评定</w:t>
      </w:r>
    </w:p>
    <w:p w:rsidR="009C0C29" w:rsidRPr="0073619E" w:rsidRDefault="005B38A0" w:rsidP="0073619E">
      <w:pPr>
        <w:tabs>
          <w:tab w:val="left" w:pos="900"/>
        </w:tabs>
        <w:spacing w:line="400" w:lineRule="exact"/>
        <w:ind w:firstLineChars="200" w:firstLine="420"/>
        <w:rPr>
          <w:rFonts w:asciiTheme="minorEastAsia" w:hAnsiTheme="minorEastAsia"/>
          <w:szCs w:val="21"/>
        </w:rPr>
      </w:pPr>
      <w:r>
        <w:rPr>
          <w:rFonts w:asciiTheme="minorEastAsia" w:hAnsiTheme="minorEastAsia" w:hint="eastAsia"/>
          <w:szCs w:val="21"/>
        </w:rPr>
        <w:t>1.</w:t>
      </w:r>
      <w:r w:rsidR="009C0C29" w:rsidRPr="0073619E">
        <w:rPr>
          <w:rFonts w:asciiTheme="minorEastAsia" w:hAnsiTheme="minorEastAsia" w:hint="eastAsia"/>
          <w:szCs w:val="21"/>
        </w:rPr>
        <w:t>学生毕业设计（论文）成绩由指导教师、答辩小组按百分制分别给出成绩，其中平时成绩（20%），材料得分（40%），答辩得分（40%），汇总核算综合成绩，经答辩委员会评定认可。</w:t>
      </w:r>
    </w:p>
    <w:p w:rsidR="009C0C29" w:rsidRPr="0073619E" w:rsidRDefault="009C0C29" w:rsidP="0073619E">
      <w:pPr>
        <w:tabs>
          <w:tab w:val="left" w:pos="900"/>
        </w:tabs>
        <w:spacing w:line="400" w:lineRule="exact"/>
        <w:ind w:firstLineChars="200" w:firstLine="420"/>
        <w:rPr>
          <w:rFonts w:asciiTheme="minorEastAsia" w:hAnsiTheme="minorEastAsia"/>
          <w:szCs w:val="21"/>
        </w:rPr>
      </w:pPr>
      <w:r w:rsidRPr="0073619E">
        <w:rPr>
          <w:rFonts w:asciiTheme="minorEastAsia" w:hAnsiTheme="minorEastAsia" w:hint="eastAsia"/>
          <w:szCs w:val="21"/>
        </w:rPr>
        <w:t>3、最后评定毕业设计成绩，综合成绩采用四级计分制（90分以上为优秀，80—89分为良好，60—79分为及格，60分以下为不及格）。毕业设计（论文）成绩分布要平衡，即优秀率不得超过15%，不及格率不得超过15%。</w:t>
      </w:r>
    </w:p>
    <w:p w:rsidR="009C0C29" w:rsidRPr="0073619E" w:rsidRDefault="009C0C29" w:rsidP="0073619E">
      <w:pPr>
        <w:tabs>
          <w:tab w:val="left" w:pos="900"/>
        </w:tabs>
        <w:spacing w:line="400" w:lineRule="exact"/>
        <w:ind w:firstLineChars="196" w:firstLine="413"/>
        <w:rPr>
          <w:rFonts w:asciiTheme="minorEastAsia" w:hAnsiTheme="minorEastAsia"/>
          <w:b/>
          <w:szCs w:val="21"/>
        </w:rPr>
      </w:pPr>
      <w:r w:rsidRPr="0073619E">
        <w:rPr>
          <w:rFonts w:asciiTheme="minorEastAsia" w:hAnsiTheme="minorEastAsia" w:hint="eastAsia"/>
          <w:b/>
          <w:szCs w:val="21"/>
        </w:rPr>
        <w:t>七、根据各专业的特点，各学院可在安排毕业设计（论文）工作前提出改革方案，报主管院长批准后方可实施。</w:t>
      </w:r>
    </w:p>
    <w:p w:rsidR="009C0C29" w:rsidRPr="0073619E" w:rsidRDefault="009C0C29" w:rsidP="0073619E">
      <w:pPr>
        <w:tabs>
          <w:tab w:val="left" w:pos="900"/>
        </w:tabs>
        <w:spacing w:line="400" w:lineRule="exact"/>
        <w:ind w:left="840" w:hanging="915"/>
        <w:rPr>
          <w:rFonts w:asciiTheme="minorEastAsia" w:hAnsiTheme="minorEastAsia"/>
          <w:b/>
          <w:szCs w:val="21"/>
        </w:rPr>
      </w:pPr>
    </w:p>
    <w:p w:rsidR="009C0C29" w:rsidRPr="0073619E" w:rsidRDefault="009C0C29" w:rsidP="0073619E">
      <w:pPr>
        <w:tabs>
          <w:tab w:val="left" w:pos="900"/>
        </w:tabs>
        <w:spacing w:line="400" w:lineRule="exact"/>
        <w:ind w:left="840" w:hanging="915"/>
        <w:rPr>
          <w:rFonts w:asciiTheme="minorEastAsia" w:hAnsiTheme="minorEastAsia"/>
          <w:b/>
          <w:szCs w:val="21"/>
        </w:rPr>
      </w:pPr>
    </w:p>
    <w:p w:rsidR="009C0C29" w:rsidRPr="0073619E" w:rsidRDefault="009C0C29" w:rsidP="0073619E">
      <w:pPr>
        <w:tabs>
          <w:tab w:val="left" w:pos="900"/>
        </w:tabs>
        <w:spacing w:line="400" w:lineRule="exact"/>
        <w:rPr>
          <w:rFonts w:asciiTheme="minorEastAsia" w:hAnsiTheme="minorEastAsia"/>
          <w:szCs w:val="21"/>
        </w:rPr>
      </w:pPr>
      <w:r w:rsidRPr="0073619E">
        <w:rPr>
          <w:rFonts w:asciiTheme="minorEastAsia" w:hAnsiTheme="minorEastAsia" w:hint="eastAsia"/>
          <w:szCs w:val="21"/>
        </w:rPr>
        <w:t xml:space="preserve">                                                          </w:t>
      </w:r>
    </w:p>
    <w:p w:rsidR="009C0C29" w:rsidRPr="0073619E" w:rsidRDefault="009C0C29" w:rsidP="0073619E">
      <w:pPr>
        <w:tabs>
          <w:tab w:val="left" w:pos="900"/>
        </w:tabs>
        <w:spacing w:line="400" w:lineRule="exact"/>
        <w:rPr>
          <w:rFonts w:asciiTheme="minorEastAsia" w:hAnsiTheme="minorEastAsia"/>
          <w:szCs w:val="21"/>
        </w:rPr>
      </w:pPr>
    </w:p>
    <w:p w:rsidR="009C0C29" w:rsidRPr="0073619E" w:rsidRDefault="009C0C29" w:rsidP="0073619E">
      <w:pPr>
        <w:tabs>
          <w:tab w:val="left" w:pos="900"/>
        </w:tabs>
        <w:spacing w:line="400" w:lineRule="exact"/>
        <w:rPr>
          <w:rFonts w:asciiTheme="minorEastAsia" w:hAnsiTheme="minorEastAsia"/>
          <w:szCs w:val="21"/>
        </w:rPr>
        <w:sectPr w:rsidR="009C0C29" w:rsidRPr="0073619E">
          <w:pgSz w:w="11906" w:h="16838"/>
          <w:pgMar w:top="1361" w:right="1361" w:bottom="1361" w:left="1361" w:header="851" w:footer="992" w:gutter="0"/>
          <w:cols w:space="720"/>
          <w:docGrid w:type="lines" w:linePitch="312"/>
        </w:sectPr>
      </w:pPr>
    </w:p>
    <w:p w:rsidR="00AB180E" w:rsidRDefault="00AB180E" w:rsidP="0073619E">
      <w:pPr>
        <w:spacing w:afterLines="50" w:after="156" w:line="400" w:lineRule="exact"/>
        <w:jc w:val="center"/>
        <w:rPr>
          <w:rFonts w:asciiTheme="minorEastAsia" w:hAnsiTheme="minorEastAsia"/>
          <w:b/>
          <w:szCs w:val="21"/>
        </w:rPr>
      </w:pPr>
    </w:p>
    <w:p w:rsidR="009C0C29" w:rsidRPr="0073619E" w:rsidRDefault="009C0C29" w:rsidP="0073619E">
      <w:pPr>
        <w:spacing w:afterLines="50" w:after="156" w:line="400" w:lineRule="exact"/>
        <w:jc w:val="center"/>
        <w:rPr>
          <w:rFonts w:asciiTheme="minorEastAsia" w:hAnsiTheme="minorEastAsia"/>
          <w:b/>
          <w:szCs w:val="21"/>
        </w:rPr>
      </w:pPr>
      <w:r w:rsidRPr="0073619E">
        <w:rPr>
          <w:rFonts w:asciiTheme="minorEastAsia" w:hAnsiTheme="minorEastAsia" w:hint="eastAsia"/>
          <w:b/>
          <w:noProof/>
          <w:szCs w:val="21"/>
          <w:u w:val="single"/>
        </w:rPr>
        <mc:AlternateContent>
          <mc:Choice Requires="wps">
            <w:drawing>
              <wp:anchor distT="0" distB="0" distL="114300" distR="114300" simplePos="0" relativeHeight="251664384" behindDoc="0" locked="0" layoutInCell="1" allowOverlap="1" wp14:anchorId="084F4AC2" wp14:editId="64F3979E">
                <wp:simplePos x="0" y="0"/>
                <wp:positionH relativeFrom="column">
                  <wp:posOffset>8432165</wp:posOffset>
                </wp:positionH>
                <wp:positionV relativeFrom="paragraph">
                  <wp:posOffset>-207645</wp:posOffset>
                </wp:positionV>
                <wp:extent cx="597535" cy="297180"/>
                <wp:effectExtent l="0" t="0" r="254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23C" w:rsidRDefault="0010123C" w:rsidP="009C0C29">
                            <w:r>
                              <w:rPr>
                                <w:rFonts w:hint="eastAsia"/>
                              </w:rPr>
                              <w:t>表</w:t>
                            </w:r>
                            <w:r>
                              <w:rPr>
                                <w:rFonts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0" type="#_x0000_t202" style="position:absolute;left:0;text-align:left;margin-left:663.95pt;margin-top:-16.35pt;width:47.0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" stroked="f">
                <v:textbox>
                  <w:txbxContent>
                    <w:p w:rsidR="0010123C" w:rsidRDefault="0010123C" w:rsidP="009C0C29">
                      <w:r>
                        <w:rPr>
                          <w:rFonts w:hint="eastAsia"/>
                        </w:rPr>
                        <w:t>表</w:t>
                      </w:r>
                      <w:r>
                        <w:rPr>
                          <w:rFonts w:hint="eastAsia"/>
                        </w:rPr>
                        <w:t>1-1</w:t>
                      </w:r>
                    </w:p>
                  </w:txbxContent>
                </v:textbox>
              </v:shape>
            </w:pict>
          </mc:Fallback>
        </mc:AlternateContent>
      </w:r>
      <w:r w:rsidRPr="0073619E">
        <w:rPr>
          <w:rFonts w:asciiTheme="minorEastAsia" w:hAnsiTheme="minorEastAsia" w:hint="eastAsia"/>
          <w:b/>
          <w:szCs w:val="21"/>
        </w:rPr>
        <w:t>辽宁现代服务职业技术学院</w:t>
      </w:r>
      <w:r w:rsidRPr="0073619E">
        <w:rPr>
          <w:rFonts w:asciiTheme="minorEastAsia" w:hAnsiTheme="minorEastAsia" w:hint="eastAsia"/>
          <w:b/>
          <w:szCs w:val="21"/>
          <w:u w:val="single"/>
        </w:rPr>
        <w:t xml:space="preserve">       级 </w:t>
      </w:r>
      <w:r w:rsidRPr="0073619E">
        <w:rPr>
          <w:rFonts w:asciiTheme="minorEastAsia" w:hAnsiTheme="minorEastAsia" w:hint="eastAsia"/>
          <w:b/>
          <w:szCs w:val="21"/>
        </w:rPr>
        <w:t>毕业设计（论文）学生分组名单</w:t>
      </w:r>
    </w:p>
    <w:p w:rsidR="009C0C29" w:rsidRPr="0073619E" w:rsidRDefault="009C0C29" w:rsidP="0073619E">
      <w:pPr>
        <w:spacing w:afterLines="50" w:after="156" w:line="400" w:lineRule="exact"/>
        <w:rPr>
          <w:rFonts w:asciiTheme="minorEastAsia" w:hAnsiTheme="minorEastAsia"/>
          <w:b/>
          <w:szCs w:val="21"/>
        </w:rPr>
      </w:pPr>
      <w:r w:rsidRPr="0073619E">
        <w:rPr>
          <w:rFonts w:asciiTheme="minorEastAsia" w:hAnsiTheme="minorEastAsia" w:hint="eastAsia"/>
          <w:b/>
          <w:szCs w:val="21"/>
          <w:u w:val="single"/>
        </w:rPr>
        <w:t xml:space="preserve">              </w:t>
      </w:r>
      <w:r w:rsidRPr="0073619E">
        <w:rPr>
          <w:rFonts w:asciiTheme="minorEastAsia" w:hAnsiTheme="minorEastAsia" w:hint="eastAsia"/>
          <w:b/>
          <w:szCs w:val="21"/>
        </w:rPr>
        <w:t xml:space="preserve">学院  </w:t>
      </w:r>
      <w:r w:rsidRPr="0073619E">
        <w:rPr>
          <w:rFonts w:asciiTheme="minorEastAsia" w:hAnsiTheme="minorEastAsia" w:hint="eastAsia"/>
          <w:b/>
          <w:szCs w:val="21"/>
          <w:u w:val="single"/>
        </w:rPr>
        <w:t xml:space="preserve"> </w:t>
      </w:r>
      <w:r w:rsidRPr="0073619E">
        <w:rPr>
          <w:rFonts w:asciiTheme="minorEastAsia" w:hAnsiTheme="minorEastAsia"/>
          <w:b/>
          <w:szCs w:val="21"/>
          <w:u w:val="single"/>
        </w:rPr>
        <w:t xml:space="preserve">           </w:t>
      </w:r>
      <w:r w:rsidRPr="0073619E">
        <w:rPr>
          <w:rFonts w:asciiTheme="minorEastAsia" w:hAnsiTheme="minorEastAsia" w:hint="eastAsia"/>
          <w:b/>
          <w:szCs w:val="21"/>
          <w:u w:val="single"/>
        </w:rPr>
        <w:t xml:space="preserve">  </w:t>
      </w:r>
      <w:r w:rsidRPr="0073619E">
        <w:rPr>
          <w:rFonts w:asciiTheme="minorEastAsia" w:hAnsiTheme="minorEastAsia" w:hint="eastAsia"/>
          <w:b/>
          <w:szCs w:val="21"/>
        </w:rPr>
        <w:t xml:space="preserve">专业                     </w:t>
      </w:r>
      <w:r w:rsidRPr="0073619E">
        <w:rPr>
          <w:rFonts w:asciiTheme="minorEastAsia" w:hAnsiTheme="minorEastAsia"/>
          <w:b/>
          <w:szCs w:val="21"/>
        </w:rPr>
        <w:t xml:space="preserve">                     </w:t>
      </w:r>
      <w:r w:rsidRPr="0073619E">
        <w:rPr>
          <w:rFonts w:asciiTheme="minorEastAsia" w:hAnsiTheme="minorEastAsia" w:hint="eastAsia"/>
          <w:b/>
          <w:szCs w:val="21"/>
        </w:rPr>
        <w:t xml:space="preserve">  年     月</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800"/>
        <w:gridCol w:w="7380"/>
        <w:gridCol w:w="1440"/>
        <w:gridCol w:w="1440"/>
      </w:tblGrid>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序号</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指导教师</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学生班级</w:t>
            </w: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学生姓名</w:t>
            </w: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指导人数</w:t>
            </w: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备注</w:t>
            </w: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5</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6</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7</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8</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9</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10</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738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c>
          <w:tcPr>
            <w:tcW w:w="1440" w:type="dxa"/>
            <w:vAlign w:val="center"/>
          </w:tcPr>
          <w:p w:rsidR="009C0C29" w:rsidRPr="0073619E" w:rsidRDefault="009C0C29" w:rsidP="0073619E">
            <w:pPr>
              <w:spacing w:line="400" w:lineRule="exact"/>
              <w:jc w:val="center"/>
              <w:rPr>
                <w:rFonts w:asciiTheme="minorEastAsia" w:hAnsiTheme="minorEastAsia"/>
                <w:b/>
                <w:szCs w:val="21"/>
              </w:rPr>
            </w:pPr>
          </w:p>
        </w:tc>
      </w:tr>
    </w:tbl>
    <w:p w:rsidR="009C0C29" w:rsidRPr="0073619E" w:rsidRDefault="009C0C29" w:rsidP="0073619E">
      <w:pPr>
        <w:spacing w:line="400" w:lineRule="exact"/>
        <w:rPr>
          <w:rFonts w:asciiTheme="minorEastAsia" w:hAnsiTheme="minorEastAsia"/>
          <w:b/>
          <w:bCs/>
          <w:szCs w:val="21"/>
        </w:rPr>
      </w:pPr>
      <w:r w:rsidRPr="0073619E">
        <w:rPr>
          <w:rFonts w:asciiTheme="minorEastAsia" w:hAnsiTheme="minorEastAsia" w:hint="eastAsia"/>
          <w:b/>
          <w:bCs/>
          <w:szCs w:val="21"/>
        </w:rPr>
        <w:t xml:space="preserve">教研室主任签字：                                      </w:t>
      </w:r>
      <w:r w:rsidRPr="0073619E">
        <w:rPr>
          <w:rFonts w:asciiTheme="minorEastAsia" w:hAnsiTheme="minorEastAsia"/>
          <w:b/>
          <w:bCs/>
          <w:szCs w:val="21"/>
        </w:rPr>
        <w:t xml:space="preserve">                     </w:t>
      </w:r>
      <w:r w:rsidRPr="0073619E">
        <w:rPr>
          <w:rFonts w:asciiTheme="minorEastAsia" w:hAnsiTheme="minorEastAsia" w:hint="eastAsia"/>
          <w:b/>
          <w:bCs/>
          <w:szCs w:val="21"/>
        </w:rPr>
        <w:t xml:space="preserve">     院长签字：</w:t>
      </w:r>
    </w:p>
    <w:p w:rsidR="00AB180E" w:rsidRDefault="00AB180E" w:rsidP="0073619E">
      <w:pPr>
        <w:spacing w:afterLines="50" w:after="156" w:line="400" w:lineRule="exact"/>
        <w:jc w:val="center"/>
        <w:rPr>
          <w:rFonts w:asciiTheme="minorEastAsia" w:hAnsiTheme="minorEastAsia"/>
          <w:b/>
          <w:szCs w:val="21"/>
        </w:rPr>
      </w:pPr>
    </w:p>
    <w:p w:rsidR="00AB180E" w:rsidRDefault="00AB180E" w:rsidP="0073619E">
      <w:pPr>
        <w:spacing w:afterLines="50" w:after="156" w:line="400" w:lineRule="exact"/>
        <w:jc w:val="center"/>
        <w:rPr>
          <w:rFonts w:asciiTheme="minorEastAsia" w:hAnsiTheme="minorEastAsia"/>
          <w:b/>
          <w:szCs w:val="21"/>
        </w:rPr>
      </w:pPr>
    </w:p>
    <w:p w:rsidR="009C0C29" w:rsidRPr="0073619E" w:rsidRDefault="009C0C29" w:rsidP="0073619E">
      <w:pPr>
        <w:spacing w:afterLines="50" w:after="156" w:line="400" w:lineRule="exact"/>
        <w:jc w:val="center"/>
        <w:rPr>
          <w:rFonts w:asciiTheme="minorEastAsia" w:hAnsiTheme="minorEastAsia"/>
          <w:b/>
          <w:szCs w:val="21"/>
        </w:rPr>
      </w:pPr>
      <w:r w:rsidRPr="0073619E">
        <w:rPr>
          <w:rFonts w:asciiTheme="minorEastAsia" w:hAnsiTheme="minorEastAsia" w:hint="eastAsia"/>
          <w:b/>
          <w:noProof/>
          <w:szCs w:val="21"/>
          <w:u w:val="single"/>
        </w:rPr>
        <w:lastRenderedPageBreak/>
        <mc:AlternateContent>
          <mc:Choice Requires="wps">
            <w:drawing>
              <wp:anchor distT="0" distB="0" distL="114300" distR="114300" simplePos="0" relativeHeight="251665408" behindDoc="0" locked="0" layoutInCell="1" allowOverlap="1" wp14:anchorId="700C6981" wp14:editId="2738634A">
                <wp:simplePos x="0" y="0"/>
                <wp:positionH relativeFrom="column">
                  <wp:posOffset>8572500</wp:posOffset>
                </wp:positionH>
                <wp:positionV relativeFrom="paragraph">
                  <wp:posOffset>-297180</wp:posOffset>
                </wp:positionV>
                <wp:extent cx="597535" cy="297180"/>
                <wp:effectExtent l="0" t="0" r="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23C" w:rsidRDefault="0010123C" w:rsidP="009C0C29">
                            <w:r>
                              <w:rPr>
                                <w:rFonts w:hint="eastAsia"/>
                              </w:rPr>
                              <w:t>表</w:t>
                            </w:r>
                            <w:r>
                              <w:rPr>
                                <w:rFonts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1" type="#_x0000_t202" style="position:absolute;left:0;text-align:left;margin-left:675pt;margin-top:-23.4pt;width:47.0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" stroked="f">
                <v:textbox>
                  <w:txbxContent>
                    <w:p w:rsidR="0010123C" w:rsidRDefault="0010123C" w:rsidP="009C0C29">
                      <w:r>
                        <w:rPr>
                          <w:rFonts w:hint="eastAsia"/>
                        </w:rPr>
                        <w:t>表</w:t>
                      </w:r>
                      <w:r>
                        <w:rPr>
                          <w:rFonts w:hint="eastAsia"/>
                        </w:rPr>
                        <w:t>1-2</w:t>
                      </w:r>
                    </w:p>
                  </w:txbxContent>
                </v:textbox>
              </v:shape>
            </w:pict>
          </mc:Fallback>
        </mc:AlternateContent>
      </w:r>
      <w:r w:rsidRPr="0073619E">
        <w:rPr>
          <w:rFonts w:asciiTheme="minorEastAsia" w:hAnsiTheme="minorEastAsia" w:hint="eastAsia"/>
          <w:b/>
          <w:szCs w:val="21"/>
        </w:rPr>
        <w:t>辽宁现代服务职业技术学院</w:t>
      </w:r>
      <w:r w:rsidRPr="0073619E">
        <w:rPr>
          <w:rFonts w:asciiTheme="minorEastAsia" w:hAnsiTheme="minorEastAsia" w:hint="eastAsia"/>
          <w:b/>
          <w:szCs w:val="21"/>
          <w:u w:val="single"/>
        </w:rPr>
        <w:t xml:space="preserve">      级 </w:t>
      </w:r>
      <w:r w:rsidRPr="0073619E">
        <w:rPr>
          <w:rFonts w:asciiTheme="minorEastAsia" w:hAnsiTheme="minorEastAsia" w:hint="eastAsia"/>
          <w:b/>
          <w:szCs w:val="21"/>
        </w:rPr>
        <w:t>毕业设计（论文）指导教师资格审查表</w:t>
      </w:r>
    </w:p>
    <w:p w:rsidR="009C0C29" w:rsidRPr="0073619E" w:rsidRDefault="009C0C29" w:rsidP="0073619E">
      <w:pPr>
        <w:spacing w:afterLines="50" w:after="156" w:line="400" w:lineRule="exact"/>
        <w:rPr>
          <w:rFonts w:asciiTheme="minorEastAsia" w:hAnsiTheme="minorEastAsia"/>
          <w:b/>
          <w:szCs w:val="21"/>
        </w:rPr>
      </w:pPr>
      <w:r w:rsidRPr="0073619E">
        <w:rPr>
          <w:rFonts w:asciiTheme="minorEastAsia" w:hAnsiTheme="minorEastAsia" w:hint="eastAsia"/>
          <w:b/>
          <w:szCs w:val="21"/>
          <w:u w:val="single"/>
        </w:rPr>
        <w:t xml:space="preserve">              </w:t>
      </w:r>
      <w:r w:rsidRPr="0073619E">
        <w:rPr>
          <w:rFonts w:asciiTheme="minorEastAsia" w:hAnsiTheme="minorEastAsia" w:hint="eastAsia"/>
          <w:b/>
          <w:szCs w:val="21"/>
        </w:rPr>
        <w:t xml:space="preserve">学院  </w:t>
      </w:r>
      <w:r w:rsidRPr="0073619E">
        <w:rPr>
          <w:rFonts w:asciiTheme="minorEastAsia" w:hAnsiTheme="minorEastAsia" w:hint="eastAsia"/>
          <w:b/>
          <w:szCs w:val="21"/>
          <w:u w:val="single"/>
        </w:rPr>
        <w:t xml:space="preserve">  </w:t>
      </w:r>
      <w:r w:rsidRPr="0073619E">
        <w:rPr>
          <w:rFonts w:asciiTheme="minorEastAsia" w:hAnsiTheme="minorEastAsia"/>
          <w:b/>
          <w:szCs w:val="21"/>
          <w:u w:val="single"/>
        </w:rPr>
        <w:t xml:space="preserve">      </w:t>
      </w:r>
      <w:r w:rsidRPr="0073619E">
        <w:rPr>
          <w:rFonts w:asciiTheme="minorEastAsia" w:hAnsiTheme="minorEastAsia" w:hint="eastAsia"/>
          <w:b/>
          <w:szCs w:val="21"/>
          <w:u w:val="single"/>
        </w:rPr>
        <w:t xml:space="preserve">   </w:t>
      </w:r>
      <w:r w:rsidRPr="0073619E">
        <w:rPr>
          <w:rFonts w:asciiTheme="minorEastAsia" w:hAnsiTheme="minorEastAsia" w:hint="eastAsia"/>
          <w:b/>
          <w:szCs w:val="21"/>
        </w:rPr>
        <w:t xml:space="preserve">专业                                    </w:t>
      </w:r>
      <w:r w:rsidRPr="0073619E">
        <w:rPr>
          <w:rFonts w:asciiTheme="minorEastAsia" w:hAnsiTheme="minorEastAsia"/>
          <w:b/>
          <w:szCs w:val="21"/>
        </w:rPr>
        <w:t xml:space="preserve">             </w:t>
      </w:r>
      <w:r w:rsidRPr="0073619E">
        <w:rPr>
          <w:rFonts w:asciiTheme="minorEastAsia" w:hAnsiTheme="minorEastAsia" w:hint="eastAsia"/>
          <w:b/>
          <w:szCs w:val="21"/>
        </w:rPr>
        <w:t xml:space="preserve">年     月     </w:t>
      </w:r>
    </w:p>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457"/>
        <w:gridCol w:w="1494"/>
        <w:gridCol w:w="1375"/>
        <w:gridCol w:w="1739"/>
        <w:gridCol w:w="1910"/>
        <w:gridCol w:w="1395"/>
        <w:gridCol w:w="1693"/>
        <w:gridCol w:w="1701"/>
        <w:gridCol w:w="1068"/>
      </w:tblGrid>
      <w:tr w:rsidR="009C0C29" w:rsidRPr="0073619E" w:rsidTr="00A14B02">
        <w:trPr>
          <w:trHeight w:val="829"/>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序号</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姓名</w:t>
            </w: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学历/学位</w:t>
            </w: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职称</w:t>
            </w: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专业</w:t>
            </w: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培训</w:t>
            </w: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技能证书</w:t>
            </w: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指导组中</w:t>
            </w: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助教姓名</w:t>
            </w:r>
          </w:p>
        </w:tc>
        <w:tc>
          <w:tcPr>
            <w:tcW w:w="1693" w:type="dxa"/>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专、兼职或外聘教师</w:t>
            </w: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指导学生数</w:t>
            </w: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备注</w:t>
            </w: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5</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6</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7</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8</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trHeight w:val="510"/>
        </w:trPr>
        <w:tc>
          <w:tcPr>
            <w:tcW w:w="811"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9</w:t>
            </w:r>
          </w:p>
        </w:tc>
        <w:tc>
          <w:tcPr>
            <w:tcW w:w="1457" w:type="dxa"/>
            <w:vAlign w:val="center"/>
          </w:tcPr>
          <w:p w:rsidR="009C0C29" w:rsidRPr="0073619E" w:rsidRDefault="009C0C29" w:rsidP="0073619E">
            <w:pPr>
              <w:spacing w:line="400" w:lineRule="exact"/>
              <w:jc w:val="center"/>
              <w:rPr>
                <w:rFonts w:asciiTheme="minorEastAsia" w:hAnsiTheme="minorEastAsia"/>
                <w:b/>
                <w:szCs w:val="21"/>
              </w:rPr>
            </w:pPr>
          </w:p>
        </w:tc>
        <w:tc>
          <w:tcPr>
            <w:tcW w:w="1494" w:type="dxa"/>
            <w:vAlign w:val="center"/>
          </w:tcPr>
          <w:p w:rsidR="009C0C29" w:rsidRPr="0073619E" w:rsidRDefault="009C0C29" w:rsidP="0073619E">
            <w:pPr>
              <w:spacing w:line="400" w:lineRule="exact"/>
              <w:jc w:val="center"/>
              <w:rPr>
                <w:rFonts w:asciiTheme="minorEastAsia" w:hAnsiTheme="minorEastAsia"/>
                <w:b/>
                <w:szCs w:val="21"/>
              </w:rPr>
            </w:pPr>
          </w:p>
        </w:tc>
        <w:tc>
          <w:tcPr>
            <w:tcW w:w="1375" w:type="dxa"/>
            <w:vAlign w:val="center"/>
          </w:tcPr>
          <w:p w:rsidR="009C0C29" w:rsidRPr="0073619E" w:rsidRDefault="009C0C29" w:rsidP="0073619E">
            <w:pPr>
              <w:spacing w:line="400" w:lineRule="exact"/>
              <w:jc w:val="center"/>
              <w:rPr>
                <w:rFonts w:asciiTheme="minorEastAsia" w:hAnsiTheme="minorEastAsia"/>
                <w:b/>
                <w:szCs w:val="21"/>
              </w:rPr>
            </w:pPr>
          </w:p>
        </w:tc>
        <w:tc>
          <w:tcPr>
            <w:tcW w:w="1739" w:type="dxa"/>
            <w:vAlign w:val="center"/>
          </w:tcPr>
          <w:p w:rsidR="009C0C29" w:rsidRPr="0073619E" w:rsidRDefault="009C0C29" w:rsidP="0073619E">
            <w:pPr>
              <w:spacing w:line="400" w:lineRule="exact"/>
              <w:jc w:val="center"/>
              <w:rPr>
                <w:rFonts w:asciiTheme="minorEastAsia" w:hAnsiTheme="minorEastAsia"/>
                <w:b/>
                <w:szCs w:val="21"/>
              </w:rPr>
            </w:pPr>
          </w:p>
        </w:tc>
        <w:tc>
          <w:tcPr>
            <w:tcW w:w="1910" w:type="dxa"/>
            <w:vAlign w:val="center"/>
          </w:tcPr>
          <w:p w:rsidR="009C0C29" w:rsidRPr="0073619E" w:rsidRDefault="009C0C29" w:rsidP="0073619E">
            <w:pPr>
              <w:spacing w:line="400" w:lineRule="exact"/>
              <w:jc w:val="center"/>
              <w:rPr>
                <w:rFonts w:asciiTheme="minorEastAsia" w:hAnsiTheme="minorEastAsia"/>
                <w:b/>
                <w:szCs w:val="21"/>
              </w:rPr>
            </w:pPr>
          </w:p>
        </w:tc>
        <w:tc>
          <w:tcPr>
            <w:tcW w:w="1395" w:type="dxa"/>
            <w:vAlign w:val="center"/>
          </w:tcPr>
          <w:p w:rsidR="009C0C29" w:rsidRPr="0073619E" w:rsidRDefault="009C0C29" w:rsidP="0073619E">
            <w:pPr>
              <w:spacing w:line="400" w:lineRule="exact"/>
              <w:jc w:val="center"/>
              <w:rPr>
                <w:rFonts w:asciiTheme="minorEastAsia" w:hAnsiTheme="minorEastAsia"/>
                <w:b/>
                <w:szCs w:val="21"/>
              </w:rPr>
            </w:pPr>
          </w:p>
        </w:tc>
        <w:tc>
          <w:tcPr>
            <w:tcW w:w="1693" w:type="dxa"/>
            <w:vAlign w:val="center"/>
          </w:tcPr>
          <w:p w:rsidR="009C0C29" w:rsidRPr="0073619E" w:rsidRDefault="009C0C29" w:rsidP="0073619E">
            <w:pPr>
              <w:spacing w:line="400" w:lineRule="exact"/>
              <w:jc w:val="center"/>
              <w:rPr>
                <w:rFonts w:asciiTheme="minorEastAsia" w:hAnsiTheme="minorEastAsia"/>
                <w:b/>
                <w:szCs w:val="21"/>
              </w:rPr>
            </w:pPr>
          </w:p>
        </w:tc>
        <w:tc>
          <w:tcPr>
            <w:tcW w:w="1701" w:type="dxa"/>
            <w:vAlign w:val="center"/>
          </w:tcPr>
          <w:p w:rsidR="009C0C29" w:rsidRPr="0073619E" w:rsidRDefault="009C0C29" w:rsidP="0073619E">
            <w:pPr>
              <w:spacing w:line="400" w:lineRule="exact"/>
              <w:jc w:val="center"/>
              <w:rPr>
                <w:rFonts w:asciiTheme="minorEastAsia" w:hAnsiTheme="minorEastAsia"/>
                <w:b/>
                <w:szCs w:val="21"/>
              </w:rPr>
            </w:pPr>
          </w:p>
        </w:tc>
        <w:tc>
          <w:tcPr>
            <w:tcW w:w="1068" w:type="dxa"/>
            <w:vAlign w:val="center"/>
          </w:tcPr>
          <w:p w:rsidR="009C0C29" w:rsidRPr="0073619E" w:rsidRDefault="009C0C29" w:rsidP="0073619E">
            <w:pPr>
              <w:spacing w:line="400" w:lineRule="exact"/>
              <w:jc w:val="center"/>
              <w:rPr>
                <w:rFonts w:asciiTheme="minorEastAsia" w:hAnsiTheme="minorEastAsia"/>
                <w:b/>
                <w:szCs w:val="21"/>
              </w:rPr>
            </w:pPr>
          </w:p>
        </w:tc>
      </w:tr>
    </w:tbl>
    <w:p w:rsidR="009C0C29" w:rsidRPr="0073619E" w:rsidRDefault="009C0C29" w:rsidP="0073619E">
      <w:pPr>
        <w:spacing w:line="400" w:lineRule="exact"/>
        <w:rPr>
          <w:rFonts w:asciiTheme="minorEastAsia" w:hAnsiTheme="minorEastAsia"/>
          <w:b/>
          <w:bCs/>
          <w:szCs w:val="21"/>
        </w:rPr>
      </w:pPr>
      <w:r w:rsidRPr="0073619E">
        <w:rPr>
          <w:rFonts w:asciiTheme="minorEastAsia" w:hAnsiTheme="minorEastAsia" w:hint="eastAsia"/>
          <w:b/>
          <w:bCs/>
          <w:szCs w:val="21"/>
        </w:rPr>
        <w:t xml:space="preserve">教研室主任签字：                                     </w:t>
      </w:r>
      <w:r w:rsidRPr="0073619E">
        <w:rPr>
          <w:rFonts w:asciiTheme="minorEastAsia" w:hAnsiTheme="minorEastAsia"/>
          <w:b/>
          <w:bCs/>
          <w:szCs w:val="21"/>
        </w:rPr>
        <w:t xml:space="preserve">                        </w:t>
      </w:r>
      <w:r w:rsidRPr="0073619E">
        <w:rPr>
          <w:rFonts w:asciiTheme="minorEastAsia" w:hAnsiTheme="minorEastAsia" w:hint="eastAsia"/>
          <w:b/>
          <w:bCs/>
          <w:szCs w:val="21"/>
        </w:rPr>
        <w:t xml:space="preserve">     院长签字：</w:t>
      </w:r>
    </w:p>
    <w:p w:rsidR="009C0C29" w:rsidRPr="0073619E" w:rsidRDefault="009C0C29" w:rsidP="0073619E">
      <w:pPr>
        <w:tabs>
          <w:tab w:val="left" w:pos="900"/>
        </w:tabs>
        <w:spacing w:line="400" w:lineRule="exact"/>
        <w:rPr>
          <w:rFonts w:asciiTheme="minorEastAsia" w:hAnsiTheme="minorEastAsia"/>
          <w:szCs w:val="21"/>
        </w:rPr>
        <w:sectPr w:rsidR="009C0C29" w:rsidRPr="0073619E">
          <w:headerReference w:type="default" r:id="rId17"/>
          <w:pgSz w:w="16838" w:h="11906" w:orient="landscape"/>
          <w:pgMar w:top="1361" w:right="1361" w:bottom="1361" w:left="1361" w:header="851" w:footer="992" w:gutter="0"/>
          <w:cols w:space="720"/>
          <w:docGrid w:type="linesAndChars" w:linePitch="312"/>
        </w:sectPr>
      </w:pP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noProof/>
          <w:szCs w:val="21"/>
        </w:rPr>
        <w:lastRenderedPageBreak/>
        <mc:AlternateContent>
          <mc:Choice Requires="wps">
            <w:drawing>
              <wp:anchor distT="0" distB="0" distL="114300" distR="114300" simplePos="0" relativeHeight="251666432" behindDoc="0" locked="0" layoutInCell="1" allowOverlap="1" wp14:anchorId="3945D73D" wp14:editId="475F1255">
                <wp:simplePos x="0" y="0"/>
                <wp:positionH relativeFrom="column">
                  <wp:posOffset>5003165</wp:posOffset>
                </wp:positionH>
                <wp:positionV relativeFrom="paragraph">
                  <wp:posOffset>0</wp:posOffset>
                </wp:positionV>
                <wp:extent cx="597535" cy="297180"/>
                <wp:effectExtent l="0" t="0" r="254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23C" w:rsidRDefault="0010123C" w:rsidP="009C0C29">
                            <w:r>
                              <w:rPr>
                                <w:rFonts w:hint="eastAsia"/>
                              </w:rPr>
                              <w:t>表</w:t>
                            </w:r>
                            <w:r>
                              <w:rPr>
                                <w:rFonts w:hint="eastAsi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2" type="#_x0000_t202" style="position:absolute;left:0;text-align:left;margin-left:393.95pt;margin-top:0;width:47.0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" stroked="f">
                <v:textbox>
                  <w:txbxContent>
                    <w:p w:rsidR="0010123C" w:rsidRDefault="0010123C" w:rsidP="009C0C29">
                      <w:r>
                        <w:rPr>
                          <w:rFonts w:hint="eastAsia"/>
                        </w:rPr>
                        <w:t>表</w:t>
                      </w:r>
                      <w:r>
                        <w:rPr>
                          <w:rFonts w:hint="eastAsia"/>
                        </w:rPr>
                        <w:t>1-3</w:t>
                      </w:r>
                    </w:p>
                  </w:txbxContent>
                </v:textbox>
              </v:shape>
            </w:pict>
          </mc:Fallback>
        </mc:AlternateContent>
      </w:r>
      <w:r w:rsidRPr="0073619E">
        <w:rPr>
          <w:rFonts w:asciiTheme="minorEastAsia" w:hAnsiTheme="minorEastAsia" w:hint="eastAsia"/>
          <w:b/>
          <w:szCs w:val="21"/>
        </w:rPr>
        <w:t>辽宁现代服务职业技术学院</w:t>
      </w:r>
    </w:p>
    <w:p w:rsidR="009C0C29" w:rsidRPr="0073619E" w:rsidRDefault="009C0C29" w:rsidP="0073619E">
      <w:pPr>
        <w:spacing w:afterLines="50" w:after="156" w:line="400" w:lineRule="exact"/>
        <w:jc w:val="center"/>
        <w:rPr>
          <w:rFonts w:asciiTheme="minorEastAsia" w:hAnsiTheme="minorEastAsia"/>
          <w:b/>
          <w:szCs w:val="21"/>
        </w:rPr>
      </w:pPr>
      <w:r w:rsidRPr="0073619E">
        <w:rPr>
          <w:rFonts w:asciiTheme="minorEastAsia" w:hAnsiTheme="minorEastAsia" w:hint="eastAsia"/>
          <w:b/>
          <w:szCs w:val="21"/>
          <w:u w:val="single"/>
        </w:rPr>
        <w:t xml:space="preserve">       </w:t>
      </w:r>
      <w:r w:rsidRPr="0073619E">
        <w:rPr>
          <w:rFonts w:asciiTheme="minorEastAsia" w:hAnsiTheme="minorEastAsia"/>
          <w:b/>
          <w:szCs w:val="21"/>
          <w:u w:val="single"/>
        </w:rPr>
        <w:t xml:space="preserve">     </w:t>
      </w:r>
      <w:r w:rsidRPr="0073619E">
        <w:rPr>
          <w:rFonts w:asciiTheme="minorEastAsia" w:hAnsiTheme="minorEastAsia" w:hint="eastAsia"/>
          <w:b/>
          <w:szCs w:val="21"/>
          <w:u w:val="single"/>
        </w:rPr>
        <w:t xml:space="preserve">级 </w:t>
      </w:r>
      <w:r w:rsidRPr="0073619E">
        <w:rPr>
          <w:rFonts w:asciiTheme="minorEastAsia" w:hAnsiTheme="minorEastAsia" w:hint="eastAsia"/>
          <w:b/>
          <w:szCs w:val="21"/>
        </w:rPr>
        <w:t>毕业设计（论文）指导过程记录表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541"/>
        <w:gridCol w:w="1355"/>
        <w:gridCol w:w="1337"/>
        <w:gridCol w:w="1595"/>
        <w:gridCol w:w="1355"/>
        <w:gridCol w:w="1345"/>
      </w:tblGrid>
      <w:tr w:rsidR="009C0C29" w:rsidRPr="0073619E" w:rsidTr="00A14B02">
        <w:trPr>
          <w:trHeight w:val="624"/>
          <w:jc w:val="center"/>
        </w:trPr>
        <w:tc>
          <w:tcPr>
            <w:tcW w:w="1653" w:type="dxa"/>
            <w:gridSpan w:val="2"/>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学院</w:t>
            </w:r>
          </w:p>
        </w:tc>
        <w:tc>
          <w:tcPr>
            <w:tcW w:w="1355" w:type="dxa"/>
            <w:vAlign w:val="center"/>
          </w:tcPr>
          <w:p w:rsidR="009C0C29" w:rsidRPr="0073619E" w:rsidRDefault="009C0C29" w:rsidP="0073619E">
            <w:pPr>
              <w:spacing w:line="400" w:lineRule="exact"/>
              <w:jc w:val="center"/>
              <w:rPr>
                <w:rFonts w:asciiTheme="minorEastAsia" w:hAnsiTheme="minorEastAsia"/>
                <w:szCs w:val="21"/>
              </w:rPr>
            </w:pPr>
          </w:p>
        </w:tc>
        <w:tc>
          <w:tcPr>
            <w:tcW w:w="1337" w:type="dxa"/>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专业班级</w:t>
            </w:r>
          </w:p>
        </w:tc>
        <w:tc>
          <w:tcPr>
            <w:tcW w:w="1595" w:type="dxa"/>
            <w:vAlign w:val="center"/>
          </w:tcPr>
          <w:p w:rsidR="009C0C29" w:rsidRPr="0073619E" w:rsidRDefault="009C0C29" w:rsidP="0073619E">
            <w:pPr>
              <w:spacing w:line="400" w:lineRule="exact"/>
              <w:jc w:val="center"/>
              <w:rPr>
                <w:rFonts w:asciiTheme="minorEastAsia" w:hAnsiTheme="minorEastAsia"/>
                <w:szCs w:val="21"/>
              </w:rPr>
            </w:pPr>
          </w:p>
        </w:tc>
        <w:tc>
          <w:tcPr>
            <w:tcW w:w="1355" w:type="dxa"/>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学生姓名</w:t>
            </w:r>
          </w:p>
        </w:tc>
        <w:tc>
          <w:tcPr>
            <w:tcW w:w="1345" w:type="dxa"/>
            <w:vAlign w:val="center"/>
          </w:tcPr>
          <w:p w:rsidR="009C0C29" w:rsidRPr="0073619E" w:rsidRDefault="009C0C29" w:rsidP="0073619E">
            <w:pPr>
              <w:spacing w:line="400" w:lineRule="exact"/>
              <w:jc w:val="center"/>
              <w:rPr>
                <w:rFonts w:asciiTheme="minorEastAsia" w:hAnsiTheme="minorEastAsia"/>
                <w:szCs w:val="21"/>
              </w:rPr>
            </w:pPr>
          </w:p>
        </w:tc>
      </w:tr>
      <w:tr w:rsidR="009C0C29" w:rsidRPr="0073619E" w:rsidTr="00A14B02">
        <w:trPr>
          <w:trHeight w:val="624"/>
          <w:jc w:val="center"/>
        </w:trPr>
        <w:tc>
          <w:tcPr>
            <w:tcW w:w="1653" w:type="dxa"/>
            <w:gridSpan w:val="2"/>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检查日期</w:t>
            </w:r>
          </w:p>
        </w:tc>
        <w:tc>
          <w:tcPr>
            <w:tcW w:w="1355" w:type="dxa"/>
            <w:vAlign w:val="center"/>
          </w:tcPr>
          <w:p w:rsidR="009C0C29" w:rsidRPr="0073619E" w:rsidRDefault="009C0C29" w:rsidP="0073619E">
            <w:pPr>
              <w:spacing w:line="400" w:lineRule="exact"/>
              <w:jc w:val="center"/>
              <w:rPr>
                <w:rFonts w:asciiTheme="minorEastAsia" w:hAnsiTheme="minorEastAsia"/>
                <w:szCs w:val="21"/>
              </w:rPr>
            </w:pPr>
          </w:p>
        </w:tc>
        <w:tc>
          <w:tcPr>
            <w:tcW w:w="1337" w:type="dxa"/>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检查形式</w:t>
            </w:r>
          </w:p>
        </w:tc>
        <w:tc>
          <w:tcPr>
            <w:tcW w:w="1595" w:type="dxa"/>
            <w:vAlign w:val="center"/>
          </w:tcPr>
          <w:p w:rsidR="009C0C29" w:rsidRPr="0073619E" w:rsidRDefault="009C0C29" w:rsidP="0073619E">
            <w:pPr>
              <w:spacing w:line="400" w:lineRule="exact"/>
              <w:jc w:val="center"/>
              <w:rPr>
                <w:rFonts w:asciiTheme="minorEastAsia" w:hAnsiTheme="minorEastAsia"/>
                <w:szCs w:val="21"/>
              </w:rPr>
            </w:pPr>
          </w:p>
        </w:tc>
        <w:tc>
          <w:tcPr>
            <w:tcW w:w="2700" w:type="dxa"/>
            <w:gridSpan w:val="2"/>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第    次</w:t>
            </w:r>
          </w:p>
        </w:tc>
      </w:tr>
      <w:tr w:rsidR="009C0C29" w:rsidRPr="0073619E" w:rsidTr="00A14B02">
        <w:trPr>
          <w:trHeight w:val="624"/>
          <w:jc w:val="center"/>
        </w:trPr>
        <w:tc>
          <w:tcPr>
            <w:tcW w:w="3008" w:type="dxa"/>
            <w:gridSpan w:val="3"/>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毕业设计（论文）题目</w:t>
            </w:r>
          </w:p>
        </w:tc>
        <w:tc>
          <w:tcPr>
            <w:tcW w:w="5632" w:type="dxa"/>
            <w:gridSpan w:val="4"/>
            <w:vAlign w:val="center"/>
          </w:tcPr>
          <w:p w:rsidR="009C0C29" w:rsidRPr="0073619E" w:rsidRDefault="009C0C29" w:rsidP="0073619E">
            <w:pPr>
              <w:spacing w:line="400" w:lineRule="exact"/>
              <w:jc w:val="center"/>
              <w:rPr>
                <w:rFonts w:asciiTheme="minorEastAsia" w:hAnsiTheme="minorEastAsia"/>
                <w:szCs w:val="21"/>
              </w:rPr>
            </w:pPr>
          </w:p>
        </w:tc>
      </w:tr>
      <w:tr w:rsidR="009C0C29" w:rsidRPr="0073619E" w:rsidTr="00A14B02">
        <w:trPr>
          <w:cantSplit/>
          <w:trHeight w:val="2498"/>
          <w:jc w:val="center"/>
        </w:trPr>
        <w:tc>
          <w:tcPr>
            <w:tcW w:w="1112" w:type="dxa"/>
            <w:vMerge w:val="restart"/>
            <w:textDirection w:val="tbRlV"/>
            <w:vAlign w:val="center"/>
          </w:tcPr>
          <w:p w:rsidR="009C0C29" w:rsidRPr="0073619E" w:rsidRDefault="009C0C29" w:rsidP="0073619E">
            <w:pPr>
              <w:spacing w:line="400" w:lineRule="exact"/>
              <w:ind w:left="113" w:right="113"/>
              <w:jc w:val="center"/>
              <w:rPr>
                <w:rFonts w:asciiTheme="minorEastAsia" w:hAnsiTheme="minorEastAsia"/>
                <w:szCs w:val="21"/>
              </w:rPr>
            </w:pPr>
            <w:r w:rsidRPr="0073619E">
              <w:rPr>
                <w:rFonts w:asciiTheme="minorEastAsia" w:hAnsiTheme="minorEastAsia" w:hint="eastAsia"/>
                <w:szCs w:val="21"/>
              </w:rPr>
              <w:t>毕 业 设 计 （论 文）指 导 过 程 记 录 表</w:t>
            </w:r>
          </w:p>
        </w:tc>
        <w:tc>
          <w:tcPr>
            <w:tcW w:w="7528" w:type="dxa"/>
            <w:gridSpan w:val="6"/>
          </w:tcPr>
          <w:p w:rsidR="009C0C29" w:rsidRPr="0073619E" w:rsidRDefault="009C0C29" w:rsidP="0073619E">
            <w:pPr>
              <w:spacing w:line="400" w:lineRule="exact"/>
              <w:rPr>
                <w:rFonts w:asciiTheme="minorEastAsia" w:hAnsiTheme="minorEastAsia"/>
                <w:szCs w:val="21"/>
              </w:rPr>
            </w:pPr>
            <w:r w:rsidRPr="0073619E">
              <w:rPr>
                <w:rFonts w:asciiTheme="minorEastAsia" w:hAnsiTheme="minorEastAsia" w:hint="eastAsia"/>
                <w:szCs w:val="21"/>
              </w:rPr>
              <w:t>检查内容：</w:t>
            </w:r>
          </w:p>
          <w:p w:rsidR="009C0C29" w:rsidRPr="0073619E" w:rsidRDefault="009C0C29" w:rsidP="0073619E">
            <w:pPr>
              <w:spacing w:line="400" w:lineRule="exact"/>
              <w:rPr>
                <w:rFonts w:asciiTheme="minorEastAsia" w:hAnsiTheme="minorEastAsia"/>
                <w:szCs w:val="21"/>
              </w:rPr>
            </w:pPr>
          </w:p>
          <w:p w:rsidR="009C0C29" w:rsidRPr="0073619E" w:rsidRDefault="009C0C29" w:rsidP="0073619E">
            <w:pPr>
              <w:spacing w:line="400" w:lineRule="exact"/>
              <w:rPr>
                <w:rFonts w:asciiTheme="minorEastAsia" w:hAnsiTheme="minorEastAsia"/>
                <w:szCs w:val="21"/>
              </w:rPr>
            </w:pPr>
          </w:p>
          <w:p w:rsidR="009C0C29" w:rsidRPr="0073619E" w:rsidRDefault="009C0C29" w:rsidP="0073619E">
            <w:pPr>
              <w:spacing w:line="400" w:lineRule="exact"/>
              <w:rPr>
                <w:rFonts w:asciiTheme="minorEastAsia" w:hAnsiTheme="minorEastAsia"/>
                <w:szCs w:val="21"/>
              </w:rPr>
            </w:pPr>
          </w:p>
          <w:p w:rsidR="009C0C29" w:rsidRPr="0073619E" w:rsidRDefault="009C0C29" w:rsidP="0073619E">
            <w:pPr>
              <w:spacing w:line="400" w:lineRule="exact"/>
              <w:rPr>
                <w:rFonts w:asciiTheme="minorEastAsia" w:hAnsiTheme="minorEastAsia"/>
                <w:szCs w:val="21"/>
              </w:rPr>
            </w:pPr>
          </w:p>
          <w:p w:rsidR="009C0C29" w:rsidRPr="0073619E" w:rsidRDefault="009C0C29" w:rsidP="0073619E">
            <w:pPr>
              <w:spacing w:line="400" w:lineRule="exact"/>
              <w:rPr>
                <w:rFonts w:asciiTheme="minorEastAsia" w:hAnsiTheme="minorEastAsia"/>
                <w:szCs w:val="21"/>
              </w:rPr>
            </w:pPr>
          </w:p>
          <w:p w:rsidR="009C0C29" w:rsidRPr="0073619E" w:rsidRDefault="009C0C29" w:rsidP="0073619E">
            <w:pPr>
              <w:spacing w:line="400" w:lineRule="exact"/>
              <w:rPr>
                <w:rFonts w:asciiTheme="minorEastAsia" w:hAnsiTheme="minorEastAsia"/>
                <w:szCs w:val="21"/>
              </w:rPr>
            </w:pPr>
          </w:p>
        </w:tc>
      </w:tr>
      <w:tr w:rsidR="009C0C29" w:rsidRPr="0073619E" w:rsidTr="00A14B02">
        <w:trPr>
          <w:cantSplit/>
          <w:trHeight w:val="4176"/>
          <w:jc w:val="center"/>
        </w:trPr>
        <w:tc>
          <w:tcPr>
            <w:tcW w:w="1112" w:type="dxa"/>
            <w:vMerge/>
            <w:vAlign w:val="center"/>
          </w:tcPr>
          <w:p w:rsidR="009C0C29" w:rsidRPr="0073619E" w:rsidRDefault="009C0C29" w:rsidP="0073619E">
            <w:pPr>
              <w:spacing w:line="400" w:lineRule="exact"/>
              <w:jc w:val="center"/>
              <w:rPr>
                <w:rFonts w:asciiTheme="minorEastAsia" w:hAnsiTheme="minorEastAsia"/>
                <w:szCs w:val="21"/>
              </w:rPr>
            </w:pPr>
          </w:p>
        </w:tc>
        <w:tc>
          <w:tcPr>
            <w:tcW w:w="7528" w:type="dxa"/>
            <w:gridSpan w:val="6"/>
          </w:tcPr>
          <w:p w:rsidR="009C0C29" w:rsidRPr="0073619E" w:rsidRDefault="009C0C29" w:rsidP="0073619E">
            <w:pPr>
              <w:spacing w:line="400" w:lineRule="exact"/>
              <w:rPr>
                <w:rFonts w:asciiTheme="minorEastAsia" w:hAnsiTheme="minorEastAsia"/>
                <w:szCs w:val="21"/>
              </w:rPr>
            </w:pPr>
            <w:r w:rsidRPr="0073619E">
              <w:rPr>
                <w:rFonts w:asciiTheme="minorEastAsia" w:hAnsiTheme="minorEastAsia" w:hint="eastAsia"/>
                <w:szCs w:val="21"/>
              </w:rPr>
              <w:t>指导意见：</w:t>
            </w:r>
          </w:p>
        </w:tc>
      </w:tr>
      <w:tr w:rsidR="009C0C29" w:rsidRPr="0073619E" w:rsidTr="00A14B02">
        <w:trPr>
          <w:trHeight w:val="454"/>
          <w:jc w:val="center"/>
        </w:trPr>
        <w:tc>
          <w:tcPr>
            <w:tcW w:w="3008" w:type="dxa"/>
            <w:gridSpan w:val="3"/>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指导教师签字</w:t>
            </w:r>
          </w:p>
        </w:tc>
        <w:tc>
          <w:tcPr>
            <w:tcW w:w="2932" w:type="dxa"/>
            <w:gridSpan w:val="2"/>
            <w:vAlign w:val="center"/>
          </w:tcPr>
          <w:p w:rsidR="009C0C29" w:rsidRPr="0073619E" w:rsidRDefault="009C0C29" w:rsidP="0073619E">
            <w:pPr>
              <w:spacing w:line="400" w:lineRule="exact"/>
              <w:jc w:val="center"/>
              <w:rPr>
                <w:rFonts w:asciiTheme="minorEastAsia" w:hAnsiTheme="minorEastAsia"/>
                <w:szCs w:val="21"/>
              </w:rPr>
            </w:pPr>
          </w:p>
        </w:tc>
        <w:tc>
          <w:tcPr>
            <w:tcW w:w="2700" w:type="dxa"/>
            <w:gridSpan w:val="2"/>
            <w:vAlign w:val="center"/>
          </w:tcPr>
          <w:p w:rsidR="009C0C29" w:rsidRPr="0073619E" w:rsidRDefault="009C0C29" w:rsidP="0073619E">
            <w:pPr>
              <w:spacing w:line="400" w:lineRule="exact"/>
              <w:jc w:val="center"/>
              <w:rPr>
                <w:rFonts w:asciiTheme="minorEastAsia" w:hAnsiTheme="minorEastAsia"/>
                <w:szCs w:val="21"/>
              </w:rPr>
            </w:pPr>
            <w:r w:rsidRPr="0073619E">
              <w:rPr>
                <w:rFonts w:asciiTheme="minorEastAsia" w:hAnsiTheme="minorEastAsia" w:hint="eastAsia"/>
                <w:szCs w:val="21"/>
              </w:rPr>
              <w:t>学院盖章审核</w:t>
            </w:r>
          </w:p>
        </w:tc>
      </w:tr>
    </w:tbl>
    <w:p w:rsidR="009C0C29" w:rsidRPr="0073619E" w:rsidRDefault="005B38A0" w:rsidP="0073619E">
      <w:pPr>
        <w:spacing w:line="400" w:lineRule="exact"/>
        <w:ind w:firstLineChars="150" w:firstLine="315"/>
        <w:rPr>
          <w:rFonts w:asciiTheme="minorEastAsia" w:hAnsiTheme="minorEastAsia"/>
          <w:szCs w:val="21"/>
        </w:rPr>
      </w:pPr>
      <w:r>
        <w:rPr>
          <w:rFonts w:asciiTheme="minorEastAsia" w:hAnsiTheme="minorEastAsia" w:hint="eastAsia"/>
          <w:szCs w:val="21"/>
        </w:rPr>
        <w:t>1.</w:t>
      </w:r>
      <w:r w:rsidR="009C0C29" w:rsidRPr="0073619E">
        <w:rPr>
          <w:rFonts w:asciiTheme="minorEastAsia" w:hAnsiTheme="minorEastAsia" w:hint="eastAsia"/>
          <w:szCs w:val="21"/>
        </w:rPr>
        <w:t>指导教师指导一名学生填表次数不少于4次。</w:t>
      </w:r>
    </w:p>
    <w:p w:rsidR="009C0C29" w:rsidRPr="0073619E" w:rsidRDefault="009C0C29" w:rsidP="0073619E">
      <w:pPr>
        <w:spacing w:line="400" w:lineRule="exact"/>
        <w:ind w:firstLineChars="150" w:firstLine="315"/>
        <w:rPr>
          <w:rFonts w:asciiTheme="minorEastAsia" w:hAnsiTheme="minorEastAsia"/>
          <w:szCs w:val="21"/>
        </w:rPr>
      </w:pPr>
      <w:r w:rsidRPr="0073619E">
        <w:rPr>
          <w:rFonts w:asciiTheme="minorEastAsia" w:hAnsiTheme="minorEastAsia" w:hint="eastAsia"/>
          <w:szCs w:val="21"/>
        </w:rPr>
        <w:t>2</w:t>
      </w:r>
      <w:r w:rsidR="00B12920">
        <w:rPr>
          <w:rFonts w:asciiTheme="minorEastAsia" w:hAnsiTheme="minorEastAsia" w:hint="eastAsia"/>
          <w:szCs w:val="21"/>
        </w:rPr>
        <w:t>.</w:t>
      </w:r>
      <w:r w:rsidRPr="0073619E">
        <w:rPr>
          <w:rFonts w:asciiTheme="minorEastAsia" w:hAnsiTheme="minorEastAsia" w:hint="eastAsia"/>
          <w:szCs w:val="21"/>
        </w:rPr>
        <w:t>此表要求指导教师用蓝、黑签字笔填写。</w:t>
      </w:r>
    </w:p>
    <w:p w:rsidR="009C0C29" w:rsidRPr="0073619E" w:rsidRDefault="009C0C29" w:rsidP="0073619E">
      <w:pPr>
        <w:tabs>
          <w:tab w:val="left" w:pos="900"/>
        </w:tabs>
        <w:spacing w:line="400" w:lineRule="exact"/>
        <w:rPr>
          <w:rFonts w:asciiTheme="minorEastAsia" w:hAnsiTheme="minorEastAsia"/>
          <w:szCs w:val="21"/>
        </w:rPr>
        <w:sectPr w:rsidR="009C0C29" w:rsidRPr="0073619E">
          <w:headerReference w:type="default" r:id="rId18"/>
          <w:pgSz w:w="11906" w:h="16838"/>
          <w:pgMar w:top="1361" w:right="1361" w:bottom="1361" w:left="1361" w:header="851" w:footer="992" w:gutter="0"/>
          <w:cols w:space="720"/>
          <w:docGrid w:type="lines" w:linePitch="312"/>
        </w:sectPr>
      </w:pPr>
    </w:p>
    <w:p w:rsidR="009C0C29" w:rsidRPr="0073619E" w:rsidRDefault="009C0C29" w:rsidP="0073619E">
      <w:pPr>
        <w:spacing w:afterLines="50" w:after="156" w:line="400" w:lineRule="exact"/>
        <w:jc w:val="center"/>
        <w:rPr>
          <w:rFonts w:asciiTheme="minorEastAsia" w:hAnsiTheme="minorEastAsia"/>
          <w:b/>
          <w:szCs w:val="21"/>
        </w:rPr>
      </w:pPr>
      <w:r w:rsidRPr="0073619E">
        <w:rPr>
          <w:rFonts w:asciiTheme="minorEastAsia" w:hAnsiTheme="minorEastAsia" w:hint="eastAsia"/>
          <w:b/>
          <w:noProof/>
          <w:szCs w:val="21"/>
        </w:rPr>
        <w:lastRenderedPageBreak/>
        <mc:AlternateContent>
          <mc:Choice Requires="wps">
            <w:drawing>
              <wp:anchor distT="0" distB="0" distL="114300" distR="114300" simplePos="0" relativeHeight="251667456" behindDoc="0" locked="0" layoutInCell="1" allowOverlap="1" wp14:anchorId="59358B7C" wp14:editId="76350C14">
                <wp:simplePos x="0" y="0"/>
                <wp:positionH relativeFrom="column">
                  <wp:posOffset>8229600</wp:posOffset>
                </wp:positionH>
                <wp:positionV relativeFrom="paragraph">
                  <wp:posOffset>0</wp:posOffset>
                </wp:positionV>
                <wp:extent cx="597535" cy="297180"/>
                <wp:effectExtent l="0" t="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23C" w:rsidRDefault="0010123C" w:rsidP="009C0C29">
                            <w:r>
                              <w:rPr>
                                <w:rFonts w:hint="eastAsia"/>
                              </w:rPr>
                              <w:t>表</w:t>
                            </w:r>
                            <w:r>
                              <w:rPr>
                                <w:rFonts w:hint="eastAsia"/>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3" type="#_x0000_t202" style="position:absolute;left:0;text-align:left;margin-left:9in;margin-top:0;width:47.0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" stroked="f">
                <v:textbox>
                  <w:txbxContent>
                    <w:p w:rsidR="0010123C" w:rsidRDefault="0010123C" w:rsidP="009C0C29">
                      <w:r>
                        <w:rPr>
                          <w:rFonts w:hint="eastAsia"/>
                        </w:rPr>
                        <w:t>表</w:t>
                      </w:r>
                      <w:r>
                        <w:rPr>
                          <w:rFonts w:hint="eastAsia"/>
                        </w:rPr>
                        <w:t>1-4</w:t>
                      </w:r>
                    </w:p>
                  </w:txbxContent>
                </v:textbox>
              </v:shape>
            </w:pict>
          </mc:Fallback>
        </mc:AlternateContent>
      </w:r>
      <w:r w:rsidRPr="0073619E">
        <w:rPr>
          <w:rFonts w:asciiTheme="minorEastAsia" w:hAnsiTheme="minorEastAsia" w:hint="eastAsia"/>
          <w:b/>
          <w:szCs w:val="21"/>
        </w:rPr>
        <w:t>辽宁现代服务职业技术学院</w:t>
      </w:r>
      <w:r w:rsidRPr="0073619E">
        <w:rPr>
          <w:rFonts w:asciiTheme="minorEastAsia" w:hAnsiTheme="minorEastAsia" w:hint="eastAsia"/>
          <w:b/>
          <w:szCs w:val="21"/>
          <w:u w:val="single"/>
        </w:rPr>
        <w:t xml:space="preserve">      级 </w:t>
      </w:r>
      <w:r w:rsidRPr="0073619E">
        <w:rPr>
          <w:rFonts w:asciiTheme="minorEastAsia" w:hAnsiTheme="minorEastAsia" w:hint="eastAsia"/>
          <w:b/>
          <w:szCs w:val="21"/>
        </w:rPr>
        <w:t>毕业设计（论文）学生答辩安排</w:t>
      </w:r>
    </w:p>
    <w:p w:rsidR="009C0C29" w:rsidRPr="0073619E" w:rsidRDefault="009C0C29" w:rsidP="0073619E">
      <w:pPr>
        <w:spacing w:afterLines="50" w:after="156" w:line="400" w:lineRule="exact"/>
        <w:rPr>
          <w:rFonts w:asciiTheme="minorEastAsia" w:hAnsiTheme="minorEastAsia"/>
          <w:b/>
          <w:szCs w:val="21"/>
        </w:rPr>
      </w:pPr>
      <w:r w:rsidRPr="0073619E">
        <w:rPr>
          <w:rFonts w:asciiTheme="minorEastAsia" w:hAnsiTheme="minorEastAsia" w:hint="eastAsia"/>
          <w:b/>
          <w:szCs w:val="21"/>
          <w:u w:val="single"/>
        </w:rPr>
        <w:t xml:space="preserve">            </w:t>
      </w:r>
      <w:r w:rsidRPr="0073619E">
        <w:rPr>
          <w:rFonts w:asciiTheme="minorEastAsia" w:hAnsiTheme="minorEastAsia" w:hint="eastAsia"/>
          <w:b/>
          <w:szCs w:val="21"/>
        </w:rPr>
        <w:t>学院</w:t>
      </w:r>
      <w:r w:rsidRPr="0073619E">
        <w:rPr>
          <w:rFonts w:asciiTheme="minorEastAsia" w:hAnsiTheme="minorEastAsia" w:hint="eastAsia"/>
          <w:b/>
          <w:szCs w:val="21"/>
          <w:u w:val="single"/>
        </w:rPr>
        <w:t xml:space="preserve">  </w:t>
      </w:r>
      <w:r w:rsidRPr="0073619E">
        <w:rPr>
          <w:rFonts w:asciiTheme="minorEastAsia" w:hAnsiTheme="minorEastAsia"/>
          <w:b/>
          <w:szCs w:val="21"/>
          <w:u w:val="single"/>
        </w:rPr>
        <w:t xml:space="preserve">      </w:t>
      </w:r>
      <w:r w:rsidRPr="0073619E">
        <w:rPr>
          <w:rFonts w:asciiTheme="minorEastAsia" w:hAnsiTheme="minorEastAsia" w:hint="eastAsia"/>
          <w:b/>
          <w:szCs w:val="21"/>
          <w:u w:val="single"/>
        </w:rPr>
        <w:t xml:space="preserve">  </w:t>
      </w:r>
      <w:r w:rsidRPr="0073619E">
        <w:rPr>
          <w:rFonts w:asciiTheme="minorEastAsia" w:hAnsiTheme="minorEastAsia" w:hint="eastAsia"/>
          <w:b/>
          <w:szCs w:val="21"/>
        </w:rPr>
        <w:t>专业                                                年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1800"/>
        <w:gridCol w:w="1800"/>
        <w:gridCol w:w="3852"/>
        <w:gridCol w:w="1800"/>
        <w:gridCol w:w="1800"/>
        <w:gridCol w:w="1595"/>
      </w:tblGrid>
      <w:tr w:rsidR="009C0C29" w:rsidRPr="0073619E" w:rsidTr="00A14B02">
        <w:trPr>
          <w:trHeight w:val="510"/>
          <w:jc w:val="center"/>
        </w:trPr>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组别</w:t>
            </w: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序号</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学生班级</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学生姓名</w:t>
            </w:r>
          </w:p>
        </w:tc>
        <w:tc>
          <w:tcPr>
            <w:tcW w:w="3852"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设计（论文）题目</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答辩教师</w:t>
            </w: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答辩秘书</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答辩时间</w:t>
            </w:r>
          </w:p>
        </w:tc>
        <w:tc>
          <w:tcPr>
            <w:tcW w:w="1595"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答辩地点</w:t>
            </w:r>
          </w:p>
        </w:tc>
      </w:tr>
      <w:tr w:rsidR="009C0C29" w:rsidRPr="0073619E" w:rsidTr="009C0C29">
        <w:trPr>
          <w:cantSplit/>
          <w:trHeight w:val="436"/>
          <w:jc w:val="center"/>
        </w:trPr>
        <w:tc>
          <w:tcPr>
            <w:tcW w:w="828" w:type="dxa"/>
            <w:vMerge w:val="restart"/>
          </w:tcPr>
          <w:p w:rsidR="009C0C29" w:rsidRPr="0073619E" w:rsidRDefault="009C0C29" w:rsidP="0073619E">
            <w:pPr>
              <w:spacing w:line="400" w:lineRule="exact"/>
              <w:jc w:val="center"/>
              <w:rPr>
                <w:rFonts w:asciiTheme="minorEastAsia" w:hAnsiTheme="minorEastAsia"/>
                <w:b/>
                <w:szCs w:val="21"/>
              </w:rPr>
            </w:pPr>
          </w:p>
          <w:p w:rsidR="009C0C29" w:rsidRPr="0073619E" w:rsidRDefault="009C0C29" w:rsidP="0073619E">
            <w:pPr>
              <w:spacing w:line="400" w:lineRule="exact"/>
              <w:rPr>
                <w:rFonts w:asciiTheme="minorEastAsia" w:hAnsiTheme="minorEastAsia"/>
                <w:b/>
                <w:szCs w:val="21"/>
              </w:rPr>
            </w:pP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第</w:t>
            </w:r>
          </w:p>
          <w:p w:rsidR="009C0C29" w:rsidRPr="0073619E" w:rsidRDefault="009C0C29" w:rsidP="0073619E">
            <w:pPr>
              <w:spacing w:line="400" w:lineRule="exact"/>
              <w:jc w:val="center"/>
              <w:rPr>
                <w:rFonts w:asciiTheme="minorEastAsia" w:hAnsiTheme="minorEastAsia"/>
                <w:b/>
                <w:szCs w:val="21"/>
              </w:rPr>
            </w:pPr>
          </w:p>
          <w:p w:rsidR="009C0C29" w:rsidRPr="0073619E" w:rsidRDefault="009C0C29" w:rsidP="0073619E">
            <w:pPr>
              <w:spacing w:line="400" w:lineRule="exact"/>
              <w:jc w:val="center"/>
              <w:rPr>
                <w:rFonts w:asciiTheme="minorEastAsia" w:hAnsiTheme="minorEastAsia"/>
                <w:b/>
                <w:szCs w:val="21"/>
              </w:rPr>
            </w:pPr>
          </w:p>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组</w:t>
            </w: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1</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restart"/>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restart"/>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val="restart"/>
          </w:tcPr>
          <w:p w:rsidR="009C0C29" w:rsidRPr="0073619E" w:rsidRDefault="009C0C29" w:rsidP="0073619E">
            <w:pPr>
              <w:spacing w:line="400" w:lineRule="exact"/>
              <w:jc w:val="center"/>
              <w:rPr>
                <w:rFonts w:asciiTheme="minorEastAsia" w:hAnsiTheme="minorEastAsia"/>
                <w:b/>
                <w:szCs w:val="21"/>
              </w:rPr>
            </w:pPr>
          </w:p>
        </w:tc>
      </w:tr>
      <w:tr w:rsidR="009C0C29" w:rsidRPr="0073619E" w:rsidTr="009C0C29">
        <w:trPr>
          <w:cantSplit/>
          <w:trHeight w:val="515"/>
          <w:jc w:val="center"/>
        </w:trPr>
        <w:tc>
          <w:tcPr>
            <w:tcW w:w="828" w:type="dxa"/>
            <w:vMerge/>
          </w:tcPr>
          <w:p w:rsidR="009C0C29" w:rsidRPr="0073619E" w:rsidRDefault="009C0C29" w:rsidP="0073619E">
            <w:pPr>
              <w:spacing w:line="400" w:lineRule="exact"/>
              <w:jc w:val="center"/>
              <w:rPr>
                <w:rFonts w:asciiTheme="minorEastAsia" w:hAnsiTheme="minorEastAsia"/>
                <w:b/>
                <w:szCs w:val="21"/>
              </w:rPr>
            </w:pP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2</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cantSplit/>
          <w:trHeight w:val="510"/>
          <w:jc w:val="center"/>
        </w:trPr>
        <w:tc>
          <w:tcPr>
            <w:tcW w:w="828" w:type="dxa"/>
            <w:vMerge/>
          </w:tcPr>
          <w:p w:rsidR="009C0C29" w:rsidRPr="0073619E" w:rsidRDefault="009C0C29" w:rsidP="0073619E">
            <w:pPr>
              <w:spacing w:line="400" w:lineRule="exact"/>
              <w:jc w:val="center"/>
              <w:rPr>
                <w:rFonts w:asciiTheme="minorEastAsia" w:hAnsiTheme="minorEastAsia"/>
                <w:b/>
                <w:szCs w:val="21"/>
              </w:rPr>
            </w:pP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3</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cantSplit/>
          <w:trHeight w:val="510"/>
          <w:jc w:val="center"/>
        </w:trPr>
        <w:tc>
          <w:tcPr>
            <w:tcW w:w="828" w:type="dxa"/>
            <w:vMerge/>
          </w:tcPr>
          <w:p w:rsidR="009C0C29" w:rsidRPr="0073619E" w:rsidRDefault="009C0C29" w:rsidP="0073619E">
            <w:pPr>
              <w:spacing w:line="400" w:lineRule="exact"/>
              <w:jc w:val="center"/>
              <w:rPr>
                <w:rFonts w:asciiTheme="minorEastAsia" w:hAnsiTheme="minorEastAsia"/>
                <w:b/>
                <w:szCs w:val="21"/>
              </w:rPr>
            </w:pP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4</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tcPr>
          <w:p w:rsidR="009C0C29" w:rsidRPr="0073619E" w:rsidRDefault="009C0C29" w:rsidP="0073619E">
            <w:pPr>
              <w:spacing w:line="400" w:lineRule="exact"/>
              <w:jc w:val="center"/>
              <w:rPr>
                <w:rFonts w:asciiTheme="minorEastAsia" w:hAnsiTheme="minorEastAsia"/>
                <w:b/>
                <w:szCs w:val="21"/>
              </w:rPr>
            </w:pPr>
          </w:p>
        </w:tc>
      </w:tr>
      <w:tr w:rsidR="009C0C29" w:rsidRPr="0073619E" w:rsidTr="009C0C29">
        <w:trPr>
          <w:cantSplit/>
          <w:trHeight w:val="458"/>
          <w:jc w:val="center"/>
        </w:trPr>
        <w:tc>
          <w:tcPr>
            <w:tcW w:w="828" w:type="dxa"/>
            <w:vMerge/>
          </w:tcPr>
          <w:p w:rsidR="009C0C29" w:rsidRPr="0073619E" w:rsidRDefault="009C0C29" w:rsidP="0073619E">
            <w:pPr>
              <w:spacing w:line="400" w:lineRule="exact"/>
              <w:jc w:val="center"/>
              <w:rPr>
                <w:rFonts w:asciiTheme="minorEastAsia" w:hAnsiTheme="minorEastAsia"/>
                <w:b/>
                <w:szCs w:val="21"/>
              </w:rPr>
            </w:pP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5</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cantSplit/>
          <w:trHeight w:val="510"/>
          <w:jc w:val="center"/>
        </w:trPr>
        <w:tc>
          <w:tcPr>
            <w:tcW w:w="828" w:type="dxa"/>
            <w:vMerge/>
          </w:tcPr>
          <w:p w:rsidR="009C0C29" w:rsidRPr="0073619E" w:rsidRDefault="009C0C29" w:rsidP="0073619E">
            <w:pPr>
              <w:spacing w:line="400" w:lineRule="exact"/>
              <w:jc w:val="center"/>
              <w:rPr>
                <w:rFonts w:asciiTheme="minorEastAsia" w:hAnsiTheme="minorEastAsia"/>
                <w:b/>
                <w:szCs w:val="21"/>
              </w:rPr>
            </w:pP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6</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cantSplit/>
          <w:trHeight w:val="510"/>
          <w:jc w:val="center"/>
        </w:trPr>
        <w:tc>
          <w:tcPr>
            <w:tcW w:w="828" w:type="dxa"/>
            <w:vMerge/>
          </w:tcPr>
          <w:p w:rsidR="009C0C29" w:rsidRPr="0073619E" w:rsidRDefault="009C0C29" w:rsidP="0073619E">
            <w:pPr>
              <w:spacing w:line="400" w:lineRule="exact"/>
              <w:jc w:val="center"/>
              <w:rPr>
                <w:rFonts w:asciiTheme="minorEastAsia" w:hAnsiTheme="minorEastAsia"/>
                <w:b/>
                <w:szCs w:val="21"/>
              </w:rPr>
            </w:pP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7</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cantSplit/>
          <w:trHeight w:val="510"/>
          <w:jc w:val="center"/>
        </w:trPr>
        <w:tc>
          <w:tcPr>
            <w:tcW w:w="828" w:type="dxa"/>
            <w:vMerge/>
          </w:tcPr>
          <w:p w:rsidR="009C0C29" w:rsidRPr="0073619E" w:rsidRDefault="009C0C29" w:rsidP="0073619E">
            <w:pPr>
              <w:spacing w:line="400" w:lineRule="exact"/>
              <w:jc w:val="center"/>
              <w:rPr>
                <w:rFonts w:asciiTheme="minorEastAsia" w:hAnsiTheme="minorEastAsia"/>
                <w:b/>
                <w:szCs w:val="21"/>
              </w:rPr>
            </w:pP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8</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tcPr>
          <w:p w:rsidR="009C0C29" w:rsidRPr="0073619E" w:rsidRDefault="009C0C29" w:rsidP="0073619E">
            <w:pPr>
              <w:spacing w:line="400" w:lineRule="exact"/>
              <w:jc w:val="center"/>
              <w:rPr>
                <w:rFonts w:asciiTheme="minorEastAsia" w:hAnsiTheme="minorEastAsia"/>
                <w:b/>
                <w:szCs w:val="21"/>
              </w:rPr>
            </w:pPr>
          </w:p>
        </w:tc>
      </w:tr>
      <w:tr w:rsidR="009C0C29" w:rsidRPr="0073619E" w:rsidTr="00A14B02">
        <w:trPr>
          <w:cantSplit/>
          <w:trHeight w:val="510"/>
          <w:jc w:val="center"/>
        </w:trPr>
        <w:tc>
          <w:tcPr>
            <w:tcW w:w="828" w:type="dxa"/>
            <w:vMerge/>
          </w:tcPr>
          <w:p w:rsidR="009C0C29" w:rsidRPr="0073619E" w:rsidRDefault="009C0C29" w:rsidP="0073619E">
            <w:pPr>
              <w:spacing w:line="400" w:lineRule="exact"/>
              <w:jc w:val="center"/>
              <w:rPr>
                <w:rFonts w:asciiTheme="minorEastAsia" w:hAnsiTheme="minorEastAsia"/>
                <w:b/>
                <w:szCs w:val="21"/>
              </w:rPr>
            </w:pPr>
          </w:p>
        </w:tc>
        <w:tc>
          <w:tcPr>
            <w:tcW w:w="828" w:type="dxa"/>
            <w:vAlign w:val="center"/>
          </w:tcPr>
          <w:p w:rsidR="009C0C29" w:rsidRPr="0073619E" w:rsidRDefault="009C0C29" w:rsidP="0073619E">
            <w:pPr>
              <w:spacing w:line="400" w:lineRule="exact"/>
              <w:jc w:val="center"/>
              <w:rPr>
                <w:rFonts w:asciiTheme="minorEastAsia" w:hAnsiTheme="minorEastAsia"/>
                <w:b/>
                <w:szCs w:val="21"/>
              </w:rPr>
            </w:pPr>
            <w:r w:rsidRPr="0073619E">
              <w:rPr>
                <w:rFonts w:asciiTheme="minorEastAsia" w:hAnsiTheme="minorEastAsia" w:hint="eastAsia"/>
                <w:b/>
                <w:szCs w:val="21"/>
              </w:rPr>
              <w:t>9</w:t>
            </w: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Align w:val="center"/>
          </w:tcPr>
          <w:p w:rsidR="009C0C29" w:rsidRPr="0073619E" w:rsidRDefault="009C0C29" w:rsidP="0073619E">
            <w:pPr>
              <w:spacing w:line="400" w:lineRule="exact"/>
              <w:jc w:val="center"/>
              <w:rPr>
                <w:rFonts w:asciiTheme="minorEastAsia" w:hAnsiTheme="minorEastAsia"/>
                <w:b/>
                <w:szCs w:val="21"/>
              </w:rPr>
            </w:pPr>
          </w:p>
        </w:tc>
        <w:tc>
          <w:tcPr>
            <w:tcW w:w="3852" w:type="dxa"/>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800" w:type="dxa"/>
            <w:vMerge/>
            <w:vAlign w:val="center"/>
          </w:tcPr>
          <w:p w:rsidR="009C0C29" w:rsidRPr="0073619E" w:rsidRDefault="009C0C29" w:rsidP="0073619E">
            <w:pPr>
              <w:spacing w:line="400" w:lineRule="exact"/>
              <w:jc w:val="center"/>
              <w:rPr>
                <w:rFonts w:asciiTheme="minorEastAsia" w:hAnsiTheme="minorEastAsia"/>
                <w:b/>
                <w:szCs w:val="21"/>
              </w:rPr>
            </w:pPr>
          </w:p>
        </w:tc>
        <w:tc>
          <w:tcPr>
            <w:tcW w:w="1595" w:type="dxa"/>
            <w:vMerge/>
          </w:tcPr>
          <w:p w:rsidR="009C0C29" w:rsidRPr="0073619E" w:rsidRDefault="009C0C29" w:rsidP="0073619E">
            <w:pPr>
              <w:spacing w:line="400" w:lineRule="exact"/>
              <w:jc w:val="center"/>
              <w:rPr>
                <w:rFonts w:asciiTheme="minorEastAsia" w:hAnsiTheme="minorEastAsia"/>
                <w:b/>
                <w:szCs w:val="21"/>
              </w:rPr>
            </w:pPr>
          </w:p>
        </w:tc>
      </w:tr>
    </w:tbl>
    <w:p w:rsidR="009C0C29" w:rsidRPr="0073619E" w:rsidRDefault="009C0C29" w:rsidP="0073619E">
      <w:pPr>
        <w:tabs>
          <w:tab w:val="left" w:pos="900"/>
        </w:tabs>
        <w:spacing w:line="400" w:lineRule="exact"/>
        <w:rPr>
          <w:rFonts w:asciiTheme="minorEastAsia" w:hAnsiTheme="minorEastAsia"/>
          <w:szCs w:val="21"/>
        </w:rPr>
      </w:pPr>
    </w:p>
    <w:p w:rsidR="002610E0" w:rsidRPr="0073619E" w:rsidRDefault="002610E0" w:rsidP="0073619E">
      <w:pPr>
        <w:tabs>
          <w:tab w:val="left" w:pos="900"/>
        </w:tabs>
        <w:spacing w:line="400" w:lineRule="exact"/>
        <w:rPr>
          <w:rFonts w:asciiTheme="minorEastAsia" w:hAnsiTheme="minorEastAsia"/>
          <w:szCs w:val="21"/>
        </w:rPr>
        <w:sectPr w:rsidR="002610E0" w:rsidRPr="0073619E">
          <w:headerReference w:type="default" r:id="rId19"/>
          <w:pgSz w:w="16838" w:h="11906" w:orient="landscape"/>
          <w:pgMar w:top="1361" w:right="1361" w:bottom="1361" w:left="1361" w:header="851" w:footer="992" w:gutter="0"/>
          <w:cols w:space="720"/>
          <w:docGrid w:type="linesAndChars" w:linePitch="312"/>
        </w:sectPr>
      </w:pPr>
    </w:p>
    <w:p w:rsidR="002610E0" w:rsidRPr="0073619E" w:rsidRDefault="002610E0" w:rsidP="0073619E">
      <w:pPr>
        <w:pStyle w:val="ac"/>
        <w:spacing w:line="400" w:lineRule="exact"/>
        <w:rPr>
          <w:rFonts w:asciiTheme="minorEastAsia" w:eastAsiaTheme="minorEastAsia" w:hAnsiTheme="minorEastAsia"/>
          <w:sz w:val="21"/>
          <w:szCs w:val="21"/>
        </w:rPr>
      </w:pPr>
      <w:bookmarkStart w:id="63" w:name="_Toc415518188"/>
    </w:p>
    <w:p w:rsidR="00800688" w:rsidRPr="00AB180E" w:rsidRDefault="00800688" w:rsidP="00AB180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4" w:name="_Toc529274519"/>
      <w:r w:rsidRPr="00AB180E">
        <w:rPr>
          <w:rFonts w:asciiTheme="minorEastAsia" w:eastAsiaTheme="minorEastAsia" w:hAnsiTheme="minorEastAsia" w:cs="方正小标宋简体" w:hint="eastAsia"/>
          <w:bCs w:val="0"/>
          <w:color w:val="000000" w:themeColor="text1"/>
          <w:sz w:val="36"/>
          <w:szCs w:val="36"/>
        </w:rPr>
        <w:t>教学工作委员会章程</w:t>
      </w:r>
      <w:bookmarkEnd w:id="63"/>
      <w:bookmarkEnd w:id="64"/>
    </w:p>
    <w:p w:rsidR="00480ADB" w:rsidRPr="0073619E" w:rsidRDefault="00480ADB" w:rsidP="0073619E">
      <w:pPr>
        <w:spacing w:line="400" w:lineRule="exact"/>
        <w:rPr>
          <w:rFonts w:asciiTheme="minorEastAsia" w:hAnsiTheme="minorEastAsia"/>
          <w:szCs w:val="21"/>
        </w:rPr>
      </w:pPr>
    </w:p>
    <w:p w:rsidR="00800688" w:rsidRPr="0073619E" w:rsidRDefault="00800688" w:rsidP="0073619E">
      <w:pPr>
        <w:pStyle w:val="41"/>
        <w:spacing w:before="62" w:after="62"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第一章</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总 </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则</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第一条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为实现教学管理的科学化、民主化和规范化，促进学院教学水平和教学质量的不断提高，保障人才培养方案的实现，学院成立教学工作委员会。为了充分发挥其职能作用，明确其职责范围，特制定本章程。</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 xml:space="preserve">第二条 </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教学工作委员会由学院教学工作委员会和院(部)教学工作分委员会两级构成。</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第三条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教学工作委员会由学院从事教学、教学管理、教学研究、教学评估和教学督导的专家组成。</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第四条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教学工作委员会在工作中要全面贯彻国家的教育方针，认真执行上级关于教育、教学工作的指示和要求，遵循教育和教学规律。在坚持对学院的教学工作进行深入调查研究的基础上，对学院的教学建设、教学改革、教学管理、教学研究与质量控制等方面进行专家决策。</w:t>
      </w:r>
    </w:p>
    <w:p w:rsidR="00800688" w:rsidRPr="0073619E" w:rsidRDefault="00800688" w:rsidP="0073619E">
      <w:pPr>
        <w:pStyle w:val="41"/>
        <w:spacing w:before="62" w:after="62"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第二章</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组织机构</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第五条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学院教学工作委员会的组织</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（一）学院教学工作委员会由9～15人组成，委员由分管教学的院领导、教务处长以及长期从事教学和教学管理等工作、经验丰富、责任心强、能从全局出发考虑学院教学工作的在职教师和教学管理人员兼任。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（二）委员会委员候选人由各教学管理和教学单位推荐，经院长办公会议批准后由院长聘任。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（三）委员会设主任委员1人，由分管教学的院领导担任。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（四）教学工作委员会成员每届任期2年，可以连任。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五）教学工作委员会成员如长期无故不出席会议或有不公正行为者，经教学工作委员会全体会议表决并报院长办公会批准后可以中止其聘任。补充人选由教学工作委员会推荐，报请院长办公会批准后由院长聘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（六）教学工作委员会办公室设在教务处。</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 xml:space="preserve">第六条 </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二级院(部)教学工作分委员会的组织</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（一）二级院(部）教学工作分委员会由5～7人组成。委员由长期从事教学工作、经验丰富、责任心强、能从全局出发考虑二级院(部)教学工作的在职教师和教学管理人员担任。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（二）分委员会委员候选人由二级院(部)主任批准后聘任。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（三）分委员会设主任委员和副主任委员各1人，分别由二级院(部)院长（主任）和二级院(部)院长（副主任）担任。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（四）教学工作分委员会成员任期2年，可以连任。</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lastRenderedPageBreak/>
        <w:t>（五）教学工作分委员会成员如长期无故不出席会议或有不公正行为者，教学工作分委员会可推荐其他人选，经本院(部)主任批准后改任。</w:t>
      </w:r>
    </w:p>
    <w:p w:rsidR="00800688" w:rsidRPr="0073619E" w:rsidRDefault="00800688" w:rsidP="0073619E">
      <w:pPr>
        <w:pStyle w:val="41"/>
        <w:spacing w:before="62" w:after="62"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第三章</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学院教学工作委员会职责</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第七条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学院教学工作委员会是在院长领导下的非常设专家工作机构，对学院教学工作的方向性决策负有重要咨询职责，负有向院长及院长办公会议就学校教学工作提出各种建设性建议的职责。</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第八条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专业建设和课程建设</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（一）审议、指导学院专业的设置、调整和建设规划。</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（二）根据需要提出制定（修订）各专业人才培养方案和课程标准的建议，提出制定（修订）的原则要求，负责学院专业人才培养方案的审定并监督其实施。</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（三）审议、指导重点(培育)专业和精品资源共享课程建设规划，并负责对重点(培育)专业和各级精品资源共享课程的评选。</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第九条  教学规章制度建设</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（一）审议职能部门提出的教学管理制度和措施，并对完善学校教学管理体制和教学管理措施提出意见和建议。</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（二）对加强全院的教风和学风建设提出具体意见。</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教材建设</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（一）审定各院部教材建设规划，并负责对教材建设立项申请进行评审和验收。</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（二）推荐出版教材，评审优秀教材。</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（三）审定各</w:t>
      </w:r>
      <w:r w:rsidR="00923E53" w:rsidRPr="0073619E">
        <w:rPr>
          <w:rFonts w:asciiTheme="minorEastAsia" w:eastAsiaTheme="minorEastAsia" w:hAnsiTheme="minorEastAsia" w:hint="eastAsia"/>
          <w:szCs w:val="21"/>
        </w:rPr>
        <w:t>院部</w:t>
      </w:r>
      <w:r w:rsidRPr="0073619E">
        <w:rPr>
          <w:rFonts w:asciiTheme="minorEastAsia" w:eastAsiaTheme="minorEastAsia" w:hAnsiTheme="minorEastAsia" w:hint="eastAsia"/>
          <w:szCs w:val="21"/>
        </w:rPr>
        <w:t>征订的教材。</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第十一条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教学改革与研究</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（一）为学院教学改革的方向性决策提供咨询，审议学院各种教学改革方案。</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（二）对改革方案的执行进行监督和指导，对执行结果及改革工作中出现的重大问题进行评价和研究。</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（三）对教育教学改革与研究课题的立项申请进行评审，并负责对教学成果奖进行评审与推荐。</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（四）接受学院委托，开展专项工作。</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第十二条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教学评估</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（一）审定学院教学评估方案。</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（二）监督和指导教学评估，并对评估结果进行审定和分析。</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（三）审定各类教学奖评定标准和办法，评审各类教学奖。</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第十三条  实训室建设和实践教学</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（一）负责审定学院的实践教学基地、实训室建设等相关规划。</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（二）对实践教学进行监督和指导。</w:t>
      </w:r>
    </w:p>
    <w:p w:rsidR="00800688" w:rsidRPr="0073619E" w:rsidRDefault="00800688" w:rsidP="0073619E">
      <w:pPr>
        <w:pStyle w:val="af3"/>
        <w:spacing w:line="400" w:lineRule="exact"/>
        <w:ind w:firstLine="422"/>
        <w:jc w:val="center"/>
        <w:rPr>
          <w:rFonts w:asciiTheme="minorEastAsia" w:eastAsiaTheme="minorEastAsia" w:hAnsiTheme="minorEastAsia"/>
          <w:b/>
          <w:szCs w:val="21"/>
        </w:rPr>
      </w:pPr>
      <w:r w:rsidRPr="0073619E">
        <w:rPr>
          <w:rFonts w:asciiTheme="minorEastAsia" w:eastAsiaTheme="minorEastAsia" w:hAnsiTheme="minorEastAsia" w:hint="eastAsia"/>
          <w:b/>
          <w:szCs w:val="21"/>
        </w:rPr>
        <w:t>第四章</w:t>
      </w:r>
      <w:r w:rsidR="00480ADB" w:rsidRPr="0073619E">
        <w:rPr>
          <w:rFonts w:asciiTheme="minorEastAsia" w:eastAsiaTheme="minorEastAsia" w:hAnsiTheme="minorEastAsia"/>
          <w:b/>
          <w:szCs w:val="21"/>
        </w:rPr>
        <w:t xml:space="preserve"> </w:t>
      </w:r>
      <w:r w:rsidRPr="0073619E">
        <w:rPr>
          <w:rFonts w:asciiTheme="minorEastAsia" w:eastAsiaTheme="minorEastAsia" w:hAnsiTheme="minorEastAsia" w:hint="eastAsia"/>
          <w:b/>
          <w:szCs w:val="21"/>
        </w:rPr>
        <w:t>二级院(部)教学工作分委员会职责</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第十四条</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二级院(部)教学工作分委员会是本二级院(部)教学方面的咨询审议机构，负有积极协助二级院(部)主任对二级院(部)教学工作提出各种建设性建议的职责，负有对二级院(部)教学重大事情提供咨询</w:t>
      </w:r>
      <w:r w:rsidRPr="0073619E">
        <w:rPr>
          <w:rFonts w:asciiTheme="minorEastAsia" w:eastAsiaTheme="minorEastAsia" w:hAnsiTheme="minorEastAsia" w:hint="eastAsia"/>
          <w:szCs w:val="21"/>
        </w:rPr>
        <w:lastRenderedPageBreak/>
        <w:t>和进行审议的职责。</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第十五条</w:t>
      </w:r>
      <w:r w:rsidR="00480ADB" w:rsidRPr="0073619E">
        <w:rPr>
          <w:rFonts w:asciiTheme="minorEastAsia" w:eastAsiaTheme="minorEastAsia" w:hAnsiTheme="minorEastAsia" w:hint="eastAsia"/>
          <w:szCs w:val="21"/>
        </w:rPr>
        <w:t xml:space="preserve"> </w:t>
      </w:r>
      <w:r w:rsidR="00480ADB"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二级院(部)教学工作分委员会对二级院(部)教学工作的重要环节（包括专业设置、人才培养方案、课程标准、教材建设、实训室建设、优秀教师奖评选、教学成果奖评选、优秀教材评选等）和有关教学业务工作进行审议。</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第十六条</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对二级院(部)日常教学过程进行检查、监督和指导，及时发现问题，提出改正意见。对违反教学秩序的行为有权提出批评和建议。</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第十七条</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对完善二级院(部)教学管理体制和教学管理措施提出建议并参与决策。</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第十八条</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对教师的教学成果有权提出评价意见，对教师评奖在教学方面有否决权。</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第十九条</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提出或审议教学研究课题，指导二级院(部)的教学研究工作。</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第二十条</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参与和教学有关的各项评估工作。对二级院(部)教学评估体系的实施进行监督指导。</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第二十一条</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组织并实施二级院(部)级教学调研。</w:t>
      </w:r>
    </w:p>
    <w:p w:rsidR="00800688" w:rsidRPr="0073619E" w:rsidRDefault="00800688" w:rsidP="0073619E">
      <w:pPr>
        <w:pStyle w:val="41"/>
        <w:spacing w:before="62" w:after="62"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第五章</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工作方式</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第二十二条</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 xml:space="preserve"> 学院教学工作委员会及教学工作分委员会的工作方式</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（一）每个月最后一周的周三下午召开全体成员会议，专题研究学院（二级院、部）的教学工作和教学改革，特殊情况可由主任委员提议召开临时会议。</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（二）委员会成员应积极参与工作，在人才培养方案方案制定、教学改革与建设、就业指导、社会实践等方面给予支持和指导。</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（三）委员会实行民主集中制。重大问题，须经充分酝酿后采用举手或无记名投票方式进行表决。</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（四）委员会全体会议要有三分之二以上（含三分之二）委员参加方为有效，重大问题的决策须在到会委员的四分之三以上（含四分之三）同意的情况下方为有效。</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（五）委员会委员要严格遵守工作纪律，对所讨论的敏感问题要严守秘密；如讨论的议题与本人或直系亲属相关，应实行回避。</w:t>
      </w:r>
    </w:p>
    <w:p w:rsidR="00800688" w:rsidRPr="0073619E" w:rsidRDefault="00800688" w:rsidP="0073619E">
      <w:pPr>
        <w:pStyle w:val="41"/>
        <w:spacing w:before="62" w:after="62"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 xml:space="preserve">第六章 </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附  则</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 xml:space="preserve">第二十三条 </w:t>
      </w:r>
      <w:r w:rsidR="00654C6F" w:rsidRPr="0073619E">
        <w:rPr>
          <w:rFonts w:asciiTheme="minorEastAsia" w:eastAsiaTheme="minorEastAsia" w:hAnsiTheme="minorEastAsia"/>
          <w:szCs w:val="21"/>
        </w:rPr>
        <w:t xml:space="preserve"> </w:t>
      </w:r>
      <w:r w:rsidRPr="0073619E">
        <w:rPr>
          <w:rFonts w:asciiTheme="minorEastAsia" w:eastAsiaTheme="minorEastAsia" w:hAnsiTheme="minorEastAsia" w:hint="eastAsia"/>
          <w:szCs w:val="21"/>
        </w:rPr>
        <w:t>本章程自公布之日起施行。</w:t>
      </w:r>
    </w:p>
    <w:p w:rsidR="00800688" w:rsidRPr="0073619E" w:rsidRDefault="00800688" w:rsidP="0073619E">
      <w:pPr>
        <w:pStyle w:val="af3"/>
        <w:spacing w:line="400" w:lineRule="exact"/>
        <w:rPr>
          <w:rFonts w:asciiTheme="minorEastAsia" w:eastAsiaTheme="minorEastAsia" w:hAnsiTheme="minorEastAsia"/>
          <w:szCs w:val="21"/>
        </w:rPr>
      </w:pPr>
      <w:r w:rsidRPr="0073619E">
        <w:rPr>
          <w:rFonts w:asciiTheme="minorEastAsia" w:eastAsiaTheme="minorEastAsia" w:hAnsiTheme="minorEastAsia" w:hint="eastAsia"/>
          <w:szCs w:val="21"/>
        </w:rPr>
        <w:t>第二十四条  本章程由学院授权教务处负责解释。</w:t>
      </w:r>
    </w:p>
    <w:p w:rsidR="00800688" w:rsidRPr="0073619E" w:rsidRDefault="00800688" w:rsidP="0073619E">
      <w:pPr>
        <w:spacing w:line="400" w:lineRule="exact"/>
        <w:rPr>
          <w:rFonts w:asciiTheme="minorEastAsia" w:hAnsiTheme="minorEastAsia"/>
          <w:szCs w:val="21"/>
        </w:rPr>
      </w:pPr>
    </w:p>
    <w:p w:rsidR="009C0C29" w:rsidRPr="0073619E" w:rsidRDefault="009C0C29" w:rsidP="0073619E">
      <w:pPr>
        <w:spacing w:line="400" w:lineRule="exact"/>
        <w:rPr>
          <w:rFonts w:asciiTheme="minorEastAsia" w:hAnsiTheme="minorEastAsia"/>
          <w:color w:val="000000" w:themeColor="text1"/>
          <w:szCs w:val="21"/>
        </w:rPr>
      </w:pPr>
    </w:p>
    <w:p w:rsidR="00800688" w:rsidRPr="0073619E" w:rsidRDefault="00800688" w:rsidP="0073619E">
      <w:pPr>
        <w:spacing w:line="400" w:lineRule="exact"/>
        <w:rPr>
          <w:rFonts w:asciiTheme="minorEastAsia" w:hAnsiTheme="minorEastAsia"/>
          <w:color w:val="000000" w:themeColor="text1"/>
          <w:szCs w:val="21"/>
        </w:rPr>
      </w:pPr>
    </w:p>
    <w:p w:rsidR="00800688" w:rsidRPr="0073619E" w:rsidRDefault="00800688" w:rsidP="0073619E">
      <w:pPr>
        <w:spacing w:line="400" w:lineRule="exact"/>
        <w:rPr>
          <w:rFonts w:asciiTheme="minorEastAsia" w:hAnsiTheme="minorEastAsia"/>
          <w:color w:val="000000" w:themeColor="text1"/>
          <w:szCs w:val="21"/>
        </w:rPr>
      </w:pPr>
    </w:p>
    <w:p w:rsidR="00800688" w:rsidRPr="0073619E" w:rsidRDefault="00800688" w:rsidP="0073619E">
      <w:pPr>
        <w:spacing w:line="400" w:lineRule="exact"/>
        <w:rPr>
          <w:rFonts w:asciiTheme="minorEastAsia" w:hAnsiTheme="minorEastAsia"/>
          <w:color w:val="000000" w:themeColor="text1"/>
          <w:szCs w:val="21"/>
        </w:rPr>
      </w:pPr>
    </w:p>
    <w:p w:rsidR="00800688" w:rsidRPr="0073619E" w:rsidRDefault="00800688" w:rsidP="0073619E">
      <w:pPr>
        <w:spacing w:line="400" w:lineRule="exact"/>
        <w:rPr>
          <w:rFonts w:asciiTheme="minorEastAsia" w:hAnsiTheme="minorEastAsia"/>
          <w:color w:val="000000" w:themeColor="text1"/>
          <w:szCs w:val="21"/>
        </w:rPr>
      </w:pPr>
    </w:p>
    <w:p w:rsidR="00800688" w:rsidRPr="00AB180E" w:rsidRDefault="00800688" w:rsidP="00AB180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5" w:name="_Toc529274520"/>
      <w:r w:rsidRPr="00AB180E">
        <w:rPr>
          <w:rFonts w:asciiTheme="minorEastAsia" w:eastAsiaTheme="minorEastAsia" w:hAnsiTheme="minorEastAsia" w:cs="方正小标宋简体" w:hint="eastAsia"/>
          <w:bCs w:val="0"/>
          <w:color w:val="000000" w:themeColor="text1"/>
          <w:sz w:val="36"/>
          <w:szCs w:val="36"/>
        </w:rPr>
        <w:lastRenderedPageBreak/>
        <w:t>专业建设指导委员会章程</w:t>
      </w:r>
      <w:bookmarkEnd w:id="65"/>
    </w:p>
    <w:p w:rsidR="00654C6F" w:rsidRPr="0073619E" w:rsidRDefault="00654C6F" w:rsidP="0073619E">
      <w:pPr>
        <w:spacing w:line="400" w:lineRule="exact"/>
        <w:rPr>
          <w:rFonts w:asciiTheme="minorEastAsia" w:hAnsiTheme="minorEastAsia"/>
          <w:szCs w:val="21"/>
        </w:rPr>
      </w:pPr>
    </w:p>
    <w:p w:rsidR="00800688" w:rsidRPr="0073619E" w:rsidRDefault="00800688" w:rsidP="0073619E">
      <w:pPr>
        <w:widowControl/>
        <w:spacing w:line="400" w:lineRule="exact"/>
        <w:jc w:val="center"/>
        <w:rPr>
          <w:rFonts w:asciiTheme="minorEastAsia" w:hAnsiTheme="minorEastAsia" w:cs="Arial"/>
          <w:color w:val="000000"/>
          <w:kern w:val="0"/>
          <w:szCs w:val="21"/>
        </w:rPr>
      </w:pPr>
      <w:r w:rsidRPr="0073619E">
        <w:rPr>
          <w:rFonts w:asciiTheme="minorEastAsia" w:hAnsiTheme="minorEastAsia" w:cs="Arial" w:hint="eastAsia"/>
          <w:b/>
          <w:bCs/>
          <w:color w:val="000000"/>
          <w:kern w:val="0"/>
          <w:szCs w:val="21"/>
        </w:rPr>
        <w:t>第一章  总则</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第一条  为适应高等职业教育发展的需要，加强学院与社会、教学与生产、教学与科研工作的紧密结合，建立学院与社会双向参与、双向服务、双向受益的新机制，更好地加强专业建设，保证我院的教学改革和教学建设，体现我院的办学特色，构建以能力为本位的理论和实践教学体系，更好地指导学生实习与就业，走产学研结合的发展道路，培养大批高素质技术技能人才，特设立专业建设指导委员会。</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第二条  专业建设指导委员会（以下简称专指委），是学院教学工作委员会下属的常设机构，是学院指导专业建设、课程建设、师资队伍建设和产学研结合、教学研究及科学技术研究等教育教学改革的组织。</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第三条  根据学院现有专业布局经院教学工作委员会或主管教学的副院长提议，报院长办公会研究同意设立若干个专业建设指导委员会，各委员会统一冠名为“辽宁现代服务职业技术学院**院**专业建设指导委员会”，其日常办公地点设在所在二级学院办公室，以二级院为单位开展活动。</w:t>
      </w:r>
    </w:p>
    <w:p w:rsidR="00800688" w:rsidRPr="0073619E" w:rsidRDefault="00800688" w:rsidP="0073619E">
      <w:pPr>
        <w:widowControl/>
        <w:spacing w:line="400" w:lineRule="exact"/>
        <w:jc w:val="center"/>
        <w:rPr>
          <w:rFonts w:asciiTheme="minorEastAsia" w:hAnsiTheme="minorEastAsia" w:cs="Arial"/>
          <w:color w:val="000000"/>
          <w:kern w:val="0"/>
          <w:szCs w:val="21"/>
        </w:rPr>
      </w:pPr>
      <w:r w:rsidRPr="0073619E">
        <w:rPr>
          <w:rFonts w:asciiTheme="minorEastAsia" w:hAnsiTheme="minorEastAsia" w:cs="Arial" w:hint="eastAsia"/>
          <w:b/>
          <w:bCs/>
          <w:color w:val="000000"/>
          <w:kern w:val="0"/>
          <w:szCs w:val="21"/>
        </w:rPr>
        <w:t>第二章  组织机构</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第四条  各专指委由5-9名相关领域的专家、企业技术人员、高级管理人员及本院学术水平高、教学经验丰富的教师、教学管理人员等组成。设主任委员1人、副主任委员1－2人、秘书1人、委员若干人。主任委员由二级院院长或由二级院院长指定的人员担任。</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第五条  专指委组成人员由各二级院院长提名（其中校外人员比例原则上应达到30%以上），经学院长办公会批准后，由院长聘任。聘期2年，可以连任。</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第六条  专指委原则上每年活动2次，经主任委员提议可以临时召开专题工作会议。</w:t>
      </w:r>
    </w:p>
    <w:p w:rsidR="00800688" w:rsidRPr="0073619E" w:rsidRDefault="00800688" w:rsidP="0073619E">
      <w:pPr>
        <w:widowControl/>
        <w:spacing w:line="400" w:lineRule="exact"/>
        <w:jc w:val="center"/>
        <w:rPr>
          <w:rFonts w:asciiTheme="minorEastAsia" w:hAnsiTheme="minorEastAsia" w:cs="Arial"/>
          <w:b/>
          <w:color w:val="000000"/>
          <w:kern w:val="0"/>
          <w:szCs w:val="21"/>
        </w:rPr>
      </w:pPr>
      <w:r w:rsidRPr="0073619E">
        <w:rPr>
          <w:rFonts w:asciiTheme="minorEastAsia" w:hAnsiTheme="minorEastAsia" w:cs="Arial" w:hint="eastAsia"/>
          <w:b/>
          <w:color w:val="000000"/>
          <w:kern w:val="0"/>
          <w:szCs w:val="21"/>
        </w:rPr>
        <w:t>第三章  任职资格</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 xml:space="preserve">第七条  热心和关注职业教育事业，积极参与学院专业建设等各项活动。  </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 xml:space="preserve">第八条  在行业领域内享有较高的威望和丰富的理论与实践知识。  </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 xml:space="preserve">第九条  具有中级以上技术职称。  </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 xml:space="preserve">第十条  解聘条件  </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因工作需要或其它原因，专业指导委员会成员不能正常履行职责，经专业指导委员会批准后，可以解聘。</w:t>
      </w:r>
    </w:p>
    <w:p w:rsidR="00800688" w:rsidRPr="0073619E" w:rsidRDefault="00800688" w:rsidP="0073619E">
      <w:pPr>
        <w:widowControl/>
        <w:spacing w:line="400" w:lineRule="exact"/>
        <w:jc w:val="center"/>
        <w:rPr>
          <w:rFonts w:asciiTheme="minorEastAsia" w:hAnsiTheme="minorEastAsia" w:cs="Arial"/>
          <w:color w:val="000000"/>
          <w:kern w:val="0"/>
          <w:szCs w:val="21"/>
        </w:rPr>
      </w:pPr>
      <w:r w:rsidRPr="0073619E">
        <w:rPr>
          <w:rFonts w:asciiTheme="minorEastAsia" w:hAnsiTheme="minorEastAsia" w:cs="Arial" w:hint="eastAsia"/>
          <w:b/>
          <w:bCs/>
          <w:color w:val="000000"/>
          <w:kern w:val="0"/>
          <w:szCs w:val="21"/>
        </w:rPr>
        <w:t>第四章  工作职责</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第十一条  根据社会经济及行业发展的需求，研究专业建设与改革方案，指导二级院的专业建设，审议二级院的专业发展规划。</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第十二条  讨论专业人才培养方案，负责向学院教学工作委员会提交专业设置或专业改革的可行性报告。</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第十三条  研究二级院实践教学基地建设方案，负责向学院教学工作委员会提交二级院的实训实验室建设、实训教学基地建设规划与“产学研结合”的发展规划。指导专业实训室建设、实训教学基地建设。</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lastRenderedPageBreak/>
        <w:t>第十四条  开展与本专业密切相关的课程、师资队伍建设研究，审议本专业师资队伍建设和教材建设规划，提出改进意见和建议。</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第十五条  向学院教学工作委员会提交本专业的课程教学内容与体系改革的立项课题。</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第十六条  审议本专业的各课程标准。</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第十七条  受主任委员委托，对本专业建设工作中的重大问题开展调查研究，提供调查报告。</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 xml:space="preserve">第十八条  组织与兄弟院校相关教学科研成果的交流活动。 </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第十九条  组织与相关企业的交流活动。</w:t>
      </w:r>
    </w:p>
    <w:p w:rsidR="00800688" w:rsidRPr="0073619E" w:rsidRDefault="00800688" w:rsidP="0073619E">
      <w:pPr>
        <w:widowControl/>
        <w:spacing w:line="400" w:lineRule="exact"/>
        <w:jc w:val="center"/>
        <w:rPr>
          <w:rFonts w:asciiTheme="minorEastAsia" w:hAnsiTheme="minorEastAsia" w:cs="Arial"/>
          <w:color w:val="000000"/>
          <w:kern w:val="0"/>
          <w:szCs w:val="21"/>
        </w:rPr>
      </w:pPr>
      <w:r w:rsidRPr="0073619E">
        <w:rPr>
          <w:rFonts w:asciiTheme="minorEastAsia" w:hAnsiTheme="minorEastAsia" w:cs="Arial" w:hint="eastAsia"/>
          <w:b/>
          <w:bCs/>
          <w:color w:val="000000"/>
          <w:kern w:val="0"/>
          <w:szCs w:val="21"/>
        </w:rPr>
        <w:t>第五章  委员的权利和义务</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第二十条  委员有下列权利：</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1.在专指委中有发言权、辨论权、表决权；</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2.对专指委的工作有建议权和批评权；</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3.对职责范围内的工作有调查权、查阅有关档案资料权；</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4.对院教学工作委员会的审议结果有申请复议权；</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5.根据专指委的工作、活动情况，学院酌情给予一定的报酬。</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第二十一条  委员有下列义务：</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1.认真履行职责，按时提交职责范围内所应完成的规划、报告、方案、计划等；</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2.完成系主任委托的有关专业建设工作的任务；</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3.认真审批课程教学大纲；</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4.积极参加本专业的教学改革活动；</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5.积极参加专指委开展的其它工作。</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第二十二条  各专业委员会在需要用表决的方式决定事项时，表决结果以超过全体委员数的50%为通过。</w:t>
      </w:r>
    </w:p>
    <w:p w:rsidR="00800688" w:rsidRPr="0073619E" w:rsidRDefault="00800688" w:rsidP="0073619E">
      <w:pPr>
        <w:widowControl/>
        <w:spacing w:line="400" w:lineRule="exact"/>
        <w:jc w:val="center"/>
        <w:rPr>
          <w:rFonts w:asciiTheme="minorEastAsia" w:hAnsiTheme="minorEastAsia" w:cs="Arial"/>
          <w:color w:val="000000"/>
          <w:kern w:val="0"/>
          <w:szCs w:val="21"/>
        </w:rPr>
      </w:pPr>
      <w:r w:rsidRPr="0073619E">
        <w:rPr>
          <w:rFonts w:asciiTheme="minorEastAsia" w:hAnsiTheme="minorEastAsia" w:cs="Arial" w:hint="eastAsia"/>
          <w:b/>
          <w:bCs/>
          <w:color w:val="000000"/>
          <w:kern w:val="0"/>
          <w:szCs w:val="21"/>
        </w:rPr>
        <w:t>第六章  附则</w:t>
      </w:r>
    </w:p>
    <w:p w:rsidR="00800688" w:rsidRPr="0073619E" w:rsidRDefault="00800688" w:rsidP="0073619E">
      <w:pPr>
        <w:widowControl/>
        <w:spacing w:line="400" w:lineRule="exact"/>
        <w:ind w:firstLine="640"/>
        <w:jc w:val="left"/>
        <w:rPr>
          <w:rFonts w:asciiTheme="minorEastAsia" w:hAnsiTheme="minorEastAsia" w:cs="Arial"/>
          <w:color w:val="000000"/>
          <w:kern w:val="0"/>
          <w:szCs w:val="21"/>
        </w:rPr>
      </w:pPr>
      <w:r w:rsidRPr="0073619E">
        <w:rPr>
          <w:rFonts w:asciiTheme="minorEastAsia" w:hAnsiTheme="minorEastAsia" w:cs="Arial" w:hint="eastAsia"/>
          <w:color w:val="000000"/>
          <w:kern w:val="0"/>
          <w:szCs w:val="21"/>
        </w:rPr>
        <w:t>第二十三条  本章程自发布之日起实行，其解释权属教务处。</w:t>
      </w:r>
    </w:p>
    <w:p w:rsidR="00800688" w:rsidRPr="0073619E" w:rsidRDefault="00800688"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4C728B" w:rsidRPr="0073619E" w:rsidRDefault="004C728B" w:rsidP="0073619E">
      <w:pPr>
        <w:spacing w:line="400" w:lineRule="exact"/>
        <w:rPr>
          <w:rFonts w:asciiTheme="minorEastAsia" w:hAnsiTheme="minorEastAsia"/>
          <w:color w:val="000000" w:themeColor="text1"/>
          <w:szCs w:val="21"/>
        </w:rPr>
      </w:pPr>
    </w:p>
    <w:p w:rsidR="00AB180E" w:rsidRPr="00052278" w:rsidRDefault="00AB180E" w:rsidP="00AB180E">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4C728B" w:rsidRPr="00AB180E" w:rsidRDefault="004C728B" w:rsidP="00AB180E">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6" w:name="_Toc529274521"/>
      <w:r w:rsidRPr="00AB180E">
        <w:rPr>
          <w:rFonts w:asciiTheme="minorEastAsia" w:eastAsiaTheme="minorEastAsia" w:hAnsiTheme="minorEastAsia" w:cs="方正小标宋简体" w:hint="eastAsia"/>
          <w:bCs w:val="0"/>
          <w:color w:val="000000" w:themeColor="text1"/>
          <w:sz w:val="36"/>
          <w:szCs w:val="36"/>
        </w:rPr>
        <w:t>学术委员会章程（草案）</w:t>
      </w:r>
      <w:bookmarkEnd w:id="66"/>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第一章  总则</w:t>
      </w:r>
    </w:p>
    <w:p w:rsidR="004C728B" w:rsidRPr="0073619E" w:rsidRDefault="004C728B" w:rsidP="0073619E">
      <w:pPr>
        <w:widowControl/>
        <w:spacing w:line="400" w:lineRule="exact"/>
        <w:jc w:val="center"/>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第一条  为了进一步加强我院学术管理，完善学术工作的规章制度，加强专业建设，根据《中华人民共和国高等教育法》，结合我院实际，特制定本章程。</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第二条  学术委员会是学院教研科研及学术建设的权威咨询、审议和评定机构，是发扬学术民主，保障学院各类学术活动科学、规范、有序进行的组织。</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第三条  学术委员会以推进学术进步、提高学术水平、规范学术行为为宗旨。</w:t>
      </w:r>
    </w:p>
    <w:p w:rsidR="004C728B" w:rsidRPr="0073619E" w:rsidRDefault="004C728B" w:rsidP="0073619E">
      <w:pPr>
        <w:widowControl/>
        <w:spacing w:line="400" w:lineRule="exact"/>
        <w:ind w:left="617"/>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第二章  组织</w:t>
      </w:r>
    </w:p>
    <w:p w:rsidR="004C728B" w:rsidRPr="0073619E" w:rsidRDefault="004C728B" w:rsidP="0073619E">
      <w:pPr>
        <w:widowControl/>
        <w:spacing w:line="400" w:lineRule="exact"/>
        <w:jc w:val="center"/>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lastRenderedPageBreak/>
        <w:t>第四条  学术委员会一般由学术造诣高、学风端正、坚持原则的具有高级专业技术职务的人员，或学院、系部主管学术建设的领导组成。学术委员会委员必须作风正派、办事公正、坚持原则、不徇私情，严格遵守国家科技工作的方针、政策和学院有关规定，具</w:t>
      </w:r>
      <w:r w:rsidRPr="0073619E">
        <w:rPr>
          <w:rFonts w:asciiTheme="minorEastAsia" w:hAnsiTheme="minorEastAsia"/>
          <w:bCs/>
          <w:color w:val="000000"/>
          <w:szCs w:val="21"/>
        </w:rPr>
        <w:t>有较强的议事能力。</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第五条  每届学术委员会组成人员经院党委会通过后，由院长聘任。</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第六条  学术委员会设主任1—2名，副主任2—3名。学术委员会秘书处设在科研处，秘书长由科研处负责人担任。</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第七条  学术委员会每届任期2—3年，委员可以连选连任。委员在任期间退休或离开学院岗位连续一年以上者，经学术委员会主任会议同意，可增选替补人员参加学术委员会的活动。学院学术委员会委员的撤换，由院学术委员会主任提出并经学术委员会委员多数通过。</w:t>
      </w:r>
    </w:p>
    <w:p w:rsidR="004C728B" w:rsidRPr="0073619E" w:rsidRDefault="004C728B" w:rsidP="0073619E">
      <w:pPr>
        <w:widowControl/>
        <w:spacing w:line="400" w:lineRule="exact"/>
        <w:ind w:firstLineChars="257" w:firstLine="540"/>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第三章  职责</w:t>
      </w:r>
    </w:p>
    <w:p w:rsidR="004C728B" w:rsidRPr="0073619E" w:rsidRDefault="004C728B" w:rsidP="0073619E">
      <w:pPr>
        <w:widowControl/>
        <w:spacing w:line="400" w:lineRule="exact"/>
        <w:jc w:val="center"/>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第八条  校学术委员会的职责主要包括：</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（一）审议学院学术建设发展规划；评议与学院科研学术密切相关的专业建设、人才培养、师资队伍等方面的重要决策问题。</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（二）</w:t>
      </w:r>
      <w:r w:rsidRPr="0073619E">
        <w:rPr>
          <w:rFonts w:asciiTheme="minorEastAsia" w:hAnsiTheme="minorEastAsia"/>
          <w:bCs/>
          <w:color w:val="000000"/>
          <w:szCs w:val="21"/>
        </w:rPr>
        <w:t>评议</w:t>
      </w:r>
      <w:r w:rsidRPr="0073619E">
        <w:rPr>
          <w:rFonts w:asciiTheme="minorEastAsia" w:hAnsiTheme="minorEastAsia" w:hint="eastAsia"/>
          <w:bCs/>
          <w:color w:val="000000"/>
          <w:szCs w:val="21"/>
        </w:rPr>
        <w:t>学院</w:t>
      </w:r>
      <w:r w:rsidRPr="0073619E">
        <w:rPr>
          <w:rFonts w:asciiTheme="minorEastAsia" w:hAnsiTheme="minorEastAsia"/>
          <w:bCs/>
          <w:color w:val="000000"/>
          <w:szCs w:val="21"/>
        </w:rPr>
        <w:t>拟引进的优秀人才，</w:t>
      </w:r>
      <w:r w:rsidRPr="0073619E">
        <w:rPr>
          <w:rFonts w:asciiTheme="minorEastAsia" w:hAnsiTheme="minorEastAsia" w:hint="eastAsia"/>
          <w:bCs/>
          <w:color w:val="000000"/>
          <w:szCs w:val="21"/>
        </w:rPr>
        <w:t>推荐各级政府部门组织的各种人才选拔计划人选。</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（三）评审推荐各类限额申报的教学科研项目和成果奖励，对学院科研项目进行审核、立项论证、结题验收或鉴定等提出意见。</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（四）负责评定学院的教学成果、优秀科学研究成果，提出审核、推荐意见，并向更高级别的学术评议机构申报。</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（五）指导教师参与科研项目，培育研究和技术服务梯队，参与组织院内外学术交流，营造学术研究气氛。</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（六）指导专业技术职称评审与推荐工作，负责推举或指定学院职称评定工作专家评审组成员。</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（七）负责开展学术道德建设的相关工作，受理教职工有关学术研究、成果鉴定等方面的申诉，并提出裁定意见。</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（八）受院领导委托对涉及学术问题的其他重要事项进行论证和咨询。</w:t>
      </w:r>
    </w:p>
    <w:p w:rsidR="004C728B" w:rsidRPr="0073619E" w:rsidRDefault="004C728B" w:rsidP="0073619E">
      <w:pPr>
        <w:widowControl/>
        <w:spacing w:line="400" w:lineRule="exact"/>
        <w:ind w:firstLineChars="257" w:firstLine="540"/>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第四章  议事规程</w:t>
      </w:r>
    </w:p>
    <w:p w:rsidR="004C728B" w:rsidRPr="0073619E" w:rsidRDefault="004C728B" w:rsidP="0073619E">
      <w:pPr>
        <w:widowControl/>
        <w:spacing w:line="400" w:lineRule="exact"/>
        <w:jc w:val="left"/>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第九条  学术委员会一般每学期举行一次全体会议。根据工作需要，可以随时举行专门工作会议，亦可临时召开校学术委员会全体会议。</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第十条  学术委员会决议事项采取民主集中制的原则，学术委员会会议由主任或副主任主持。</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lastRenderedPageBreak/>
        <w:t>第十一条  学术委员会全体会议必须有2/3以上（含2/3）委员出席才能举行。学术委员会需以投票方式做出决议时，须经与会委员2/3以上（含2/3）同意方为通过。学术委员会委员不得无故缺席学术委员会会议，因故不能出席的必须请假。</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第十二条   学术委员会在讨论、审议、评定与某委员或其亲属有关的事项时，该委员应回避。学术委员会委员不遵守学术道德规范，或违背学术委员会有关规定，情节严重的，要免去其学术委员会委员职务。学术委员会委员须对学术委员会会议上讨论的不宜公开事项严格保密。</w:t>
      </w:r>
    </w:p>
    <w:p w:rsidR="004C728B" w:rsidRPr="0073619E" w:rsidRDefault="004C728B" w:rsidP="0073619E">
      <w:pPr>
        <w:widowControl/>
        <w:spacing w:line="400" w:lineRule="exact"/>
        <w:ind w:firstLineChars="257" w:firstLine="540"/>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第五章  附则</w:t>
      </w:r>
    </w:p>
    <w:p w:rsidR="004C728B" w:rsidRPr="0073619E" w:rsidRDefault="004C728B" w:rsidP="0073619E">
      <w:pPr>
        <w:widowControl/>
        <w:spacing w:line="400" w:lineRule="exact"/>
        <w:ind w:firstLineChars="257" w:firstLine="540"/>
        <w:jc w:val="left"/>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第十三条  本章程修改须由学术委员会主任提议，经学术委员会全体会议审议，学院党委会讨论通过后发布。</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第十四条  本章程由学术委员会秘书处负责解释。</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第十五条  本章程自发布之日起实施。</w:t>
      </w:r>
    </w:p>
    <w:p w:rsidR="004C728B" w:rsidRPr="0073619E" w:rsidRDefault="004C728B" w:rsidP="0073619E">
      <w:pPr>
        <w:widowControl/>
        <w:spacing w:line="400" w:lineRule="exact"/>
        <w:jc w:val="left"/>
        <w:rPr>
          <w:rFonts w:asciiTheme="minorEastAsia" w:hAnsiTheme="minorEastAsia"/>
          <w:bCs/>
          <w:color w:val="000000"/>
          <w:szCs w:val="21"/>
        </w:rPr>
      </w:pPr>
    </w:p>
    <w:p w:rsidR="004C728B" w:rsidRPr="0073619E" w:rsidRDefault="004C728B" w:rsidP="0073619E">
      <w:pPr>
        <w:adjustRightInd w:val="0"/>
        <w:spacing w:line="400" w:lineRule="exact"/>
        <w:jc w:val="center"/>
        <w:rPr>
          <w:rFonts w:asciiTheme="minorEastAsia" w:hAnsiTheme="minorEastAsia"/>
          <w:color w:val="000000"/>
          <w:szCs w:val="21"/>
        </w:rPr>
      </w:pPr>
    </w:p>
    <w:p w:rsidR="004C728B" w:rsidRPr="0073619E" w:rsidRDefault="004C728B" w:rsidP="0073619E">
      <w:pPr>
        <w:adjustRightInd w:val="0"/>
        <w:spacing w:line="400" w:lineRule="exact"/>
        <w:jc w:val="center"/>
        <w:rPr>
          <w:rFonts w:asciiTheme="minorEastAsia" w:hAnsiTheme="minorEastAsia"/>
          <w:color w:val="000000"/>
          <w:szCs w:val="21"/>
        </w:rPr>
      </w:pPr>
    </w:p>
    <w:p w:rsidR="004C728B" w:rsidRPr="0073619E" w:rsidRDefault="004C728B" w:rsidP="0073619E">
      <w:pPr>
        <w:adjustRightInd w:val="0"/>
        <w:spacing w:line="400" w:lineRule="exact"/>
        <w:ind w:firstLineChars="200" w:firstLine="420"/>
        <w:rPr>
          <w:rFonts w:asciiTheme="minorEastAsia" w:hAnsiTheme="minorEastAsia"/>
          <w:color w:val="000000"/>
          <w:szCs w:val="21"/>
        </w:rPr>
      </w:pPr>
    </w:p>
    <w:p w:rsidR="004C728B" w:rsidRPr="0073619E" w:rsidRDefault="004C728B" w:rsidP="0073619E">
      <w:pPr>
        <w:widowControl/>
        <w:spacing w:line="400" w:lineRule="exact"/>
        <w:jc w:val="center"/>
        <w:rPr>
          <w:rFonts w:asciiTheme="minorEastAsia" w:hAnsiTheme="minorEastAsia" w:cs="宋体"/>
          <w:b/>
          <w:bCs/>
          <w:color w:val="000000"/>
          <w:kern w:val="0"/>
          <w:szCs w:val="21"/>
        </w:rPr>
      </w:pPr>
    </w:p>
    <w:p w:rsidR="00F579DC" w:rsidRPr="00052278" w:rsidRDefault="00F579DC" w:rsidP="00F579DC">
      <w:pPr>
        <w:spacing w:line="400" w:lineRule="exact"/>
        <w:jc w:val="center"/>
        <w:rPr>
          <w:rFonts w:asciiTheme="minorEastAsia" w:hAnsiTheme="minorEastAsia" w:cs="仿宋_GB2312"/>
          <w:b/>
          <w:color w:val="000000" w:themeColor="text1"/>
          <w:sz w:val="36"/>
          <w:szCs w:val="36"/>
        </w:rPr>
      </w:pPr>
      <w:bookmarkStart w:id="67" w:name="_Toc432426639"/>
      <w:r w:rsidRPr="00052278">
        <w:rPr>
          <w:rFonts w:asciiTheme="minorEastAsia" w:hAnsiTheme="minorEastAsia" w:cs="仿宋_GB2312" w:hint="eastAsia"/>
          <w:b/>
          <w:color w:val="000000" w:themeColor="text1"/>
          <w:sz w:val="36"/>
          <w:szCs w:val="36"/>
        </w:rPr>
        <w:t>辽宁现代服务职业技术学院</w:t>
      </w:r>
    </w:p>
    <w:p w:rsidR="004C728B" w:rsidRPr="00A55BED" w:rsidRDefault="004C728B" w:rsidP="00A55BE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68" w:name="_Toc529274522"/>
      <w:r w:rsidRPr="00A55BED">
        <w:rPr>
          <w:rFonts w:asciiTheme="minorEastAsia" w:eastAsiaTheme="minorEastAsia" w:hAnsiTheme="minorEastAsia" w:cs="方正小标宋简体" w:hint="eastAsia"/>
          <w:bCs w:val="0"/>
          <w:color w:val="000000" w:themeColor="text1"/>
          <w:sz w:val="36"/>
          <w:szCs w:val="36"/>
        </w:rPr>
        <w:t>科研项目管理暂行条例</w:t>
      </w:r>
      <w:bookmarkEnd w:id="67"/>
      <w:bookmarkEnd w:id="68"/>
    </w:p>
    <w:p w:rsidR="004C728B" w:rsidRPr="0073619E" w:rsidRDefault="004C728B" w:rsidP="0073619E">
      <w:pPr>
        <w:widowControl/>
        <w:spacing w:line="400" w:lineRule="exact"/>
        <w:jc w:val="left"/>
        <w:rPr>
          <w:rFonts w:asciiTheme="minorEastAsia" w:hAnsiTheme="minorEastAsia" w:cs="宋体"/>
          <w:color w:val="000000"/>
          <w:kern w:val="0"/>
          <w:szCs w:val="21"/>
        </w:rPr>
      </w:pPr>
    </w:p>
    <w:p w:rsidR="004C728B" w:rsidRPr="0073619E" w:rsidRDefault="004C728B" w:rsidP="0073619E">
      <w:pPr>
        <w:pStyle w:val="ad"/>
        <w:spacing w:before="0" w:beforeAutospacing="0" w:after="0" w:afterAutospacing="0" w:line="400" w:lineRule="exact"/>
        <w:jc w:val="center"/>
        <w:rPr>
          <w:rFonts w:asciiTheme="minorEastAsia" w:eastAsiaTheme="minorEastAsia" w:hAnsiTheme="minorEastAsia" w:cs="黑体"/>
          <w:bCs/>
          <w:color w:val="000000"/>
          <w:sz w:val="21"/>
          <w:szCs w:val="21"/>
        </w:rPr>
      </w:pPr>
      <w:r w:rsidRPr="0073619E">
        <w:rPr>
          <w:rFonts w:asciiTheme="minorEastAsia" w:eastAsiaTheme="minorEastAsia" w:hAnsiTheme="minorEastAsia" w:cs="黑体" w:hint="eastAsia"/>
          <w:bCs/>
          <w:color w:val="000000"/>
          <w:sz w:val="21"/>
          <w:szCs w:val="21"/>
        </w:rPr>
        <w:t>第一章 总则</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第一条 为贯彻落实科教兴国的战略方针，促进高等职业教育健康发展，加强和完善对科研项目规范化的管理，保证项目研究顺利进行，根据相关规定，结合我院实际，特制定本条例。</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第二条 学院科研处负责科研项目的管理，依据有关政策、法规制订具体实施方案，编制全院科学研究的中长远计划，审查与科研有关的重要事项。</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第二章 科研项目的类别及来源</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第三条  学院管理的科研项目分为纵向课题、横向课题、院级课题等。</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第四条  纵向课题是指由国家各部、委、办、总局和省市各委、办、厅、局审批，且需要向拨款部门列报收支决算的项目。包括：国家自然科学基金、国家社会科学基金、国务院及国家各部委基金及专项费、</w:t>
      </w:r>
      <w:r w:rsidRPr="0073619E">
        <w:rPr>
          <w:rFonts w:asciiTheme="minorEastAsia" w:hAnsiTheme="minorEastAsia" w:hint="eastAsia"/>
          <w:bCs/>
          <w:color w:val="000000"/>
          <w:szCs w:val="21"/>
        </w:rPr>
        <w:lastRenderedPageBreak/>
        <w:t>省自然科学基金、省社科规划办基金、省教育厅科研项目、省科技厅科技计划项目、省社科联课题、省教育科学规划项目、省级教学改革立项课题等。</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第五条  横向课题是指与企事业单位合作项目、产学研项目， 以及不需要向拨款部门列报收支决算的项目。包括：国家各部委、省级各委厅局产学研项目及工矿企业委托的横向项目、联合开发的项目等。</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第六条  院级课题是指辽宁现代服务职业技术学院组织院内教师开展的原创性科学研究项目。</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第三章 项目的申报及审查立项</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第七条 申报各类科研项目，按有关部门规定的时间受理申报。横向课题可依据校企合作协议随时推荐。院级课题原则上每年受理一次。</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第八条 科研项目的申请，</w:t>
      </w:r>
      <w:r w:rsidRPr="0073619E">
        <w:rPr>
          <w:rFonts w:asciiTheme="minorEastAsia" w:hAnsiTheme="minorEastAsia" w:hint="eastAsia"/>
          <w:bCs/>
          <w:szCs w:val="21"/>
        </w:rPr>
        <w:t>原则上由科研处发布立项通知，</w:t>
      </w:r>
      <w:r w:rsidRPr="0073619E">
        <w:rPr>
          <w:rFonts w:asciiTheme="minorEastAsia" w:hAnsiTheme="minorEastAsia" w:hint="eastAsia"/>
          <w:bCs/>
          <w:color w:val="C00000"/>
          <w:szCs w:val="21"/>
        </w:rPr>
        <w:t>符合立项条件的</w:t>
      </w:r>
      <w:r w:rsidRPr="0073619E">
        <w:rPr>
          <w:rFonts w:asciiTheme="minorEastAsia" w:hAnsiTheme="minorEastAsia" w:hint="eastAsia"/>
          <w:bCs/>
          <w:color w:val="000000"/>
          <w:szCs w:val="21"/>
        </w:rPr>
        <w:t>课题组提出选题计划，课题主持人填写相关部门规定的申报材料，经系部初步审查，签注意见后报科研处。</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第九条 各系部应本着科学的负责的态度，就申报材料内容的真实性、研究目标的可能性、研究队伍的稳定性、经费预算的合理性等方面提出书面审查意见。</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第十条 科研处对申报的课题进行形式审查，对开题的内容进行分析、预测和评价，提出修改意见。必要时可组织同行专家评议。</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第十一条 科研处根据项目类别，拟定学院审查意见，并按项目归口上报有关部门。对申报材料有异议的，原则上不予上报。</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第十二条 对促其严格按照合同履行。</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第十三条 鼓励各系上报后获准立项的课题，科研处通知课题主持人填写《计划任务书》或签订有关合同，并</w:t>
      </w:r>
      <w:r w:rsidRPr="0073619E">
        <w:rPr>
          <w:rFonts w:asciiTheme="minorEastAsia" w:hAnsiTheme="minorEastAsia" w:hint="eastAsia"/>
          <w:bCs/>
          <w:color w:val="C00000"/>
          <w:szCs w:val="21"/>
        </w:rPr>
        <w:t>督促</w:t>
      </w:r>
      <w:r w:rsidRPr="0073619E">
        <w:rPr>
          <w:rFonts w:asciiTheme="minorEastAsia" w:hAnsiTheme="minorEastAsia" w:hint="eastAsia"/>
          <w:bCs/>
          <w:color w:val="000000"/>
          <w:szCs w:val="21"/>
        </w:rPr>
        <w:t>自行争取产学研合作、校企共同开发的横向课题，横向课题必须</w:t>
      </w:r>
      <w:r w:rsidRPr="0073619E">
        <w:rPr>
          <w:rFonts w:asciiTheme="minorEastAsia" w:hAnsiTheme="minorEastAsia" w:hint="eastAsia"/>
          <w:bCs/>
          <w:color w:val="C00000"/>
          <w:szCs w:val="21"/>
        </w:rPr>
        <w:t>报</w:t>
      </w:r>
      <w:r w:rsidRPr="0073619E">
        <w:rPr>
          <w:rFonts w:asciiTheme="minorEastAsia" w:hAnsiTheme="minorEastAsia" w:hint="eastAsia"/>
          <w:bCs/>
          <w:color w:val="000000"/>
          <w:szCs w:val="21"/>
        </w:rPr>
        <w:t>科研处备案，纳入学校的科研计划。</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第四章  科研项目的实施及检查</w:t>
      </w:r>
    </w:p>
    <w:p w:rsidR="004C728B" w:rsidRPr="0073619E" w:rsidRDefault="004C728B" w:rsidP="0073619E">
      <w:pPr>
        <w:widowControl/>
        <w:spacing w:line="400" w:lineRule="exact"/>
        <w:ind w:firstLine="420"/>
        <w:rPr>
          <w:rFonts w:asciiTheme="minorEastAsia" w:hAnsiTheme="minorEastAsia"/>
          <w:bCs/>
          <w:color w:val="000000"/>
          <w:szCs w:val="21"/>
        </w:rPr>
      </w:pPr>
    </w:p>
    <w:p w:rsidR="004C728B" w:rsidRPr="0073619E" w:rsidRDefault="004C728B" w:rsidP="0073619E">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第十四条  项目主持人接到立项通知后，要立即组织项目组成员开展项目研究。立项部门要求开题的项目，主持人要组织开题报告会。</w:t>
      </w:r>
    </w:p>
    <w:p w:rsidR="004C728B" w:rsidRPr="0073619E" w:rsidRDefault="004C728B" w:rsidP="0073619E">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第十五条  项目主持人要认真履行合同约定的任务，无正当理由不得拖延或变动项目计划中的研究内容和时间安排，并按要求上报项目进展情况及阶段性研究成果。对不能按要求上报者，科研处将予以缓拨或减拨二期科研经费，直至中止项目。因故需修改任务指标或更换项目组主要成员的项目，应由主持人首先向科研处提交申请，经立项部门同意后，方可实施。</w:t>
      </w:r>
    </w:p>
    <w:p w:rsidR="004C728B" w:rsidRPr="0073619E" w:rsidRDefault="004C728B" w:rsidP="0073619E">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第十六条  完成科研合同规定的任务，达到了预期指标，项目主持人应及时填写结题申请表，提交工作总结及研究成果等相关材料。</w:t>
      </w:r>
    </w:p>
    <w:p w:rsidR="004C728B" w:rsidRPr="0073619E" w:rsidRDefault="004C728B" w:rsidP="0073619E">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lastRenderedPageBreak/>
        <w:t>第十七条  项目结题需提交项目合同书、研究（技术）资料或调查报告、课题研究综述、项目最终成果（有关出版的书籍及所发表的论文）等材料。要求进行鉴定结题的项目，按相关规定提交科研成果鉴定材料。</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第十八条  项目的结题申请，由立项部门审批。获准结题的项目，由立项部门颁发项目结题证书。</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第五章  科研项目的延期和中止</w:t>
      </w:r>
    </w:p>
    <w:p w:rsidR="004C728B" w:rsidRPr="0073619E" w:rsidRDefault="004C728B" w:rsidP="0073619E">
      <w:pPr>
        <w:widowControl/>
        <w:spacing w:line="400" w:lineRule="exact"/>
        <w:ind w:firstLine="420"/>
        <w:rPr>
          <w:rFonts w:asciiTheme="minorEastAsia" w:hAnsiTheme="minorEastAsia"/>
          <w:bCs/>
          <w:color w:val="000000"/>
          <w:szCs w:val="21"/>
        </w:rPr>
      </w:pPr>
    </w:p>
    <w:p w:rsidR="004C728B" w:rsidRPr="0073619E" w:rsidRDefault="004C728B" w:rsidP="0073619E">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第十九条  因特殊理由需要延期的项目，项目主持人应填写项目延期申请表，报科研处和立项部门审批。延期时间不得超过该项目研究时间的1/2。在项目延期期间，项目主持人不得申报同一立项部门的科研项目。延期过程中科研处将缓拨或减拨二期科研经费。</w:t>
      </w:r>
    </w:p>
    <w:p w:rsidR="004C728B" w:rsidRPr="0073619E" w:rsidRDefault="004C728B" w:rsidP="0073619E">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第二十条  出现下列情况之一者，项目将被中止：严重违反科研经费管理制度；不接受项目检查，不交检查报告和成果；按合同规定无法结题或没有通过结题。</w:t>
      </w:r>
    </w:p>
    <w:p w:rsidR="004C728B" w:rsidRPr="0073619E" w:rsidRDefault="004C728B" w:rsidP="0073619E">
      <w:pPr>
        <w:widowControl/>
        <w:spacing w:line="400" w:lineRule="exact"/>
        <w:ind w:firstLine="420"/>
        <w:rPr>
          <w:rFonts w:asciiTheme="minorEastAsia" w:hAnsiTheme="minorEastAsia"/>
          <w:bCs/>
          <w:color w:val="000000"/>
          <w:szCs w:val="21"/>
        </w:rPr>
      </w:pPr>
      <w:r w:rsidRPr="0073619E">
        <w:rPr>
          <w:rFonts w:asciiTheme="minorEastAsia" w:hAnsiTheme="minorEastAsia" w:hint="eastAsia"/>
          <w:bCs/>
          <w:color w:val="000000"/>
          <w:szCs w:val="21"/>
        </w:rPr>
        <w:t>第二十一条  项目中止后，项目主持人应填写中止报告，报科研处与立项部门备案。学校收回其剩余经费。该项目主持人在两年内不得申报新的科研项目。</w:t>
      </w:r>
    </w:p>
    <w:p w:rsidR="004C728B" w:rsidRPr="0073619E" w:rsidRDefault="004C728B" w:rsidP="0073619E">
      <w:pPr>
        <w:widowControl/>
        <w:spacing w:line="400" w:lineRule="exact"/>
        <w:ind w:firstLine="420"/>
        <w:rPr>
          <w:rFonts w:asciiTheme="minorEastAsia" w:hAnsiTheme="minorEastAsia"/>
          <w:bCs/>
          <w:color w:val="000000"/>
          <w:szCs w:val="21"/>
        </w:rPr>
      </w:pPr>
    </w:p>
    <w:p w:rsidR="004C728B" w:rsidRPr="0073619E" w:rsidRDefault="004C728B" w:rsidP="0073619E">
      <w:pPr>
        <w:widowControl/>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第六章  附则</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第二十二条  各级各类科研项目均归科研处统一管理，</w:t>
      </w:r>
      <w:r w:rsidRPr="0073619E">
        <w:rPr>
          <w:rFonts w:asciiTheme="minorEastAsia" w:hAnsiTheme="minorEastAsia" w:hint="eastAsia"/>
          <w:bCs/>
          <w:color w:val="C00000"/>
          <w:szCs w:val="21"/>
        </w:rPr>
        <w:t>未经科研处审核上报的课题，科研处不予处理，并不计入科研量化考核结果</w:t>
      </w:r>
      <w:r w:rsidRPr="0073619E">
        <w:rPr>
          <w:rFonts w:asciiTheme="minorEastAsia" w:hAnsiTheme="minorEastAsia" w:hint="eastAsia"/>
          <w:bCs/>
          <w:color w:val="000000"/>
          <w:szCs w:val="21"/>
        </w:rPr>
        <w:t>。</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第二十三条  本条例自公布之日起实施，由科研处负责解释。</w:t>
      </w: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p>
    <w:p w:rsidR="004C728B" w:rsidRPr="00A55BED" w:rsidRDefault="004C728B" w:rsidP="00A55BED">
      <w:pPr>
        <w:pStyle w:val="1"/>
        <w:spacing w:line="400" w:lineRule="exact"/>
        <w:jc w:val="center"/>
        <w:rPr>
          <w:rFonts w:cs="方正小标宋简体"/>
          <w:color w:val="000000" w:themeColor="text1"/>
          <w:sz w:val="36"/>
          <w:szCs w:val="36"/>
        </w:rPr>
      </w:pPr>
      <w:bookmarkStart w:id="69" w:name="_Toc432426640"/>
      <w:bookmarkStart w:id="70" w:name="_Toc529274523"/>
      <w:r w:rsidRPr="00A55BED">
        <w:rPr>
          <w:rFonts w:cs="方正小标宋简体" w:hint="eastAsia"/>
          <w:color w:val="000000" w:themeColor="text1"/>
          <w:sz w:val="36"/>
          <w:szCs w:val="36"/>
        </w:rPr>
        <w:t>科研经费管理办法（试行）</w:t>
      </w:r>
      <w:bookmarkEnd w:id="69"/>
      <w:bookmarkEnd w:id="70"/>
    </w:p>
    <w:p w:rsidR="004C728B" w:rsidRPr="0073619E" w:rsidRDefault="004C728B" w:rsidP="0073619E">
      <w:pPr>
        <w:spacing w:line="400" w:lineRule="exact"/>
        <w:jc w:val="center"/>
        <w:rPr>
          <w:rFonts w:asciiTheme="minorEastAsia" w:hAnsiTheme="minorEastAsia" w:cs="宋体"/>
          <w:bCs/>
          <w:color w:val="000000"/>
          <w:kern w:val="0"/>
          <w:szCs w:val="21"/>
        </w:rPr>
      </w:pPr>
    </w:p>
    <w:p w:rsidR="004C728B" w:rsidRPr="0073619E" w:rsidRDefault="004C728B" w:rsidP="0073619E">
      <w:pPr>
        <w:widowControl/>
        <w:spacing w:line="400" w:lineRule="exact"/>
        <w:jc w:val="center"/>
        <w:rPr>
          <w:rFonts w:asciiTheme="minorEastAsia" w:hAnsiTheme="minorEastAsia"/>
          <w:b/>
          <w:bCs/>
          <w:color w:val="000000"/>
          <w:szCs w:val="21"/>
        </w:rPr>
      </w:pPr>
      <w:r w:rsidRPr="0073619E">
        <w:rPr>
          <w:rFonts w:asciiTheme="minorEastAsia" w:hAnsiTheme="minorEastAsia" w:hint="eastAsia"/>
          <w:b/>
          <w:bCs/>
          <w:color w:val="000000"/>
          <w:szCs w:val="21"/>
        </w:rPr>
        <w:t>第一章  总则</w:t>
      </w:r>
    </w:p>
    <w:p w:rsidR="004C728B" w:rsidRPr="0073619E" w:rsidRDefault="004C728B" w:rsidP="0073619E">
      <w:pPr>
        <w:widowControl/>
        <w:spacing w:line="400" w:lineRule="exact"/>
        <w:jc w:val="center"/>
        <w:rPr>
          <w:rFonts w:asciiTheme="minorEastAsia" w:hAnsiTheme="minorEastAsia"/>
          <w:b/>
          <w:bCs/>
          <w:color w:val="000000"/>
          <w:szCs w:val="21"/>
        </w:rPr>
      </w:pPr>
    </w:p>
    <w:p w:rsidR="004C728B" w:rsidRPr="0073619E" w:rsidRDefault="004C728B" w:rsidP="0073619E">
      <w:pPr>
        <w:widowControl/>
        <w:spacing w:line="400" w:lineRule="exact"/>
        <w:ind w:firstLineChars="200" w:firstLine="422"/>
        <w:rPr>
          <w:rFonts w:asciiTheme="minorEastAsia" w:hAnsiTheme="minorEastAsia"/>
          <w:bCs/>
          <w:color w:val="000000"/>
          <w:szCs w:val="21"/>
        </w:rPr>
      </w:pPr>
      <w:r w:rsidRPr="0073619E">
        <w:rPr>
          <w:rFonts w:asciiTheme="minorEastAsia" w:hAnsiTheme="minorEastAsia" w:hint="eastAsia"/>
          <w:b/>
          <w:bCs/>
          <w:color w:val="000000"/>
          <w:szCs w:val="21"/>
        </w:rPr>
        <w:lastRenderedPageBreak/>
        <w:t>第一条</w:t>
      </w:r>
      <w:r w:rsidRPr="0073619E">
        <w:rPr>
          <w:rFonts w:asciiTheme="minorEastAsia" w:hAnsiTheme="minorEastAsia" w:hint="eastAsia"/>
          <w:bCs/>
          <w:color w:val="000000"/>
          <w:szCs w:val="21"/>
        </w:rPr>
        <w:t xml:space="preserve">  为适应科研计划管理的需要，规范和加强学院科研经费管理，促进学院科研事业持续健康发展，提高经费使用效益，根据辽宁省教育厅、辽宁省财政厅《关于加强辽宁省高校科研经费管理的若干意见》（辽教发[2014]）134号）的有关要求，结合学院实际，制定本办法。</w:t>
      </w:r>
    </w:p>
    <w:p w:rsidR="004C728B" w:rsidRPr="0073619E" w:rsidRDefault="004C728B" w:rsidP="0073619E">
      <w:pPr>
        <w:shd w:val="clear" w:color="auto" w:fill="FFFFFF"/>
        <w:spacing w:line="400" w:lineRule="exact"/>
        <w:ind w:firstLineChars="200" w:firstLine="422"/>
        <w:rPr>
          <w:rFonts w:asciiTheme="minorEastAsia" w:hAnsiTheme="minorEastAsia"/>
          <w:bCs/>
          <w:color w:val="000000"/>
          <w:szCs w:val="21"/>
        </w:rPr>
      </w:pPr>
      <w:r w:rsidRPr="0073619E">
        <w:rPr>
          <w:rFonts w:asciiTheme="minorEastAsia" w:hAnsiTheme="minorEastAsia" w:hint="eastAsia"/>
          <w:b/>
          <w:bCs/>
          <w:color w:val="000000"/>
          <w:szCs w:val="21"/>
        </w:rPr>
        <w:t>第二条</w:t>
      </w:r>
      <w:r w:rsidRPr="0073619E">
        <w:rPr>
          <w:rFonts w:asciiTheme="minorEastAsia" w:hAnsiTheme="minorEastAsia" w:hint="eastAsia"/>
          <w:bCs/>
          <w:color w:val="000000"/>
          <w:szCs w:val="21"/>
        </w:rPr>
        <w:t xml:space="preserve">  学院科研经费根据其来源，分为纵向科研经费、横向科研经费和学院科研基金项目经费三类。</w:t>
      </w:r>
    </w:p>
    <w:p w:rsidR="004C728B" w:rsidRPr="0073619E" w:rsidRDefault="004C728B" w:rsidP="0073619E">
      <w:pPr>
        <w:shd w:val="clear" w:color="auto" w:fill="FFFFFF"/>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纵向科研经费是指经费来源性质属于中央或地方财政资金。</w:t>
      </w:r>
    </w:p>
    <w:p w:rsidR="004C728B" w:rsidRPr="0073619E" w:rsidRDefault="004C728B" w:rsidP="0073619E">
      <w:pPr>
        <w:shd w:val="clear" w:color="auto" w:fill="FFFFFF"/>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横向科研经费是指经费来源性质属于社会资金。</w:t>
      </w:r>
    </w:p>
    <w:p w:rsidR="004C728B" w:rsidRPr="0073619E" w:rsidRDefault="004C728B" w:rsidP="0073619E">
      <w:pPr>
        <w:shd w:val="clear" w:color="auto" w:fill="FFFFFF"/>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学院教科研基金项目经费是指学院用于资助教职工教科研项目的经费。</w:t>
      </w:r>
    </w:p>
    <w:p w:rsidR="004C728B" w:rsidRPr="0073619E" w:rsidRDefault="004C728B" w:rsidP="0073619E">
      <w:pPr>
        <w:shd w:val="clear" w:color="auto" w:fill="FFFFFF"/>
        <w:spacing w:line="400" w:lineRule="exact"/>
        <w:ind w:firstLineChars="200" w:firstLine="422"/>
        <w:rPr>
          <w:rFonts w:asciiTheme="minorEastAsia" w:hAnsiTheme="minorEastAsia"/>
          <w:bCs/>
          <w:color w:val="000000"/>
          <w:szCs w:val="21"/>
        </w:rPr>
      </w:pPr>
      <w:r w:rsidRPr="0073619E">
        <w:rPr>
          <w:rFonts w:asciiTheme="minorEastAsia" w:hAnsiTheme="minorEastAsia" w:hint="eastAsia"/>
          <w:b/>
          <w:bCs/>
          <w:color w:val="000000"/>
          <w:szCs w:val="21"/>
        </w:rPr>
        <w:t>第三条</w:t>
      </w:r>
      <w:r w:rsidRPr="0073619E">
        <w:rPr>
          <w:rFonts w:asciiTheme="minorEastAsia" w:hAnsiTheme="minorEastAsia" w:hint="eastAsia"/>
          <w:bCs/>
          <w:color w:val="000000"/>
          <w:szCs w:val="21"/>
        </w:rPr>
        <w:t xml:space="preserve">  财务处、科研处及纪检监察审计处应做好对科研经费的预算、审批、使用、决算及监管等工作。</w:t>
      </w:r>
    </w:p>
    <w:p w:rsidR="004C728B" w:rsidRPr="0073619E" w:rsidRDefault="004C728B" w:rsidP="0073619E">
      <w:pPr>
        <w:widowControl/>
        <w:spacing w:line="400" w:lineRule="exact"/>
        <w:jc w:val="center"/>
        <w:rPr>
          <w:rFonts w:asciiTheme="minorEastAsia" w:hAnsiTheme="minorEastAsia"/>
          <w:b/>
          <w:bCs/>
          <w:color w:val="000000"/>
          <w:szCs w:val="21"/>
        </w:rPr>
      </w:pPr>
      <w:r w:rsidRPr="0073619E">
        <w:rPr>
          <w:rFonts w:asciiTheme="minorEastAsia" w:hAnsiTheme="minorEastAsia" w:hint="eastAsia"/>
          <w:b/>
          <w:bCs/>
          <w:color w:val="000000"/>
          <w:szCs w:val="21"/>
        </w:rPr>
        <w:t>第二章  科研经费使用范围</w:t>
      </w:r>
    </w:p>
    <w:p w:rsidR="004C728B" w:rsidRPr="0073619E" w:rsidRDefault="004C728B" w:rsidP="0073619E">
      <w:pPr>
        <w:widowControl/>
        <w:spacing w:line="400" w:lineRule="exact"/>
        <w:jc w:val="center"/>
        <w:rPr>
          <w:rFonts w:asciiTheme="minorEastAsia" w:hAnsiTheme="minorEastAsia"/>
          <w:b/>
          <w:bCs/>
          <w:color w:val="000000"/>
          <w:szCs w:val="21"/>
        </w:rPr>
      </w:pPr>
    </w:p>
    <w:p w:rsidR="004C728B" w:rsidRPr="0073619E" w:rsidRDefault="004C728B" w:rsidP="0073619E">
      <w:pPr>
        <w:widowControl/>
        <w:spacing w:line="400" w:lineRule="exact"/>
        <w:ind w:firstLineChars="196" w:firstLine="413"/>
        <w:jc w:val="left"/>
        <w:rPr>
          <w:rFonts w:asciiTheme="minorEastAsia" w:hAnsiTheme="minorEastAsia"/>
          <w:bCs/>
          <w:color w:val="000000"/>
          <w:szCs w:val="21"/>
        </w:rPr>
      </w:pPr>
      <w:r w:rsidRPr="0073619E">
        <w:rPr>
          <w:rFonts w:asciiTheme="minorEastAsia" w:hAnsiTheme="minorEastAsia" w:hint="eastAsia"/>
          <w:b/>
          <w:bCs/>
          <w:color w:val="000000"/>
          <w:szCs w:val="21"/>
        </w:rPr>
        <w:t>第四条</w:t>
      </w:r>
      <w:r w:rsidRPr="0073619E">
        <w:rPr>
          <w:rFonts w:asciiTheme="minorEastAsia" w:hAnsiTheme="minorEastAsia" w:hint="eastAsia"/>
          <w:bCs/>
          <w:color w:val="000000"/>
          <w:szCs w:val="21"/>
        </w:rPr>
        <w:t xml:space="preserve">  科研经费的列支范围包括：</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1．学院批准的教科研基金项目。</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2．学院按立项部门要求的立项配套经费。</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3．教科研项目在课题申报、结题、评优以及学术委员会（包括外聘专家）对课题评审费用。</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4．教科研成果奖励的费用。</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5．各类协会、学会的会费及科研工作会议的会务费。</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6．学院学术成果交流费用及学术年会的会务费。</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7．其他科研活动所发生的费用。</w:t>
      </w:r>
    </w:p>
    <w:p w:rsidR="004C728B" w:rsidRPr="0073619E" w:rsidRDefault="004C728B" w:rsidP="0073619E">
      <w:pPr>
        <w:widowControl/>
        <w:spacing w:line="400" w:lineRule="exact"/>
        <w:ind w:firstLineChars="200" w:firstLine="422"/>
        <w:jc w:val="left"/>
        <w:rPr>
          <w:rFonts w:asciiTheme="minorEastAsia" w:hAnsiTheme="minorEastAsia"/>
          <w:bCs/>
          <w:color w:val="000000"/>
          <w:szCs w:val="21"/>
        </w:rPr>
      </w:pPr>
      <w:r w:rsidRPr="0073619E">
        <w:rPr>
          <w:rFonts w:asciiTheme="minorEastAsia" w:hAnsiTheme="minorEastAsia" w:hint="eastAsia"/>
          <w:b/>
          <w:bCs/>
          <w:color w:val="000000"/>
          <w:szCs w:val="21"/>
        </w:rPr>
        <w:t>第五条</w:t>
      </w:r>
      <w:r w:rsidRPr="0073619E">
        <w:rPr>
          <w:rFonts w:asciiTheme="minorEastAsia" w:hAnsiTheme="minorEastAsia" w:hint="eastAsia"/>
          <w:bCs/>
          <w:color w:val="000000"/>
          <w:szCs w:val="21"/>
        </w:rPr>
        <w:t xml:space="preserve">  科研项目经费的适用范围包括：</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1．设备费。指专用仪器设备的购置、运输、安装费和自制仪器的材料费及加工费等。设备费不得超过资助经费的20%，列入固定资产除外。</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2．会议费。指参加国内调研和学术会议，或组织召开咨询会、论证会、鉴定会等各种会议发生的费用。</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3．差旅费。指在科研项目中开展实地调查、科学考察、业务调研、学术交流等所发生的外埠差旅费、市内交通费用、出差补助费等。</w:t>
      </w:r>
    </w:p>
    <w:p w:rsidR="004C728B" w:rsidRPr="0073619E" w:rsidRDefault="004C728B" w:rsidP="0073619E">
      <w:pPr>
        <w:widowControl/>
        <w:spacing w:line="400" w:lineRule="exact"/>
        <w:ind w:firstLineChars="200" w:firstLine="420"/>
        <w:jc w:val="left"/>
        <w:rPr>
          <w:rFonts w:asciiTheme="minorEastAsia" w:hAnsiTheme="minorEastAsia"/>
          <w:bCs/>
          <w:color w:val="C00000"/>
          <w:szCs w:val="21"/>
        </w:rPr>
      </w:pPr>
      <w:r w:rsidRPr="0073619E">
        <w:rPr>
          <w:rFonts w:asciiTheme="minorEastAsia" w:hAnsiTheme="minorEastAsia" w:hint="eastAsia"/>
          <w:bCs/>
          <w:color w:val="000000"/>
          <w:szCs w:val="21"/>
        </w:rPr>
        <w:t>4．出版</w:t>
      </w:r>
      <w:r w:rsidRPr="0073619E">
        <w:rPr>
          <w:rFonts w:asciiTheme="minorEastAsia" w:hAnsiTheme="minorEastAsia"/>
          <w:bCs/>
          <w:color w:val="000000"/>
          <w:szCs w:val="21"/>
        </w:rPr>
        <w:t>/</w:t>
      </w:r>
      <w:r w:rsidRPr="0073619E">
        <w:rPr>
          <w:rFonts w:asciiTheme="minorEastAsia" w:hAnsiTheme="minorEastAsia" w:hint="eastAsia"/>
          <w:bCs/>
          <w:color w:val="000000"/>
          <w:szCs w:val="21"/>
        </w:rPr>
        <w:t>文献</w:t>
      </w:r>
      <w:r w:rsidRPr="0073619E">
        <w:rPr>
          <w:rFonts w:asciiTheme="minorEastAsia" w:hAnsiTheme="minorEastAsia"/>
          <w:bCs/>
          <w:color w:val="000000"/>
          <w:szCs w:val="21"/>
        </w:rPr>
        <w:t>/</w:t>
      </w:r>
      <w:r w:rsidRPr="0073619E">
        <w:rPr>
          <w:rFonts w:asciiTheme="minorEastAsia" w:hAnsiTheme="minorEastAsia" w:hint="eastAsia"/>
          <w:bCs/>
          <w:color w:val="000000"/>
          <w:szCs w:val="21"/>
        </w:rPr>
        <w:t>信息传播</w:t>
      </w:r>
      <w:r w:rsidRPr="0073619E">
        <w:rPr>
          <w:rFonts w:asciiTheme="minorEastAsia" w:hAnsiTheme="minorEastAsia"/>
          <w:bCs/>
          <w:color w:val="000000"/>
          <w:szCs w:val="21"/>
        </w:rPr>
        <w:t>/</w:t>
      </w:r>
      <w:r w:rsidRPr="0073619E">
        <w:rPr>
          <w:rFonts w:asciiTheme="minorEastAsia" w:hAnsiTheme="minorEastAsia" w:hint="eastAsia"/>
          <w:bCs/>
          <w:color w:val="000000"/>
          <w:szCs w:val="21"/>
        </w:rPr>
        <w:t>知识产权事务费。指在科研项目研究开发过程中，需要支付的出版费、资料费、印刷费、数据采集费、专用软件购买费、文献检索费、专业通信费、专利申请费及其他知识产权事务等费用。</w:t>
      </w:r>
      <w:r w:rsidRPr="0073619E">
        <w:rPr>
          <w:rFonts w:asciiTheme="minorEastAsia" w:hAnsiTheme="minorEastAsia"/>
          <w:bCs/>
          <w:color w:val="000000"/>
          <w:szCs w:val="21"/>
        </w:rPr>
        <w:t>其中，资料费是指项目研究过程中发生的资料收集、录入、复印、翻拍、翻译、图书资料购置等费用；数据采集费是指在项目研究过程中发生的问卷调查、数据跟踪采集、案例分析等费用。</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5.专家咨询费。指在科研项目研究开发过程中支付给临时聘请的咨询专家费用、鉴定费、评审费等。专家咨询费不得支付给本项目研究和组织管理的相关工作人员。专家咨询费不得超过资助经费的</w:t>
      </w:r>
      <w:r w:rsidRPr="0073619E">
        <w:rPr>
          <w:rFonts w:asciiTheme="minorEastAsia" w:hAnsiTheme="minorEastAsia" w:hint="eastAsia"/>
          <w:bCs/>
          <w:color w:val="C00000"/>
          <w:szCs w:val="21"/>
        </w:rPr>
        <w:t>20%</w:t>
      </w:r>
      <w:r w:rsidRPr="0073619E">
        <w:rPr>
          <w:rFonts w:asciiTheme="minorEastAsia" w:hAnsiTheme="minorEastAsia" w:hint="eastAsia"/>
          <w:bCs/>
          <w:color w:val="000000"/>
          <w:szCs w:val="21"/>
        </w:rPr>
        <w:t>。</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6．科研办公费。指科研项目研究开发过程中需要支付一定的一般性办公用品及学术刊物订阅费等。</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7．劳务费。指为直接参加科研项目研究开发的非项目组人员支出的人工费，劳务费不得超过资助经费的20%。</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lastRenderedPageBreak/>
        <w:t>8．其他费用。是指在科研项目研究开发过程中发生的，以上费用项目之外的直接开支。支出内容要与课题任务密切相关。</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ind w:firstLine="555"/>
        <w:jc w:val="center"/>
        <w:rPr>
          <w:rFonts w:asciiTheme="minorEastAsia" w:hAnsiTheme="minorEastAsia"/>
          <w:b/>
          <w:bCs/>
          <w:color w:val="000000"/>
          <w:szCs w:val="21"/>
        </w:rPr>
      </w:pPr>
      <w:r w:rsidRPr="0073619E">
        <w:rPr>
          <w:rFonts w:asciiTheme="minorEastAsia" w:hAnsiTheme="minorEastAsia" w:hint="eastAsia"/>
          <w:b/>
          <w:bCs/>
          <w:color w:val="000000"/>
          <w:szCs w:val="21"/>
        </w:rPr>
        <w:t>第三章 科研经费配套与资助</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ind w:firstLineChars="200" w:firstLine="422"/>
        <w:jc w:val="left"/>
        <w:rPr>
          <w:rFonts w:asciiTheme="minorEastAsia" w:hAnsiTheme="minorEastAsia"/>
          <w:bCs/>
          <w:color w:val="000000"/>
          <w:szCs w:val="21"/>
        </w:rPr>
      </w:pPr>
      <w:r w:rsidRPr="0073619E">
        <w:rPr>
          <w:rFonts w:asciiTheme="minorEastAsia" w:hAnsiTheme="minorEastAsia" w:hint="eastAsia"/>
          <w:b/>
          <w:bCs/>
          <w:color w:val="000000"/>
          <w:szCs w:val="21"/>
        </w:rPr>
        <w:t>第六条</w:t>
      </w:r>
      <w:r w:rsidRPr="0073619E">
        <w:rPr>
          <w:rFonts w:asciiTheme="minorEastAsia" w:hAnsiTheme="minorEastAsia" w:hint="eastAsia"/>
          <w:bCs/>
          <w:color w:val="000000"/>
          <w:szCs w:val="21"/>
        </w:rPr>
        <w:t xml:space="preserve">  配套和资助经费在不超过学院科研经费预算前提下按下列标准执行。</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1．对于列入国家级教科研发展计划的纵向研究项目，学院在上级划拨经费到账后将给予1:2但不高于50,000元的经费配套；对于列入省级教科研主管部门科研发展计划的纵向研究项目，学院在上级划拨经费到账后将给予1:1但不高于20，000元的经费配套。</w:t>
      </w:r>
    </w:p>
    <w:p w:rsidR="004C728B" w:rsidRPr="0073619E" w:rsidRDefault="004C728B" w:rsidP="0073619E">
      <w:pPr>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2．学院组织申报且其研究成果可在我院应用的纵向自筹研究项目，列入教育部及中央其他部委的一般项目、省哲学社会科学规划重点（重大）项目、省自然科学基金重点项目及省教育厅重大项目,学院给予不超过10，000元经费资助；列入省社会科学规划基金项目、省自然科学基金项目、省教育厅项目、国家级一级学会项目（包括：中国高等教育学会、中国职业技术教育学会）,学院给予不超过5，000元经费资助；列入辽宁经济社会发展与调研项目、省教育科学规划项目、国家级二级学会规划项目、辽宁省高教学会规划项目、辽宁省职教学会规划项目,学院给予不超过3，000元经费资助。</w:t>
      </w:r>
    </w:p>
    <w:p w:rsidR="004C728B" w:rsidRPr="0073619E" w:rsidRDefault="004C728B" w:rsidP="0073619E">
      <w:pPr>
        <w:widowControl/>
        <w:spacing w:line="400" w:lineRule="exact"/>
        <w:ind w:firstLineChars="196" w:firstLine="412"/>
        <w:rPr>
          <w:rFonts w:asciiTheme="minorEastAsia" w:hAnsiTheme="minorEastAsia"/>
          <w:bCs/>
          <w:color w:val="C00000"/>
          <w:szCs w:val="21"/>
        </w:rPr>
      </w:pPr>
      <w:r w:rsidRPr="0073619E">
        <w:rPr>
          <w:rFonts w:asciiTheme="minorEastAsia" w:hAnsiTheme="minorEastAsia" w:hint="eastAsia"/>
          <w:bCs/>
          <w:color w:val="000000"/>
          <w:szCs w:val="21"/>
        </w:rPr>
        <w:t>3．对于列入学院教科研发展计划的项目，学院根据科研经费情况给予</w:t>
      </w:r>
      <w:r w:rsidRPr="0073619E">
        <w:rPr>
          <w:rFonts w:asciiTheme="minorEastAsia" w:hAnsiTheme="minorEastAsia" w:hint="eastAsia"/>
          <w:bCs/>
          <w:color w:val="C00000"/>
          <w:szCs w:val="21"/>
        </w:rPr>
        <w:t>一定额度经费重点支持。</w:t>
      </w:r>
    </w:p>
    <w:p w:rsidR="004C728B" w:rsidRPr="0073619E" w:rsidRDefault="004C728B" w:rsidP="0073619E">
      <w:pPr>
        <w:widowControl/>
        <w:spacing w:line="400" w:lineRule="exact"/>
        <w:ind w:firstLineChars="196" w:firstLine="412"/>
        <w:rPr>
          <w:rFonts w:asciiTheme="minorEastAsia" w:hAnsiTheme="minorEastAsia"/>
          <w:bCs/>
          <w:color w:val="C00000"/>
          <w:szCs w:val="21"/>
        </w:rPr>
      </w:pPr>
    </w:p>
    <w:p w:rsidR="004C728B" w:rsidRPr="0073619E" w:rsidRDefault="004C728B" w:rsidP="0073619E">
      <w:pPr>
        <w:shd w:val="clear" w:color="auto" w:fill="FFFFFF"/>
        <w:tabs>
          <w:tab w:val="left" w:pos="6000"/>
        </w:tabs>
        <w:spacing w:line="400" w:lineRule="exact"/>
        <w:jc w:val="center"/>
        <w:rPr>
          <w:rFonts w:asciiTheme="minorEastAsia" w:hAnsiTheme="minorEastAsia"/>
          <w:b/>
          <w:bCs/>
          <w:color w:val="000000"/>
          <w:szCs w:val="21"/>
        </w:rPr>
      </w:pPr>
      <w:r w:rsidRPr="0073619E">
        <w:rPr>
          <w:rFonts w:asciiTheme="minorEastAsia" w:hAnsiTheme="minorEastAsia" w:hint="eastAsia"/>
          <w:b/>
          <w:bCs/>
          <w:color w:val="000000"/>
          <w:szCs w:val="21"/>
        </w:rPr>
        <w:t>第四章 科研经费管理</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p>
    <w:p w:rsidR="004C728B" w:rsidRPr="0073619E" w:rsidRDefault="004C728B" w:rsidP="0073619E">
      <w:pPr>
        <w:widowControl/>
        <w:spacing w:line="400" w:lineRule="exact"/>
        <w:ind w:firstLineChars="200" w:firstLine="422"/>
        <w:jc w:val="left"/>
        <w:rPr>
          <w:rFonts w:asciiTheme="minorEastAsia" w:hAnsiTheme="minorEastAsia"/>
          <w:bCs/>
          <w:color w:val="000000"/>
          <w:szCs w:val="21"/>
        </w:rPr>
      </w:pPr>
      <w:r w:rsidRPr="0073619E">
        <w:rPr>
          <w:rFonts w:asciiTheme="minorEastAsia" w:hAnsiTheme="minorEastAsia" w:hint="eastAsia"/>
          <w:b/>
          <w:bCs/>
          <w:color w:val="000000"/>
          <w:szCs w:val="21"/>
        </w:rPr>
        <w:t>第七条</w:t>
      </w:r>
      <w:r w:rsidRPr="0073619E">
        <w:rPr>
          <w:rFonts w:asciiTheme="minorEastAsia" w:hAnsiTheme="minorEastAsia" w:hint="eastAsia"/>
          <w:bCs/>
          <w:color w:val="000000"/>
          <w:szCs w:val="21"/>
        </w:rPr>
        <w:t xml:space="preserve">  预决算管理。</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1．科研经费的管理应本着“统一管理、专款专用”的原则，科研项目负责人是科研经费使用的直接责任人，对经费使用的合规性、合理性、真实性和相关性承担法律责任。</w:t>
      </w:r>
    </w:p>
    <w:p w:rsidR="004C728B" w:rsidRPr="0073619E" w:rsidRDefault="004C728B" w:rsidP="0073619E">
      <w:pPr>
        <w:widowControl/>
        <w:spacing w:line="400" w:lineRule="exact"/>
        <w:ind w:firstLineChars="200" w:firstLine="420"/>
        <w:jc w:val="left"/>
        <w:rPr>
          <w:rFonts w:asciiTheme="minorEastAsia" w:hAnsiTheme="minorEastAsia"/>
          <w:bCs/>
          <w:color w:val="000000"/>
          <w:szCs w:val="21"/>
        </w:rPr>
      </w:pPr>
      <w:r w:rsidRPr="0073619E">
        <w:rPr>
          <w:rFonts w:asciiTheme="minorEastAsia" w:hAnsiTheme="minorEastAsia" w:hint="eastAsia"/>
          <w:bCs/>
          <w:color w:val="000000"/>
          <w:szCs w:val="21"/>
        </w:rPr>
        <w:t>2．项目负责人要熟悉并掌握关于科研经费管理的法律法规和财务规章制度，依法、据实编制科研项目预算和决算，按照批复预算或合同（任务书）使用经费，接受上级和学校相关部门的监督检查。预算表见附件1。</w:t>
      </w:r>
    </w:p>
    <w:p w:rsidR="004C728B" w:rsidRPr="0073619E" w:rsidRDefault="004C728B" w:rsidP="0073619E">
      <w:pPr>
        <w:shd w:val="clear" w:color="auto" w:fill="FFFFFF"/>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3．科研项目完成后，由项目负责人编报经费决算，经科研处、财务处审核签署意见后根据要求报送并存档。决算表见附件2。</w:t>
      </w:r>
    </w:p>
    <w:p w:rsidR="004C728B" w:rsidRPr="0073619E" w:rsidRDefault="004C728B" w:rsidP="0073619E">
      <w:pPr>
        <w:shd w:val="clear" w:color="auto" w:fill="FFFFFF"/>
        <w:tabs>
          <w:tab w:val="left" w:pos="6000"/>
        </w:tabs>
        <w:spacing w:line="400" w:lineRule="exact"/>
        <w:ind w:firstLineChars="200" w:firstLine="422"/>
        <w:rPr>
          <w:rFonts w:asciiTheme="minorEastAsia" w:hAnsiTheme="minorEastAsia"/>
          <w:bCs/>
          <w:color w:val="000000"/>
          <w:szCs w:val="21"/>
        </w:rPr>
      </w:pPr>
      <w:r w:rsidRPr="0073619E">
        <w:rPr>
          <w:rFonts w:asciiTheme="minorEastAsia" w:hAnsiTheme="minorEastAsia" w:hint="eastAsia"/>
          <w:b/>
          <w:bCs/>
          <w:color w:val="000000"/>
          <w:szCs w:val="21"/>
        </w:rPr>
        <w:t>第八条</w:t>
      </w:r>
      <w:r w:rsidRPr="0073619E">
        <w:rPr>
          <w:rFonts w:asciiTheme="minorEastAsia" w:hAnsiTheme="minorEastAsia" w:hint="eastAsia"/>
          <w:bCs/>
          <w:color w:val="000000"/>
          <w:szCs w:val="21"/>
        </w:rPr>
        <w:t xml:space="preserve">  收支管理。</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1．所有科研收入必须全额纳入学院预算，统一管理，集中核算，专款专用，不得以任何形式转移学校科研收入，确保科研经费及时、足额到位。</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2．项目负责人应严格按照预算批复或合同（任务书）的支出范围和标准使用经费。严格控制会议费、差旅费、国际合作与交流费，项目实施中发送的三项支出之间科研调剂使用，但不得突破支出预算总额；严禁以任何方式挪用、侵占、骗取科研经费。严禁编造虚假合同、编制虚假预算；严禁违规将科研经费转拨、转移到利益相关的单位和个人；严禁购买与科研项目无关的设备和材料；严禁虚构经济业务、使用虚</w:t>
      </w:r>
      <w:r w:rsidRPr="0073619E">
        <w:rPr>
          <w:rFonts w:asciiTheme="minorEastAsia" w:hAnsiTheme="minorEastAsia" w:hint="eastAsia"/>
          <w:bCs/>
          <w:color w:val="000000"/>
          <w:szCs w:val="21"/>
        </w:rPr>
        <w:lastRenderedPageBreak/>
        <w:t>假票据套取科研经费；严禁在科研经费中报销个人家庭消费支出，严禁虚列、伪造名单，虚报冒领科研劳务性费用；严禁借科研协作之名将科研经费挪作它用，严禁设立“小金库”。</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3．项目资金结算要建立银行卡支付制度，依据有关规定发放给个人的劳务性费用，要严格审核发放人资格、标准，一律通过个人银行卡发放，以零现金方式支付。项目所发生的会议费、差旅费、设备费、劳务费、专家咨询费，要按规定实行“公务卡”或银行转账方式结算。</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4．项目负责人应确保票据来源合法，内容真实，使用正确，不得使用虚假票据。在列支费用时，应使用合法、真实、有效的票据；财务处应严格按照相关财务规章制度加强对票据报销的审核。</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5．科研项目经费使用要严格按国家税法规定缴交各项税费（税金及附加费）。项目经费在开机票据时，应按税法规定的税率从项目经费中缴交税费。支付给个人的奖酬金、加班费和劳务报酬应依法缴纳个人所得税。</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6．票据报销时，应按票据审核要素进行审核；票据上应注明购物名称、数量、单价，如票面上不能列明细项目的，应由开票单位提供明细单等有效证明材料；发给个人的劳务报酬和津贴，应列明发放人员名册，包括姓名、所在单位、身份证号码、发放金额等，必须经由本人签收，不得有他人以任何理由代签。</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7．具有资金资助的科研项目分两次报销，首次报销的科研经费不超过50%，其余部分的经费待鉴定通过（或验收合格）后</w:t>
      </w:r>
      <w:r w:rsidRPr="0073619E">
        <w:rPr>
          <w:rFonts w:asciiTheme="minorEastAsia" w:hAnsiTheme="minorEastAsia" w:hint="eastAsia"/>
          <w:bCs/>
          <w:color w:val="C00000"/>
          <w:szCs w:val="21"/>
        </w:rPr>
        <w:t>在结题6个月之内报销。</w:t>
      </w:r>
      <w:r w:rsidRPr="0073619E">
        <w:rPr>
          <w:rFonts w:asciiTheme="minorEastAsia" w:hAnsiTheme="minorEastAsia" w:hint="eastAsia"/>
          <w:bCs/>
          <w:color w:val="000000"/>
          <w:szCs w:val="21"/>
        </w:rPr>
        <w:t>报销手续按学院财务管理相关制度执行。</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8．项目负责人应在中期检查中写明科研经费的使用情况，对不按项目经费预算的项目，暂缓拨款；对无故不完成任务、自行中止研究工作或项目负责人因调离而无法完成的项目，停止拨款，并追回已拨出的款项；对违反经费管理办法者，视情节采取责令纠正、停止拨款、撤销资助、通报批评，三年内不准申报各类新项目等措施予以处理。对科研项目无故延迟的、巧立名目滥用经费的、弄虚作假、截留、挪用、挤占科研经费等违反财经纪律行为，学院有权追究项目负责人的责任，收回违规科研经费，并暂停、冻结、收回剩余经费。</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9．使用科研经费购买的大宗仪器设备和大批量的图书，应遵照《学院大宗物资采购管理办法》执行。科研项目研究完成后，所购物品移交学院有关部门管理。</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10．项目存留的结余经费主要用于科研仪器设备运转的维护、人才培养及其他研究发展项目的预研和启动等，但不得用于发放奖金和福利等制度，不得归项目组成员所有，不得违反规定使用和转移结转结余经费。有经费结余的科研项目，按批准立项单位要求上交或转入学院科研发展基金。</w:t>
      </w:r>
    </w:p>
    <w:p w:rsidR="004C728B" w:rsidRPr="0073619E" w:rsidRDefault="004C728B" w:rsidP="0073619E">
      <w:pPr>
        <w:shd w:val="clear" w:color="auto" w:fill="FFFFFF"/>
        <w:tabs>
          <w:tab w:val="left" w:pos="6000"/>
        </w:tabs>
        <w:spacing w:line="400" w:lineRule="exact"/>
        <w:ind w:firstLineChars="200" w:firstLine="420"/>
        <w:rPr>
          <w:rFonts w:asciiTheme="minorEastAsia" w:hAnsiTheme="minorEastAsia"/>
          <w:bCs/>
          <w:color w:val="000000"/>
          <w:szCs w:val="21"/>
        </w:rPr>
      </w:pPr>
    </w:p>
    <w:p w:rsidR="004C728B" w:rsidRPr="0073619E" w:rsidRDefault="004C728B" w:rsidP="0073619E">
      <w:pPr>
        <w:shd w:val="clear" w:color="auto" w:fill="FFFFFF"/>
        <w:spacing w:line="400" w:lineRule="exact"/>
        <w:jc w:val="center"/>
        <w:rPr>
          <w:rFonts w:asciiTheme="minorEastAsia" w:hAnsiTheme="minorEastAsia"/>
          <w:b/>
          <w:bCs/>
          <w:color w:val="000000"/>
          <w:szCs w:val="21"/>
        </w:rPr>
      </w:pPr>
      <w:r w:rsidRPr="0073619E">
        <w:rPr>
          <w:rFonts w:asciiTheme="minorEastAsia" w:hAnsiTheme="minorEastAsia" w:hint="eastAsia"/>
          <w:b/>
          <w:bCs/>
          <w:color w:val="000000"/>
          <w:szCs w:val="21"/>
        </w:rPr>
        <w:t>第五章  附则</w:t>
      </w:r>
    </w:p>
    <w:p w:rsidR="004C728B" w:rsidRPr="0073619E" w:rsidRDefault="004C728B" w:rsidP="0073619E">
      <w:pPr>
        <w:shd w:val="clear" w:color="auto" w:fill="FFFFFF"/>
        <w:spacing w:line="400" w:lineRule="exact"/>
        <w:ind w:firstLineChars="200" w:firstLine="420"/>
        <w:rPr>
          <w:rFonts w:asciiTheme="minorEastAsia" w:hAnsiTheme="minorEastAsia"/>
          <w:bCs/>
          <w:color w:val="000000"/>
          <w:szCs w:val="21"/>
        </w:rPr>
      </w:pPr>
    </w:p>
    <w:p w:rsidR="004C728B" w:rsidRPr="0073619E" w:rsidRDefault="004C728B" w:rsidP="0073619E">
      <w:pPr>
        <w:shd w:val="clear" w:color="auto" w:fill="FFFFFF"/>
        <w:spacing w:line="400" w:lineRule="exact"/>
        <w:ind w:firstLineChars="200" w:firstLine="422"/>
        <w:rPr>
          <w:rFonts w:asciiTheme="minorEastAsia" w:hAnsiTheme="minorEastAsia"/>
          <w:bCs/>
          <w:color w:val="000000"/>
          <w:szCs w:val="21"/>
        </w:rPr>
      </w:pPr>
      <w:r w:rsidRPr="0073619E">
        <w:rPr>
          <w:rFonts w:asciiTheme="minorEastAsia" w:hAnsiTheme="minorEastAsia" w:hint="eastAsia"/>
          <w:b/>
          <w:bCs/>
          <w:color w:val="000000"/>
          <w:szCs w:val="21"/>
        </w:rPr>
        <w:t>第九条</w:t>
      </w:r>
      <w:r w:rsidRPr="0073619E">
        <w:rPr>
          <w:rFonts w:asciiTheme="minorEastAsia" w:hAnsiTheme="minorEastAsia" w:hint="eastAsia"/>
          <w:bCs/>
          <w:color w:val="000000"/>
          <w:szCs w:val="21"/>
        </w:rPr>
        <w:t xml:space="preserve">  科研项目下达单位有审计要求的项目，其负责人及课题组须积极配合审计部门做好审计工作。此类审计是指课题项目在结题验收之前，上级主管部门要求依托单位委托社会中介机构，对将要进行结题验收项目经费的使用情况进行审计并出具审计报告。</w:t>
      </w:r>
    </w:p>
    <w:p w:rsidR="004C728B" w:rsidRPr="0073619E" w:rsidRDefault="004C728B" w:rsidP="0073619E">
      <w:pPr>
        <w:shd w:val="clear" w:color="auto" w:fill="FFFFFF"/>
        <w:spacing w:line="400" w:lineRule="exact"/>
        <w:ind w:firstLineChars="200" w:firstLine="422"/>
        <w:rPr>
          <w:rFonts w:asciiTheme="minorEastAsia" w:hAnsiTheme="minorEastAsia"/>
          <w:bCs/>
          <w:color w:val="000000"/>
          <w:szCs w:val="21"/>
        </w:rPr>
      </w:pPr>
      <w:r w:rsidRPr="0073619E">
        <w:rPr>
          <w:rFonts w:asciiTheme="minorEastAsia" w:hAnsiTheme="minorEastAsia" w:hint="eastAsia"/>
          <w:b/>
          <w:bCs/>
          <w:color w:val="000000"/>
          <w:szCs w:val="21"/>
        </w:rPr>
        <w:t>第十条</w:t>
      </w:r>
      <w:r w:rsidRPr="0073619E">
        <w:rPr>
          <w:rFonts w:asciiTheme="minorEastAsia" w:hAnsiTheme="minorEastAsia" w:hint="eastAsia"/>
          <w:bCs/>
          <w:color w:val="000000"/>
          <w:szCs w:val="21"/>
        </w:rPr>
        <w:t xml:space="preserve">  上述规定若与任务下达（委托）单位管理办法不一致，以任务下达（委托）单位的规定为准。</w:t>
      </w:r>
    </w:p>
    <w:p w:rsidR="004C728B" w:rsidRPr="0073619E" w:rsidRDefault="004C728B" w:rsidP="0073619E">
      <w:pPr>
        <w:shd w:val="clear" w:color="auto" w:fill="FFFFFF"/>
        <w:spacing w:line="400" w:lineRule="exact"/>
        <w:ind w:firstLineChars="200" w:firstLine="422"/>
        <w:rPr>
          <w:rFonts w:asciiTheme="minorEastAsia" w:hAnsiTheme="minorEastAsia"/>
          <w:bCs/>
          <w:color w:val="000000"/>
          <w:szCs w:val="21"/>
        </w:rPr>
      </w:pPr>
      <w:r w:rsidRPr="0073619E">
        <w:rPr>
          <w:rFonts w:asciiTheme="minorEastAsia" w:hAnsiTheme="minorEastAsia" w:hint="eastAsia"/>
          <w:b/>
          <w:bCs/>
          <w:color w:val="000000"/>
          <w:szCs w:val="21"/>
        </w:rPr>
        <w:t>第十一条</w:t>
      </w:r>
      <w:r w:rsidRPr="0073619E">
        <w:rPr>
          <w:rFonts w:asciiTheme="minorEastAsia" w:hAnsiTheme="minorEastAsia" w:hint="eastAsia"/>
          <w:bCs/>
          <w:color w:val="000000"/>
          <w:szCs w:val="21"/>
        </w:rPr>
        <w:t xml:space="preserve">  </w:t>
      </w:r>
      <w:r w:rsidRPr="0073619E">
        <w:rPr>
          <w:rFonts w:asciiTheme="minorEastAsia" w:hAnsiTheme="minorEastAsia" w:hint="eastAsia"/>
          <w:color w:val="000000"/>
          <w:szCs w:val="21"/>
        </w:rPr>
        <w:t>本办法自颁布之日起执行，原《辽宁现代服务职业技术学院科研经费管理办法》（辽服职院</w:t>
      </w:r>
      <w:r w:rsidRPr="0073619E">
        <w:rPr>
          <w:rFonts w:asciiTheme="minorEastAsia" w:hAnsiTheme="minorEastAsia" w:hint="eastAsia"/>
          <w:color w:val="000000"/>
          <w:szCs w:val="21"/>
        </w:rPr>
        <w:lastRenderedPageBreak/>
        <w:t>发〔2014〕6号）即行废止。</w:t>
      </w:r>
    </w:p>
    <w:p w:rsidR="004C728B" w:rsidRPr="0073619E" w:rsidRDefault="004C728B" w:rsidP="0073619E">
      <w:pPr>
        <w:shd w:val="clear" w:color="auto" w:fill="FFFFFF"/>
        <w:spacing w:line="400" w:lineRule="exact"/>
        <w:ind w:firstLineChars="200" w:firstLine="422"/>
        <w:rPr>
          <w:rFonts w:asciiTheme="minorEastAsia" w:hAnsiTheme="minorEastAsia"/>
          <w:bCs/>
          <w:color w:val="000000"/>
          <w:szCs w:val="21"/>
        </w:rPr>
      </w:pPr>
      <w:r w:rsidRPr="0073619E">
        <w:rPr>
          <w:rFonts w:asciiTheme="minorEastAsia" w:hAnsiTheme="minorEastAsia" w:hint="eastAsia"/>
          <w:b/>
          <w:bCs/>
          <w:color w:val="000000"/>
          <w:szCs w:val="21"/>
        </w:rPr>
        <w:t>第十二条</w:t>
      </w:r>
      <w:r w:rsidRPr="0073619E">
        <w:rPr>
          <w:rFonts w:asciiTheme="minorEastAsia" w:hAnsiTheme="minorEastAsia" w:hint="eastAsia"/>
          <w:bCs/>
          <w:color w:val="000000"/>
          <w:szCs w:val="21"/>
        </w:rPr>
        <w:t xml:space="preserve">  本办法由财务处、科研处负责解释。</w:t>
      </w:r>
    </w:p>
    <w:p w:rsidR="004C728B" w:rsidRPr="0073619E" w:rsidRDefault="004C728B" w:rsidP="0073619E">
      <w:pPr>
        <w:shd w:val="clear" w:color="auto" w:fill="FFFFFF"/>
        <w:spacing w:line="400" w:lineRule="exact"/>
        <w:ind w:firstLineChars="200" w:firstLine="420"/>
        <w:rPr>
          <w:rFonts w:asciiTheme="minorEastAsia" w:hAnsiTheme="minorEastAsia"/>
          <w:bCs/>
          <w:color w:val="000000"/>
          <w:szCs w:val="21"/>
        </w:rPr>
      </w:pPr>
    </w:p>
    <w:p w:rsidR="004C728B" w:rsidRPr="0073619E" w:rsidRDefault="004C728B" w:rsidP="0073619E">
      <w:pPr>
        <w:spacing w:line="400" w:lineRule="exact"/>
        <w:ind w:firstLineChars="200" w:firstLine="420"/>
        <w:rPr>
          <w:rFonts w:asciiTheme="minorEastAsia" w:hAnsiTheme="minorEastAsia"/>
          <w:bCs/>
          <w:color w:val="000000"/>
          <w:szCs w:val="21"/>
        </w:rPr>
      </w:pPr>
      <w:r w:rsidRPr="0073619E">
        <w:rPr>
          <w:rFonts w:asciiTheme="minorEastAsia" w:hAnsiTheme="minorEastAsia" w:hint="eastAsia"/>
          <w:bCs/>
          <w:color w:val="000000"/>
          <w:szCs w:val="21"/>
        </w:rPr>
        <w:t>附件：1．科研项目研究经费预算表</w:t>
      </w:r>
    </w:p>
    <w:p w:rsidR="004C728B" w:rsidRPr="0073619E" w:rsidRDefault="004C728B" w:rsidP="0073619E">
      <w:pPr>
        <w:spacing w:line="400" w:lineRule="exact"/>
        <w:rPr>
          <w:rFonts w:asciiTheme="minorEastAsia" w:hAnsiTheme="minorEastAsia"/>
          <w:bCs/>
          <w:color w:val="000000"/>
          <w:szCs w:val="21"/>
        </w:rPr>
      </w:pPr>
      <w:r w:rsidRPr="0073619E">
        <w:rPr>
          <w:rFonts w:asciiTheme="minorEastAsia" w:hAnsiTheme="minorEastAsia" w:hint="eastAsia"/>
          <w:bCs/>
          <w:color w:val="000000"/>
          <w:szCs w:val="21"/>
        </w:rPr>
        <w:t xml:space="preserve">          2．科研项目研究经费决算表</w:t>
      </w: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bCs/>
          <w:color w:val="000000"/>
          <w:szCs w:val="21"/>
        </w:rPr>
      </w:pPr>
    </w:p>
    <w:p w:rsidR="004C728B" w:rsidRPr="0073619E" w:rsidRDefault="004C728B"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附件1</w:t>
      </w:r>
    </w:p>
    <w:p w:rsidR="004C728B" w:rsidRPr="00A55BED" w:rsidRDefault="004C728B" w:rsidP="0073619E">
      <w:pPr>
        <w:spacing w:line="400" w:lineRule="exact"/>
        <w:jc w:val="center"/>
        <w:rPr>
          <w:rFonts w:asciiTheme="minorEastAsia" w:hAnsiTheme="minorEastAsia"/>
          <w:color w:val="000000"/>
          <w:sz w:val="32"/>
          <w:szCs w:val="32"/>
          <w:lang w:val="zh-CN"/>
        </w:rPr>
      </w:pPr>
      <w:r w:rsidRPr="00A55BED">
        <w:rPr>
          <w:rFonts w:asciiTheme="minorEastAsia" w:hAnsiTheme="minorEastAsia" w:hint="eastAsia"/>
          <w:color w:val="000000"/>
          <w:sz w:val="32"/>
          <w:szCs w:val="32"/>
          <w:lang w:val="zh-CN"/>
        </w:rPr>
        <w:t>科研项目研究经费预算表</w:t>
      </w:r>
      <w:r w:rsidRPr="00A55BED">
        <w:rPr>
          <w:rFonts w:asciiTheme="minorEastAsia" w:hAnsiTheme="minorEastAsia" w:hint="eastAsia"/>
          <w:color w:val="C00000"/>
          <w:sz w:val="32"/>
          <w:szCs w:val="32"/>
          <w:lang w:val="zh-CN"/>
        </w:rPr>
        <w:t>（废止）</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2414"/>
        <w:gridCol w:w="18"/>
        <w:gridCol w:w="1313"/>
        <w:gridCol w:w="3261"/>
      </w:tblGrid>
      <w:tr w:rsidR="004C728B" w:rsidRPr="0073619E" w:rsidTr="0073619E">
        <w:trPr>
          <w:cantSplit/>
          <w:trHeight w:val="513"/>
          <w:jc w:val="center"/>
        </w:trPr>
        <w:tc>
          <w:tcPr>
            <w:tcW w:w="2306"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课题名称</w:t>
            </w:r>
          </w:p>
        </w:tc>
        <w:tc>
          <w:tcPr>
            <w:tcW w:w="7006" w:type="dxa"/>
            <w:gridSpan w:val="4"/>
          </w:tcPr>
          <w:p w:rsidR="004C728B" w:rsidRPr="0073619E" w:rsidRDefault="004C728B" w:rsidP="0073619E">
            <w:pPr>
              <w:spacing w:line="400" w:lineRule="exact"/>
              <w:ind w:right="512"/>
              <w:rPr>
                <w:rFonts w:asciiTheme="minorEastAsia" w:hAnsiTheme="minorEastAsia" w:cs="宋体"/>
                <w:color w:val="000000"/>
                <w:szCs w:val="21"/>
              </w:rPr>
            </w:pPr>
          </w:p>
        </w:tc>
      </w:tr>
      <w:tr w:rsidR="004C728B" w:rsidRPr="0073619E" w:rsidTr="0073619E">
        <w:trPr>
          <w:cantSplit/>
          <w:trHeight w:val="513"/>
          <w:jc w:val="center"/>
        </w:trPr>
        <w:tc>
          <w:tcPr>
            <w:tcW w:w="2306"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课题主持人</w:t>
            </w:r>
          </w:p>
        </w:tc>
        <w:tc>
          <w:tcPr>
            <w:tcW w:w="2432" w:type="dxa"/>
            <w:gridSpan w:val="2"/>
          </w:tcPr>
          <w:p w:rsidR="004C728B" w:rsidRPr="0073619E" w:rsidRDefault="004C728B" w:rsidP="0073619E">
            <w:pPr>
              <w:spacing w:line="400" w:lineRule="exact"/>
              <w:ind w:right="512"/>
              <w:rPr>
                <w:rFonts w:asciiTheme="minorEastAsia" w:hAnsiTheme="minorEastAsia" w:cs="宋体"/>
                <w:color w:val="000000"/>
                <w:szCs w:val="21"/>
              </w:rPr>
            </w:pPr>
          </w:p>
        </w:tc>
        <w:tc>
          <w:tcPr>
            <w:tcW w:w="1313"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课题编号</w:t>
            </w:r>
          </w:p>
        </w:tc>
        <w:tc>
          <w:tcPr>
            <w:tcW w:w="3261" w:type="dxa"/>
          </w:tcPr>
          <w:p w:rsidR="004C728B" w:rsidRPr="0073619E" w:rsidRDefault="004C728B" w:rsidP="0073619E">
            <w:pPr>
              <w:spacing w:line="400" w:lineRule="exact"/>
              <w:ind w:right="512"/>
              <w:rPr>
                <w:rFonts w:asciiTheme="minorEastAsia" w:hAnsiTheme="minorEastAsia" w:cs="宋体"/>
                <w:color w:val="000000"/>
                <w:szCs w:val="21"/>
              </w:rPr>
            </w:pPr>
          </w:p>
        </w:tc>
      </w:tr>
      <w:tr w:rsidR="004C728B" w:rsidRPr="0073619E" w:rsidTr="0073619E">
        <w:trPr>
          <w:cantSplit/>
          <w:trHeight w:val="513"/>
          <w:jc w:val="center"/>
        </w:trPr>
        <w:tc>
          <w:tcPr>
            <w:tcW w:w="2306"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立项时间</w:t>
            </w:r>
          </w:p>
        </w:tc>
        <w:tc>
          <w:tcPr>
            <w:tcW w:w="2432" w:type="dxa"/>
            <w:gridSpan w:val="2"/>
          </w:tcPr>
          <w:p w:rsidR="004C728B" w:rsidRPr="0073619E" w:rsidRDefault="004C728B" w:rsidP="0073619E">
            <w:pPr>
              <w:spacing w:line="400" w:lineRule="exact"/>
              <w:ind w:right="512"/>
              <w:rPr>
                <w:rFonts w:asciiTheme="minorEastAsia" w:hAnsiTheme="minorEastAsia" w:cs="宋体"/>
                <w:color w:val="000000"/>
                <w:szCs w:val="21"/>
              </w:rPr>
            </w:pPr>
          </w:p>
        </w:tc>
        <w:tc>
          <w:tcPr>
            <w:tcW w:w="1313"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完成时间</w:t>
            </w:r>
          </w:p>
        </w:tc>
        <w:tc>
          <w:tcPr>
            <w:tcW w:w="3261" w:type="dxa"/>
          </w:tcPr>
          <w:p w:rsidR="004C728B" w:rsidRPr="0073619E" w:rsidRDefault="004C728B" w:rsidP="0073619E">
            <w:pPr>
              <w:spacing w:line="400" w:lineRule="exact"/>
              <w:ind w:right="512"/>
              <w:rPr>
                <w:rFonts w:asciiTheme="minorEastAsia" w:hAnsiTheme="minorEastAsia" w:cs="宋体"/>
                <w:color w:val="000000"/>
                <w:szCs w:val="21"/>
              </w:rPr>
            </w:pPr>
          </w:p>
        </w:tc>
      </w:tr>
      <w:tr w:rsidR="004C728B" w:rsidRPr="0073619E" w:rsidTr="0073619E">
        <w:trPr>
          <w:cantSplit/>
          <w:trHeight w:val="513"/>
          <w:jc w:val="center"/>
        </w:trPr>
        <w:tc>
          <w:tcPr>
            <w:tcW w:w="2306"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立项部门</w:t>
            </w:r>
          </w:p>
        </w:tc>
        <w:tc>
          <w:tcPr>
            <w:tcW w:w="2432" w:type="dxa"/>
            <w:gridSpan w:val="2"/>
          </w:tcPr>
          <w:p w:rsidR="004C728B" w:rsidRPr="0073619E" w:rsidRDefault="004C728B" w:rsidP="0073619E">
            <w:pPr>
              <w:spacing w:line="400" w:lineRule="exact"/>
              <w:ind w:right="512"/>
              <w:rPr>
                <w:rFonts w:asciiTheme="minorEastAsia" w:hAnsiTheme="minorEastAsia" w:cs="宋体"/>
                <w:color w:val="000000"/>
                <w:szCs w:val="21"/>
              </w:rPr>
            </w:pPr>
          </w:p>
        </w:tc>
        <w:tc>
          <w:tcPr>
            <w:tcW w:w="1313"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资助金额</w:t>
            </w:r>
          </w:p>
        </w:tc>
        <w:tc>
          <w:tcPr>
            <w:tcW w:w="3261" w:type="dxa"/>
          </w:tcPr>
          <w:p w:rsidR="004C728B" w:rsidRPr="0073619E" w:rsidRDefault="004C728B" w:rsidP="0073619E">
            <w:pPr>
              <w:spacing w:line="400" w:lineRule="exact"/>
              <w:ind w:right="512"/>
              <w:rPr>
                <w:rFonts w:asciiTheme="minorEastAsia" w:hAnsiTheme="minorEastAsia" w:cs="宋体"/>
                <w:color w:val="000000"/>
                <w:szCs w:val="21"/>
              </w:rPr>
            </w:pPr>
            <w:r w:rsidRPr="0073619E">
              <w:rPr>
                <w:rFonts w:asciiTheme="minorEastAsia" w:hAnsiTheme="minorEastAsia" w:cs="宋体" w:hint="eastAsia"/>
                <w:color w:val="000000"/>
                <w:szCs w:val="21"/>
              </w:rPr>
              <w:t xml:space="preserve">                元</w:t>
            </w:r>
          </w:p>
        </w:tc>
      </w:tr>
      <w:tr w:rsidR="004C728B" w:rsidRPr="0073619E" w:rsidTr="0073619E">
        <w:trPr>
          <w:cantSplit/>
          <w:trHeight w:val="513"/>
          <w:jc w:val="center"/>
        </w:trPr>
        <w:tc>
          <w:tcPr>
            <w:tcW w:w="9312" w:type="dxa"/>
            <w:gridSpan w:val="5"/>
          </w:tcPr>
          <w:p w:rsidR="004C728B" w:rsidRPr="0073619E" w:rsidRDefault="004C728B" w:rsidP="0073619E">
            <w:pPr>
              <w:spacing w:line="400" w:lineRule="exact"/>
              <w:ind w:right="512" w:firstLineChars="500" w:firstLine="1054"/>
              <w:jc w:val="center"/>
              <w:rPr>
                <w:rFonts w:asciiTheme="minorEastAsia" w:hAnsiTheme="minorEastAsia" w:cs="宋体"/>
                <w:b/>
                <w:color w:val="000000"/>
                <w:szCs w:val="21"/>
              </w:rPr>
            </w:pPr>
            <w:r w:rsidRPr="0073619E">
              <w:rPr>
                <w:rFonts w:asciiTheme="minorEastAsia" w:hAnsiTheme="minorEastAsia" w:cs="宋体" w:hint="eastAsia"/>
                <w:b/>
                <w:color w:val="000000"/>
                <w:szCs w:val="21"/>
              </w:rPr>
              <w:t>经 费 预 算 明 细</w:t>
            </w:r>
          </w:p>
        </w:tc>
      </w:tr>
      <w:tr w:rsidR="004C728B" w:rsidRPr="0073619E" w:rsidTr="0073619E">
        <w:trPr>
          <w:cantSplit/>
          <w:trHeight w:val="513"/>
          <w:jc w:val="center"/>
        </w:trPr>
        <w:tc>
          <w:tcPr>
            <w:tcW w:w="2306"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设备费</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513"/>
          <w:jc w:val="center"/>
        </w:trPr>
        <w:tc>
          <w:tcPr>
            <w:tcW w:w="2306"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会议费</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513"/>
          <w:jc w:val="center"/>
        </w:trPr>
        <w:tc>
          <w:tcPr>
            <w:tcW w:w="2306"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差旅费</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480"/>
          <w:jc w:val="center"/>
        </w:trPr>
        <w:tc>
          <w:tcPr>
            <w:tcW w:w="2306"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出版/文献/信息传播/知识产权事务费</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649"/>
          <w:jc w:val="center"/>
        </w:trPr>
        <w:tc>
          <w:tcPr>
            <w:tcW w:w="2306"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专家咨询费</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649"/>
          <w:jc w:val="center"/>
        </w:trPr>
        <w:tc>
          <w:tcPr>
            <w:tcW w:w="2306"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科研办公费</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649"/>
          <w:jc w:val="center"/>
        </w:trPr>
        <w:tc>
          <w:tcPr>
            <w:tcW w:w="2306"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劳务费</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649"/>
          <w:jc w:val="center"/>
        </w:trPr>
        <w:tc>
          <w:tcPr>
            <w:tcW w:w="2306"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lastRenderedPageBreak/>
              <w:t>其他费用</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649"/>
          <w:jc w:val="center"/>
        </w:trPr>
        <w:tc>
          <w:tcPr>
            <w:tcW w:w="2306"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总计</w:t>
            </w:r>
          </w:p>
        </w:tc>
        <w:tc>
          <w:tcPr>
            <w:tcW w:w="7006" w:type="dxa"/>
            <w:gridSpan w:val="4"/>
          </w:tcPr>
          <w:p w:rsidR="004C728B" w:rsidRPr="0073619E" w:rsidRDefault="004C728B" w:rsidP="0073619E">
            <w:pPr>
              <w:spacing w:line="400" w:lineRule="exact"/>
              <w:ind w:right="512" w:firstLineChars="500" w:firstLine="1050"/>
              <w:rPr>
                <w:rFonts w:asciiTheme="minorEastAsia" w:hAnsiTheme="minorEastAsia" w:cs="宋体"/>
                <w:color w:val="000000"/>
                <w:szCs w:val="21"/>
              </w:rPr>
            </w:pPr>
          </w:p>
        </w:tc>
      </w:tr>
      <w:tr w:rsidR="004C728B" w:rsidRPr="0073619E" w:rsidTr="0073619E">
        <w:trPr>
          <w:cantSplit/>
          <w:trHeight w:val="2277"/>
          <w:jc w:val="center"/>
        </w:trPr>
        <w:tc>
          <w:tcPr>
            <w:tcW w:w="4720" w:type="dxa"/>
            <w:gridSpan w:val="2"/>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科研处审核意见：</w:t>
            </w:r>
          </w:p>
          <w:p w:rsidR="004C728B" w:rsidRPr="0073619E" w:rsidRDefault="004C728B" w:rsidP="0073619E">
            <w:pPr>
              <w:spacing w:line="400" w:lineRule="exact"/>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tc>
        <w:tc>
          <w:tcPr>
            <w:tcW w:w="4592" w:type="dxa"/>
            <w:gridSpan w:val="3"/>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财务处审核意见：</w:t>
            </w: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tc>
      </w:tr>
      <w:tr w:rsidR="004C728B" w:rsidRPr="0073619E" w:rsidTr="0073619E">
        <w:trPr>
          <w:cantSplit/>
          <w:trHeight w:val="2277"/>
          <w:jc w:val="center"/>
        </w:trPr>
        <w:tc>
          <w:tcPr>
            <w:tcW w:w="4720" w:type="dxa"/>
            <w:gridSpan w:val="2"/>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主管院长审批意见：</w:t>
            </w:r>
          </w:p>
          <w:p w:rsidR="004C728B" w:rsidRPr="0073619E" w:rsidRDefault="004C728B" w:rsidP="0073619E">
            <w:pPr>
              <w:spacing w:line="400" w:lineRule="exact"/>
              <w:rPr>
                <w:rFonts w:asciiTheme="minorEastAsia" w:hAnsiTheme="minorEastAsia" w:cs="宋体"/>
                <w:color w:val="000000"/>
                <w:szCs w:val="21"/>
              </w:rPr>
            </w:pPr>
          </w:p>
          <w:p w:rsidR="004C728B" w:rsidRPr="0073619E" w:rsidRDefault="004C728B" w:rsidP="0073619E">
            <w:pPr>
              <w:spacing w:line="400" w:lineRule="exact"/>
              <w:rPr>
                <w:rFonts w:asciiTheme="minorEastAsia" w:hAnsiTheme="minorEastAsia" w:cs="宋体"/>
                <w:color w:val="000000"/>
                <w:szCs w:val="21"/>
              </w:rPr>
            </w:pPr>
          </w:p>
          <w:p w:rsidR="004C728B" w:rsidRPr="0073619E" w:rsidRDefault="004C728B" w:rsidP="0073619E">
            <w:pPr>
              <w:spacing w:line="400" w:lineRule="exact"/>
              <w:rPr>
                <w:rFonts w:asciiTheme="minorEastAsia" w:hAnsiTheme="minorEastAsia" w:cs="宋体"/>
                <w:color w:val="000000"/>
                <w:szCs w:val="21"/>
              </w:rPr>
            </w:pPr>
          </w:p>
          <w:p w:rsidR="004C728B" w:rsidRPr="0073619E" w:rsidRDefault="004C728B" w:rsidP="0073619E">
            <w:pPr>
              <w:spacing w:line="400" w:lineRule="exact"/>
              <w:rPr>
                <w:rFonts w:asciiTheme="minorEastAsia" w:hAnsiTheme="minorEastAsia" w:cs="宋体"/>
                <w:color w:val="000000"/>
                <w:szCs w:val="21"/>
              </w:rPr>
            </w:pPr>
          </w:p>
        </w:tc>
        <w:tc>
          <w:tcPr>
            <w:tcW w:w="4592" w:type="dxa"/>
            <w:gridSpan w:val="3"/>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主管院长审批意见：</w:t>
            </w:r>
          </w:p>
          <w:p w:rsidR="004C728B" w:rsidRPr="0073619E" w:rsidRDefault="004C728B" w:rsidP="0073619E">
            <w:pPr>
              <w:spacing w:line="400" w:lineRule="exact"/>
              <w:rPr>
                <w:rFonts w:asciiTheme="minorEastAsia" w:hAnsiTheme="minorEastAsia" w:cs="宋体"/>
                <w:color w:val="000000"/>
                <w:szCs w:val="21"/>
              </w:rPr>
            </w:pPr>
          </w:p>
          <w:p w:rsidR="004C728B" w:rsidRPr="0073619E" w:rsidRDefault="004C728B" w:rsidP="0073619E">
            <w:pPr>
              <w:spacing w:line="400" w:lineRule="exact"/>
              <w:rPr>
                <w:rFonts w:asciiTheme="minorEastAsia" w:hAnsiTheme="minorEastAsia" w:cs="宋体"/>
                <w:color w:val="000000"/>
                <w:szCs w:val="21"/>
              </w:rPr>
            </w:pPr>
          </w:p>
          <w:p w:rsidR="004C728B" w:rsidRPr="0073619E" w:rsidRDefault="004C728B" w:rsidP="0073619E">
            <w:pPr>
              <w:spacing w:line="400" w:lineRule="exact"/>
              <w:rPr>
                <w:rFonts w:asciiTheme="minorEastAsia" w:hAnsiTheme="minorEastAsia" w:cs="宋体"/>
                <w:color w:val="000000"/>
                <w:szCs w:val="21"/>
              </w:rPr>
            </w:pPr>
          </w:p>
        </w:tc>
      </w:tr>
    </w:tbl>
    <w:p w:rsidR="004C728B" w:rsidRPr="0073619E" w:rsidRDefault="004C728B"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附件2</w:t>
      </w:r>
    </w:p>
    <w:p w:rsidR="004C728B" w:rsidRPr="00A55BED" w:rsidRDefault="004C728B" w:rsidP="0073619E">
      <w:pPr>
        <w:spacing w:line="400" w:lineRule="exact"/>
        <w:jc w:val="center"/>
        <w:rPr>
          <w:rFonts w:asciiTheme="minorEastAsia" w:hAnsiTheme="minorEastAsia"/>
          <w:color w:val="000000"/>
          <w:sz w:val="32"/>
          <w:szCs w:val="32"/>
          <w:lang w:val="zh-CN"/>
        </w:rPr>
      </w:pPr>
      <w:r w:rsidRPr="00A55BED">
        <w:rPr>
          <w:rFonts w:asciiTheme="minorEastAsia" w:hAnsiTheme="minorEastAsia" w:hint="eastAsia"/>
          <w:color w:val="000000"/>
          <w:sz w:val="32"/>
          <w:szCs w:val="32"/>
          <w:lang w:val="zh-CN"/>
        </w:rPr>
        <w:t>科研项目研究经费决算表</w:t>
      </w:r>
      <w:r w:rsidRPr="00A55BED">
        <w:rPr>
          <w:rFonts w:asciiTheme="minorEastAsia" w:hAnsiTheme="minorEastAsia" w:hint="eastAsia"/>
          <w:color w:val="C00000"/>
          <w:sz w:val="32"/>
          <w:szCs w:val="32"/>
          <w:lang w:val="zh-CN"/>
        </w:rPr>
        <w:t>（废止）</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2300"/>
        <w:gridCol w:w="96"/>
        <w:gridCol w:w="7"/>
        <w:gridCol w:w="1282"/>
        <w:gridCol w:w="9"/>
        <w:gridCol w:w="1230"/>
        <w:gridCol w:w="1971"/>
      </w:tblGrid>
      <w:tr w:rsidR="004C728B" w:rsidRPr="0073619E" w:rsidTr="0073619E">
        <w:trPr>
          <w:cantSplit/>
          <w:trHeight w:val="599"/>
          <w:jc w:val="center"/>
        </w:trPr>
        <w:tc>
          <w:tcPr>
            <w:tcW w:w="2275"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课题名称</w:t>
            </w:r>
          </w:p>
        </w:tc>
        <w:tc>
          <w:tcPr>
            <w:tcW w:w="6895" w:type="dxa"/>
            <w:gridSpan w:val="7"/>
          </w:tcPr>
          <w:p w:rsidR="004C728B" w:rsidRPr="0073619E" w:rsidRDefault="004C728B" w:rsidP="0073619E">
            <w:pPr>
              <w:spacing w:line="400" w:lineRule="exact"/>
              <w:ind w:right="512"/>
              <w:rPr>
                <w:rFonts w:asciiTheme="minorEastAsia" w:hAnsiTheme="minorEastAsia" w:cs="宋体"/>
                <w:color w:val="000000"/>
                <w:szCs w:val="21"/>
              </w:rPr>
            </w:pPr>
          </w:p>
        </w:tc>
      </w:tr>
      <w:tr w:rsidR="004C728B" w:rsidRPr="0073619E" w:rsidTr="0073619E">
        <w:trPr>
          <w:cantSplit/>
          <w:trHeight w:val="599"/>
          <w:jc w:val="center"/>
        </w:trPr>
        <w:tc>
          <w:tcPr>
            <w:tcW w:w="2275"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课题主持人</w:t>
            </w:r>
          </w:p>
        </w:tc>
        <w:tc>
          <w:tcPr>
            <w:tcW w:w="2396" w:type="dxa"/>
            <w:gridSpan w:val="2"/>
          </w:tcPr>
          <w:p w:rsidR="004C728B" w:rsidRPr="0073619E" w:rsidRDefault="004C728B" w:rsidP="0073619E">
            <w:pPr>
              <w:spacing w:line="400" w:lineRule="exact"/>
              <w:ind w:right="512"/>
              <w:rPr>
                <w:rFonts w:asciiTheme="minorEastAsia" w:hAnsiTheme="minorEastAsia" w:cs="宋体"/>
                <w:color w:val="000000"/>
                <w:szCs w:val="21"/>
              </w:rPr>
            </w:pPr>
          </w:p>
        </w:tc>
        <w:tc>
          <w:tcPr>
            <w:tcW w:w="1289" w:type="dxa"/>
            <w:gridSpan w:val="2"/>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课题编号</w:t>
            </w:r>
          </w:p>
        </w:tc>
        <w:tc>
          <w:tcPr>
            <w:tcW w:w="3210" w:type="dxa"/>
            <w:gridSpan w:val="3"/>
          </w:tcPr>
          <w:p w:rsidR="004C728B" w:rsidRPr="0073619E" w:rsidRDefault="004C728B" w:rsidP="0073619E">
            <w:pPr>
              <w:spacing w:line="400" w:lineRule="exact"/>
              <w:ind w:right="512"/>
              <w:rPr>
                <w:rFonts w:asciiTheme="minorEastAsia" w:hAnsiTheme="minorEastAsia" w:cs="宋体"/>
                <w:color w:val="000000"/>
                <w:szCs w:val="21"/>
              </w:rPr>
            </w:pPr>
          </w:p>
        </w:tc>
      </w:tr>
      <w:tr w:rsidR="004C728B" w:rsidRPr="0073619E" w:rsidTr="0073619E">
        <w:trPr>
          <w:cantSplit/>
          <w:trHeight w:val="599"/>
          <w:jc w:val="center"/>
        </w:trPr>
        <w:tc>
          <w:tcPr>
            <w:tcW w:w="2275"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完成时间</w:t>
            </w:r>
          </w:p>
        </w:tc>
        <w:tc>
          <w:tcPr>
            <w:tcW w:w="2396" w:type="dxa"/>
            <w:gridSpan w:val="2"/>
          </w:tcPr>
          <w:p w:rsidR="004C728B" w:rsidRPr="0073619E" w:rsidRDefault="004C728B" w:rsidP="0073619E">
            <w:pPr>
              <w:spacing w:line="400" w:lineRule="exact"/>
              <w:ind w:right="512"/>
              <w:rPr>
                <w:rFonts w:asciiTheme="minorEastAsia" w:hAnsiTheme="minorEastAsia" w:cs="宋体"/>
                <w:color w:val="000000"/>
                <w:szCs w:val="21"/>
              </w:rPr>
            </w:pPr>
          </w:p>
        </w:tc>
        <w:tc>
          <w:tcPr>
            <w:tcW w:w="1289" w:type="dxa"/>
            <w:gridSpan w:val="2"/>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成果形式</w:t>
            </w:r>
          </w:p>
        </w:tc>
        <w:tc>
          <w:tcPr>
            <w:tcW w:w="3210" w:type="dxa"/>
            <w:gridSpan w:val="3"/>
          </w:tcPr>
          <w:p w:rsidR="004C728B" w:rsidRPr="0073619E" w:rsidRDefault="004C728B" w:rsidP="0073619E">
            <w:pPr>
              <w:spacing w:line="400" w:lineRule="exact"/>
              <w:ind w:right="512"/>
              <w:rPr>
                <w:rFonts w:asciiTheme="minorEastAsia" w:hAnsiTheme="minorEastAsia" w:cs="宋体"/>
                <w:color w:val="000000"/>
                <w:szCs w:val="21"/>
              </w:rPr>
            </w:pPr>
          </w:p>
        </w:tc>
      </w:tr>
      <w:tr w:rsidR="004C728B" w:rsidRPr="0073619E" w:rsidTr="0073619E">
        <w:trPr>
          <w:cantSplit/>
          <w:trHeight w:val="599"/>
          <w:jc w:val="center"/>
        </w:trPr>
        <w:tc>
          <w:tcPr>
            <w:tcW w:w="2275"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批准资助金额</w:t>
            </w:r>
          </w:p>
        </w:tc>
        <w:tc>
          <w:tcPr>
            <w:tcW w:w="2403" w:type="dxa"/>
            <w:gridSpan w:val="3"/>
          </w:tcPr>
          <w:p w:rsidR="004C728B" w:rsidRPr="0073619E" w:rsidRDefault="004C728B" w:rsidP="0073619E">
            <w:pPr>
              <w:spacing w:line="400" w:lineRule="exact"/>
              <w:ind w:left="756"/>
              <w:jc w:val="right"/>
              <w:rPr>
                <w:rFonts w:asciiTheme="minorEastAsia" w:hAnsiTheme="minorEastAsia" w:cs="宋体"/>
                <w:color w:val="000000"/>
                <w:szCs w:val="21"/>
              </w:rPr>
            </w:pPr>
            <w:r w:rsidRPr="0073619E">
              <w:rPr>
                <w:rFonts w:asciiTheme="minorEastAsia" w:hAnsiTheme="minorEastAsia" w:cs="宋体" w:hint="eastAsia"/>
                <w:color w:val="000000"/>
                <w:szCs w:val="21"/>
              </w:rPr>
              <w:t>元</w:t>
            </w:r>
          </w:p>
        </w:tc>
        <w:tc>
          <w:tcPr>
            <w:tcW w:w="1291" w:type="dxa"/>
            <w:gridSpan w:val="2"/>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支出金额</w:t>
            </w:r>
          </w:p>
        </w:tc>
        <w:tc>
          <w:tcPr>
            <w:tcW w:w="3201" w:type="dxa"/>
            <w:gridSpan w:val="2"/>
          </w:tcPr>
          <w:p w:rsidR="004C728B" w:rsidRPr="0073619E" w:rsidRDefault="004C728B" w:rsidP="0073619E">
            <w:pPr>
              <w:spacing w:line="400" w:lineRule="exact"/>
              <w:jc w:val="right"/>
              <w:rPr>
                <w:rFonts w:asciiTheme="minorEastAsia" w:hAnsiTheme="minorEastAsia" w:cs="宋体"/>
                <w:color w:val="000000"/>
                <w:szCs w:val="21"/>
              </w:rPr>
            </w:pPr>
          </w:p>
        </w:tc>
      </w:tr>
      <w:tr w:rsidR="004C728B" w:rsidRPr="0073619E" w:rsidTr="0073619E">
        <w:trPr>
          <w:cantSplit/>
          <w:trHeight w:val="489"/>
          <w:jc w:val="center"/>
        </w:trPr>
        <w:tc>
          <w:tcPr>
            <w:tcW w:w="2275" w:type="dxa"/>
            <w:tcBorders>
              <w:tl2br w:val="single" w:sz="4" w:space="0" w:color="auto"/>
            </w:tcBorders>
          </w:tcPr>
          <w:p w:rsidR="004C728B" w:rsidRPr="0073619E" w:rsidRDefault="004C728B" w:rsidP="0073619E">
            <w:pPr>
              <w:spacing w:line="400" w:lineRule="exact"/>
              <w:ind w:firstLineChars="100" w:firstLine="210"/>
              <w:jc w:val="right"/>
              <w:rPr>
                <w:rFonts w:asciiTheme="minorEastAsia" w:hAnsiTheme="minorEastAsia" w:cs="宋体"/>
                <w:color w:val="000000"/>
                <w:szCs w:val="21"/>
              </w:rPr>
            </w:pPr>
            <w:r w:rsidRPr="0073619E">
              <w:rPr>
                <w:rFonts w:asciiTheme="minorEastAsia" w:hAnsiTheme="minorEastAsia" w:cs="宋体" w:hint="eastAsia"/>
                <w:color w:val="000000"/>
                <w:szCs w:val="21"/>
              </w:rPr>
              <w:t>时间与金额</w:t>
            </w:r>
          </w:p>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开支项目</w:t>
            </w:r>
          </w:p>
        </w:tc>
        <w:tc>
          <w:tcPr>
            <w:tcW w:w="2396" w:type="dxa"/>
            <w:gridSpan w:val="2"/>
            <w:vAlign w:val="center"/>
          </w:tcPr>
          <w:p w:rsidR="004C728B" w:rsidRPr="0073619E" w:rsidRDefault="004C728B" w:rsidP="0073619E">
            <w:pPr>
              <w:tabs>
                <w:tab w:val="left" w:pos="2070"/>
                <w:tab w:val="left" w:pos="2172"/>
              </w:tabs>
              <w:spacing w:line="400" w:lineRule="exact"/>
              <w:ind w:right="-3"/>
              <w:jc w:val="center"/>
              <w:rPr>
                <w:rFonts w:asciiTheme="minorEastAsia" w:hAnsiTheme="minorEastAsia" w:cs="宋体"/>
                <w:color w:val="000000"/>
                <w:szCs w:val="21"/>
              </w:rPr>
            </w:pPr>
            <w:r w:rsidRPr="0073619E">
              <w:rPr>
                <w:rFonts w:asciiTheme="minorEastAsia" w:hAnsiTheme="minorEastAsia" w:cs="宋体" w:hint="eastAsia"/>
                <w:color w:val="000000"/>
                <w:szCs w:val="21"/>
              </w:rPr>
              <w:t>支出与报销时间</w:t>
            </w:r>
          </w:p>
        </w:tc>
        <w:tc>
          <w:tcPr>
            <w:tcW w:w="2528" w:type="dxa"/>
            <w:gridSpan w:val="4"/>
            <w:vAlign w:val="center"/>
          </w:tcPr>
          <w:p w:rsidR="004C728B" w:rsidRPr="0073619E" w:rsidRDefault="004C728B" w:rsidP="0073619E">
            <w:pPr>
              <w:spacing w:line="400" w:lineRule="exact"/>
              <w:ind w:right="148"/>
              <w:jc w:val="center"/>
              <w:rPr>
                <w:rFonts w:asciiTheme="minorEastAsia" w:hAnsiTheme="minorEastAsia" w:cs="宋体"/>
                <w:color w:val="000000"/>
                <w:szCs w:val="21"/>
              </w:rPr>
            </w:pPr>
            <w:r w:rsidRPr="0073619E">
              <w:rPr>
                <w:rFonts w:asciiTheme="minorEastAsia" w:hAnsiTheme="minorEastAsia" w:cs="宋体" w:hint="eastAsia"/>
                <w:color w:val="000000"/>
                <w:szCs w:val="21"/>
              </w:rPr>
              <w:t>支出与报销金额</w:t>
            </w:r>
          </w:p>
        </w:tc>
        <w:tc>
          <w:tcPr>
            <w:tcW w:w="1971" w:type="dxa"/>
            <w:vAlign w:val="center"/>
          </w:tcPr>
          <w:p w:rsidR="004C728B" w:rsidRPr="0073619E" w:rsidRDefault="004C728B" w:rsidP="0073619E">
            <w:pPr>
              <w:spacing w:line="400" w:lineRule="exact"/>
              <w:jc w:val="center"/>
              <w:rPr>
                <w:rFonts w:asciiTheme="minorEastAsia" w:hAnsiTheme="minorEastAsia" w:cs="宋体"/>
                <w:color w:val="000000"/>
                <w:szCs w:val="21"/>
              </w:rPr>
            </w:pPr>
            <w:r w:rsidRPr="0073619E">
              <w:rPr>
                <w:rFonts w:asciiTheme="minorEastAsia" w:hAnsiTheme="minorEastAsia" w:cs="宋体" w:hint="eastAsia"/>
                <w:color w:val="000000"/>
                <w:szCs w:val="21"/>
              </w:rPr>
              <w:t>小计</w:t>
            </w:r>
          </w:p>
        </w:tc>
      </w:tr>
      <w:tr w:rsidR="004C728B" w:rsidRPr="0073619E" w:rsidTr="0073619E">
        <w:trPr>
          <w:cantSplit/>
          <w:trHeight w:val="549"/>
          <w:jc w:val="center"/>
        </w:trPr>
        <w:tc>
          <w:tcPr>
            <w:tcW w:w="2275"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设备费</w:t>
            </w:r>
          </w:p>
        </w:tc>
        <w:tc>
          <w:tcPr>
            <w:tcW w:w="2396" w:type="dxa"/>
            <w:gridSpan w:val="2"/>
          </w:tcPr>
          <w:p w:rsidR="004C728B" w:rsidRPr="0073619E" w:rsidRDefault="004C728B" w:rsidP="0073619E">
            <w:pPr>
              <w:spacing w:line="400" w:lineRule="exact"/>
              <w:rPr>
                <w:rFonts w:asciiTheme="minorEastAsia" w:hAnsiTheme="minorEastAsia" w:cs="宋体"/>
                <w:color w:val="000000"/>
                <w:szCs w:val="21"/>
              </w:rPr>
            </w:pPr>
          </w:p>
        </w:tc>
        <w:tc>
          <w:tcPr>
            <w:tcW w:w="2528" w:type="dxa"/>
            <w:gridSpan w:val="4"/>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549"/>
          <w:jc w:val="center"/>
        </w:trPr>
        <w:tc>
          <w:tcPr>
            <w:tcW w:w="2275"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会议费</w:t>
            </w:r>
          </w:p>
        </w:tc>
        <w:tc>
          <w:tcPr>
            <w:tcW w:w="2396" w:type="dxa"/>
            <w:gridSpan w:val="2"/>
          </w:tcPr>
          <w:p w:rsidR="004C728B" w:rsidRPr="0073619E" w:rsidRDefault="004C728B" w:rsidP="0073619E">
            <w:pPr>
              <w:spacing w:line="400" w:lineRule="exact"/>
              <w:rPr>
                <w:rFonts w:asciiTheme="minorEastAsia" w:hAnsiTheme="minorEastAsia" w:cs="宋体"/>
                <w:color w:val="000000"/>
                <w:szCs w:val="21"/>
              </w:rPr>
            </w:pPr>
          </w:p>
        </w:tc>
        <w:tc>
          <w:tcPr>
            <w:tcW w:w="2528" w:type="dxa"/>
            <w:gridSpan w:val="4"/>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549"/>
          <w:jc w:val="center"/>
        </w:trPr>
        <w:tc>
          <w:tcPr>
            <w:tcW w:w="2275"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差旅费</w:t>
            </w:r>
          </w:p>
        </w:tc>
        <w:tc>
          <w:tcPr>
            <w:tcW w:w="2396" w:type="dxa"/>
            <w:gridSpan w:val="2"/>
          </w:tcPr>
          <w:p w:rsidR="004C728B" w:rsidRPr="0073619E" w:rsidRDefault="004C728B" w:rsidP="0073619E">
            <w:pPr>
              <w:spacing w:line="400" w:lineRule="exact"/>
              <w:rPr>
                <w:rFonts w:asciiTheme="minorEastAsia" w:hAnsiTheme="minorEastAsia" w:cs="宋体"/>
                <w:color w:val="000000"/>
                <w:szCs w:val="21"/>
              </w:rPr>
            </w:pPr>
          </w:p>
        </w:tc>
        <w:tc>
          <w:tcPr>
            <w:tcW w:w="2528" w:type="dxa"/>
            <w:gridSpan w:val="4"/>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469"/>
          <w:jc w:val="center"/>
        </w:trPr>
        <w:tc>
          <w:tcPr>
            <w:tcW w:w="2275"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出版/文献/信息传播/知识产权事务费</w:t>
            </w:r>
          </w:p>
        </w:tc>
        <w:tc>
          <w:tcPr>
            <w:tcW w:w="2396" w:type="dxa"/>
            <w:gridSpan w:val="2"/>
          </w:tcPr>
          <w:p w:rsidR="004C728B" w:rsidRPr="0073619E" w:rsidRDefault="004C728B" w:rsidP="0073619E">
            <w:pPr>
              <w:spacing w:line="400" w:lineRule="exact"/>
              <w:rPr>
                <w:rFonts w:asciiTheme="minorEastAsia" w:hAnsiTheme="minorEastAsia" w:cs="宋体"/>
                <w:color w:val="000000"/>
                <w:szCs w:val="21"/>
              </w:rPr>
            </w:pPr>
          </w:p>
        </w:tc>
        <w:tc>
          <w:tcPr>
            <w:tcW w:w="2528" w:type="dxa"/>
            <w:gridSpan w:val="4"/>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575"/>
          <w:jc w:val="center"/>
        </w:trPr>
        <w:tc>
          <w:tcPr>
            <w:tcW w:w="2275"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专家咨询费</w:t>
            </w:r>
          </w:p>
        </w:tc>
        <w:tc>
          <w:tcPr>
            <w:tcW w:w="2396" w:type="dxa"/>
            <w:gridSpan w:val="2"/>
          </w:tcPr>
          <w:p w:rsidR="004C728B" w:rsidRPr="0073619E" w:rsidRDefault="004C728B" w:rsidP="0073619E">
            <w:pPr>
              <w:spacing w:line="400" w:lineRule="exact"/>
              <w:rPr>
                <w:rFonts w:asciiTheme="minorEastAsia" w:hAnsiTheme="minorEastAsia" w:cs="宋体"/>
                <w:color w:val="000000"/>
                <w:szCs w:val="21"/>
              </w:rPr>
            </w:pPr>
          </w:p>
        </w:tc>
        <w:tc>
          <w:tcPr>
            <w:tcW w:w="2528" w:type="dxa"/>
            <w:gridSpan w:val="4"/>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575"/>
          <w:jc w:val="center"/>
        </w:trPr>
        <w:tc>
          <w:tcPr>
            <w:tcW w:w="2275"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科研办公费</w:t>
            </w:r>
          </w:p>
        </w:tc>
        <w:tc>
          <w:tcPr>
            <w:tcW w:w="2396" w:type="dxa"/>
            <w:gridSpan w:val="2"/>
          </w:tcPr>
          <w:p w:rsidR="004C728B" w:rsidRPr="0073619E" w:rsidRDefault="004C728B" w:rsidP="0073619E">
            <w:pPr>
              <w:spacing w:line="400" w:lineRule="exact"/>
              <w:rPr>
                <w:rFonts w:asciiTheme="minorEastAsia" w:hAnsiTheme="minorEastAsia" w:cs="宋体"/>
                <w:color w:val="000000"/>
                <w:szCs w:val="21"/>
              </w:rPr>
            </w:pPr>
          </w:p>
        </w:tc>
        <w:tc>
          <w:tcPr>
            <w:tcW w:w="2528" w:type="dxa"/>
            <w:gridSpan w:val="4"/>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575"/>
          <w:jc w:val="center"/>
        </w:trPr>
        <w:tc>
          <w:tcPr>
            <w:tcW w:w="2275"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lastRenderedPageBreak/>
              <w:t>劳务费</w:t>
            </w:r>
          </w:p>
        </w:tc>
        <w:tc>
          <w:tcPr>
            <w:tcW w:w="2396" w:type="dxa"/>
            <w:gridSpan w:val="2"/>
          </w:tcPr>
          <w:p w:rsidR="004C728B" w:rsidRPr="0073619E" w:rsidRDefault="004C728B" w:rsidP="0073619E">
            <w:pPr>
              <w:spacing w:line="400" w:lineRule="exact"/>
              <w:rPr>
                <w:rFonts w:asciiTheme="minorEastAsia" w:hAnsiTheme="minorEastAsia" w:cs="宋体"/>
                <w:color w:val="000000"/>
                <w:szCs w:val="21"/>
              </w:rPr>
            </w:pPr>
          </w:p>
        </w:tc>
        <w:tc>
          <w:tcPr>
            <w:tcW w:w="2528" w:type="dxa"/>
            <w:gridSpan w:val="4"/>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575"/>
          <w:jc w:val="center"/>
        </w:trPr>
        <w:tc>
          <w:tcPr>
            <w:tcW w:w="2275" w:type="dxa"/>
            <w:vAlign w:val="center"/>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其他费用</w:t>
            </w:r>
          </w:p>
        </w:tc>
        <w:tc>
          <w:tcPr>
            <w:tcW w:w="2396" w:type="dxa"/>
            <w:gridSpan w:val="2"/>
          </w:tcPr>
          <w:p w:rsidR="004C728B" w:rsidRPr="0073619E" w:rsidRDefault="004C728B" w:rsidP="0073619E">
            <w:pPr>
              <w:spacing w:line="400" w:lineRule="exact"/>
              <w:rPr>
                <w:rFonts w:asciiTheme="minorEastAsia" w:hAnsiTheme="minorEastAsia" w:cs="宋体"/>
                <w:color w:val="000000"/>
                <w:szCs w:val="21"/>
              </w:rPr>
            </w:pPr>
          </w:p>
        </w:tc>
        <w:tc>
          <w:tcPr>
            <w:tcW w:w="2528" w:type="dxa"/>
            <w:gridSpan w:val="4"/>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575"/>
          <w:jc w:val="center"/>
        </w:trPr>
        <w:tc>
          <w:tcPr>
            <w:tcW w:w="2275" w:type="dxa"/>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总计</w:t>
            </w:r>
          </w:p>
        </w:tc>
        <w:tc>
          <w:tcPr>
            <w:tcW w:w="4924" w:type="dxa"/>
            <w:gridSpan w:val="6"/>
          </w:tcPr>
          <w:p w:rsidR="004C728B" w:rsidRPr="0073619E" w:rsidRDefault="004C728B" w:rsidP="0073619E">
            <w:pPr>
              <w:spacing w:line="400" w:lineRule="exact"/>
              <w:rPr>
                <w:rFonts w:asciiTheme="minorEastAsia" w:hAnsiTheme="minorEastAsia" w:cs="宋体"/>
                <w:color w:val="000000"/>
                <w:szCs w:val="21"/>
              </w:rPr>
            </w:pPr>
          </w:p>
        </w:tc>
        <w:tc>
          <w:tcPr>
            <w:tcW w:w="1971" w:type="dxa"/>
          </w:tcPr>
          <w:p w:rsidR="004C728B" w:rsidRPr="0073619E" w:rsidRDefault="004C728B" w:rsidP="0073619E">
            <w:pPr>
              <w:spacing w:line="400" w:lineRule="exact"/>
              <w:rPr>
                <w:rFonts w:asciiTheme="minorEastAsia" w:hAnsiTheme="minorEastAsia" w:cs="宋体"/>
                <w:color w:val="000000"/>
                <w:szCs w:val="21"/>
              </w:rPr>
            </w:pPr>
          </w:p>
        </w:tc>
      </w:tr>
      <w:tr w:rsidR="004C728B" w:rsidRPr="0073619E" w:rsidTr="0073619E">
        <w:trPr>
          <w:cantSplit/>
          <w:trHeight w:val="2090"/>
          <w:jc w:val="center"/>
        </w:trPr>
        <w:tc>
          <w:tcPr>
            <w:tcW w:w="4575" w:type="dxa"/>
            <w:gridSpan w:val="2"/>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科研处审核意见：</w:t>
            </w:r>
          </w:p>
          <w:p w:rsidR="004C728B" w:rsidRPr="0073619E" w:rsidRDefault="004C728B" w:rsidP="0073619E">
            <w:pPr>
              <w:spacing w:line="400" w:lineRule="exact"/>
              <w:rPr>
                <w:rFonts w:asciiTheme="minorEastAsia" w:hAnsiTheme="minorEastAsia" w:cs="宋体"/>
                <w:color w:val="000000"/>
                <w:szCs w:val="21"/>
              </w:rPr>
            </w:pPr>
          </w:p>
          <w:p w:rsidR="004C728B" w:rsidRPr="0073619E" w:rsidRDefault="004C728B" w:rsidP="0073619E">
            <w:pPr>
              <w:spacing w:line="400" w:lineRule="exact"/>
              <w:rPr>
                <w:rFonts w:asciiTheme="minorEastAsia" w:hAnsiTheme="minorEastAsia" w:cs="宋体"/>
                <w:color w:val="000000"/>
                <w:szCs w:val="21"/>
              </w:rPr>
            </w:pPr>
          </w:p>
        </w:tc>
        <w:tc>
          <w:tcPr>
            <w:tcW w:w="4595" w:type="dxa"/>
            <w:gridSpan w:val="6"/>
          </w:tcPr>
          <w:p w:rsidR="004C728B" w:rsidRPr="0073619E" w:rsidRDefault="004C728B" w:rsidP="0073619E">
            <w:pPr>
              <w:spacing w:line="400" w:lineRule="exact"/>
              <w:rPr>
                <w:rFonts w:asciiTheme="minorEastAsia" w:hAnsiTheme="minorEastAsia" w:cs="宋体"/>
                <w:color w:val="000000"/>
                <w:szCs w:val="21"/>
              </w:rPr>
            </w:pPr>
            <w:r w:rsidRPr="0073619E">
              <w:rPr>
                <w:rFonts w:asciiTheme="minorEastAsia" w:hAnsiTheme="minorEastAsia" w:cs="宋体" w:hint="eastAsia"/>
                <w:color w:val="000000"/>
                <w:szCs w:val="21"/>
              </w:rPr>
              <w:t>财务处审核意见：</w:t>
            </w: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tc>
      </w:tr>
      <w:tr w:rsidR="004C728B" w:rsidRPr="0073619E" w:rsidTr="0073619E">
        <w:trPr>
          <w:cantSplit/>
          <w:trHeight w:val="2090"/>
          <w:jc w:val="center"/>
        </w:trPr>
        <w:tc>
          <w:tcPr>
            <w:tcW w:w="4575" w:type="dxa"/>
            <w:gridSpan w:val="2"/>
          </w:tcPr>
          <w:p w:rsidR="004C728B" w:rsidRPr="0073619E" w:rsidRDefault="004C728B" w:rsidP="0073619E">
            <w:pPr>
              <w:spacing w:line="400" w:lineRule="exact"/>
              <w:ind w:right="480"/>
              <w:rPr>
                <w:rFonts w:asciiTheme="minorEastAsia" w:hAnsiTheme="minorEastAsia" w:cs="宋体"/>
                <w:color w:val="000000"/>
                <w:szCs w:val="21"/>
              </w:rPr>
            </w:pPr>
            <w:r w:rsidRPr="0073619E">
              <w:rPr>
                <w:rFonts w:asciiTheme="minorEastAsia" w:hAnsiTheme="minorEastAsia" w:cs="宋体" w:hint="eastAsia"/>
                <w:color w:val="000000"/>
                <w:szCs w:val="21"/>
              </w:rPr>
              <w:t>主管领导审核意见：</w:t>
            </w: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p w:rsidR="004C728B" w:rsidRPr="0073619E" w:rsidRDefault="004C728B" w:rsidP="0073619E">
            <w:pPr>
              <w:spacing w:line="400" w:lineRule="exact"/>
              <w:ind w:right="480"/>
              <w:rPr>
                <w:rFonts w:asciiTheme="minorEastAsia" w:hAnsiTheme="minorEastAsia" w:cs="宋体"/>
                <w:color w:val="000000"/>
                <w:szCs w:val="21"/>
              </w:rPr>
            </w:pPr>
          </w:p>
        </w:tc>
        <w:tc>
          <w:tcPr>
            <w:tcW w:w="4595" w:type="dxa"/>
            <w:gridSpan w:val="6"/>
          </w:tcPr>
          <w:p w:rsidR="004C728B" w:rsidRPr="0073619E" w:rsidRDefault="004C728B" w:rsidP="0073619E">
            <w:pPr>
              <w:spacing w:line="400" w:lineRule="exact"/>
              <w:ind w:right="480"/>
              <w:rPr>
                <w:rFonts w:asciiTheme="minorEastAsia" w:hAnsiTheme="minorEastAsia" w:cs="宋体"/>
                <w:color w:val="000000"/>
                <w:szCs w:val="21"/>
              </w:rPr>
            </w:pPr>
            <w:r w:rsidRPr="0073619E">
              <w:rPr>
                <w:rFonts w:asciiTheme="minorEastAsia" w:hAnsiTheme="minorEastAsia" w:cs="宋体" w:hint="eastAsia"/>
                <w:color w:val="000000"/>
                <w:szCs w:val="21"/>
              </w:rPr>
              <w:t>主管领导审核意见：</w:t>
            </w:r>
          </w:p>
        </w:tc>
      </w:tr>
    </w:tbl>
    <w:p w:rsidR="004C728B" w:rsidRPr="0073619E" w:rsidRDefault="004C728B" w:rsidP="0073619E">
      <w:pPr>
        <w:spacing w:line="400" w:lineRule="exact"/>
        <w:jc w:val="center"/>
        <w:rPr>
          <w:rFonts w:asciiTheme="minorEastAsia" w:hAnsiTheme="minorEastAsia"/>
          <w:color w:val="000000"/>
          <w:szCs w:val="21"/>
        </w:rPr>
      </w:pPr>
    </w:p>
    <w:p w:rsidR="005450DE" w:rsidRPr="0073619E" w:rsidRDefault="005450DE" w:rsidP="0073619E">
      <w:pPr>
        <w:spacing w:line="400" w:lineRule="exact"/>
        <w:jc w:val="center"/>
        <w:rPr>
          <w:rFonts w:asciiTheme="minorEastAsia" w:hAnsiTheme="minorEastAsia"/>
          <w:color w:val="000000"/>
          <w:szCs w:val="21"/>
        </w:rPr>
      </w:pPr>
    </w:p>
    <w:p w:rsidR="005450DE" w:rsidRPr="0073619E" w:rsidRDefault="005450DE" w:rsidP="0073619E">
      <w:pPr>
        <w:spacing w:line="400" w:lineRule="exact"/>
        <w:jc w:val="center"/>
        <w:rPr>
          <w:rFonts w:asciiTheme="minorEastAsia" w:hAnsiTheme="minorEastAsia"/>
          <w:color w:val="000000"/>
          <w:szCs w:val="21"/>
        </w:rPr>
      </w:pPr>
    </w:p>
    <w:p w:rsidR="005450DE" w:rsidRPr="0073619E" w:rsidRDefault="005450DE" w:rsidP="0073619E">
      <w:pPr>
        <w:spacing w:line="400" w:lineRule="exact"/>
        <w:jc w:val="center"/>
        <w:rPr>
          <w:rFonts w:asciiTheme="minorEastAsia" w:hAnsiTheme="minorEastAsia"/>
          <w:color w:val="000000"/>
          <w:szCs w:val="21"/>
        </w:rPr>
      </w:pPr>
    </w:p>
    <w:p w:rsidR="005450DE" w:rsidRPr="0073619E" w:rsidRDefault="005450DE" w:rsidP="0073619E">
      <w:pPr>
        <w:spacing w:line="400" w:lineRule="exact"/>
        <w:jc w:val="center"/>
        <w:rPr>
          <w:rFonts w:asciiTheme="minorEastAsia" w:hAnsiTheme="minorEastAsia"/>
          <w:color w:val="000000"/>
          <w:szCs w:val="21"/>
        </w:rPr>
      </w:pPr>
    </w:p>
    <w:p w:rsidR="005450DE" w:rsidRPr="0073619E" w:rsidRDefault="005450DE" w:rsidP="0073619E">
      <w:pPr>
        <w:spacing w:line="400" w:lineRule="exact"/>
        <w:jc w:val="center"/>
        <w:rPr>
          <w:rFonts w:asciiTheme="minorEastAsia" w:hAnsiTheme="minorEastAsia"/>
          <w:color w:val="000000"/>
          <w:szCs w:val="21"/>
        </w:rPr>
      </w:pPr>
    </w:p>
    <w:p w:rsidR="005450DE" w:rsidRPr="0073619E" w:rsidRDefault="005450DE" w:rsidP="0073619E">
      <w:pPr>
        <w:spacing w:line="400" w:lineRule="exact"/>
        <w:jc w:val="center"/>
        <w:rPr>
          <w:rFonts w:asciiTheme="minorEastAsia" w:hAnsiTheme="minorEastAsia"/>
          <w:color w:val="000000"/>
          <w:szCs w:val="21"/>
        </w:rPr>
      </w:pPr>
    </w:p>
    <w:p w:rsidR="005450DE" w:rsidRPr="0073619E" w:rsidRDefault="005450DE" w:rsidP="0073619E">
      <w:pPr>
        <w:spacing w:line="400" w:lineRule="exact"/>
        <w:jc w:val="center"/>
        <w:rPr>
          <w:rFonts w:asciiTheme="minorEastAsia" w:hAnsiTheme="minorEastAsia"/>
          <w:color w:val="000000"/>
          <w:szCs w:val="21"/>
        </w:rPr>
      </w:pPr>
    </w:p>
    <w:p w:rsidR="005450DE" w:rsidRPr="0073619E" w:rsidRDefault="005450DE" w:rsidP="0073619E">
      <w:pPr>
        <w:spacing w:line="400" w:lineRule="exact"/>
        <w:jc w:val="center"/>
        <w:rPr>
          <w:rFonts w:asciiTheme="minorEastAsia" w:hAnsiTheme="minorEastAsia"/>
          <w:color w:val="000000"/>
          <w:szCs w:val="21"/>
        </w:rPr>
      </w:pPr>
    </w:p>
    <w:p w:rsidR="00A55BED" w:rsidRPr="00052278" w:rsidRDefault="00A55BED" w:rsidP="00A55BED">
      <w:pPr>
        <w:spacing w:line="400" w:lineRule="exact"/>
        <w:jc w:val="center"/>
        <w:rPr>
          <w:rFonts w:asciiTheme="minorEastAsia" w:hAnsiTheme="minorEastAsia" w:cs="仿宋_GB2312"/>
          <w:b/>
          <w:color w:val="000000" w:themeColor="text1"/>
          <w:sz w:val="36"/>
          <w:szCs w:val="36"/>
        </w:rPr>
      </w:pPr>
      <w:bookmarkStart w:id="71" w:name="_Toc432426641"/>
      <w:r w:rsidRPr="00052278">
        <w:rPr>
          <w:rFonts w:asciiTheme="minorEastAsia" w:hAnsiTheme="minorEastAsia" w:cs="仿宋_GB2312" w:hint="eastAsia"/>
          <w:b/>
          <w:color w:val="000000" w:themeColor="text1"/>
          <w:sz w:val="36"/>
          <w:szCs w:val="36"/>
        </w:rPr>
        <w:t>辽宁现代服务职业技术学院</w:t>
      </w:r>
    </w:p>
    <w:p w:rsidR="004C728B" w:rsidRPr="00A55BED" w:rsidRDefault="004C728B" w:rsidP="00A55BE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2" w:name="_Toc529274524"/>
      <w:r w:rsidRPr="00A55BED">
        <w:rPr>
          <w:rFonts w:asciiTheme="minorEastAsia" w:eastAsiaTheme="minorEastAsia" w:hAnsiTheme="minorEastAsia" w:cs="方正小标宋简体" w:hint="eastAsia"/>
          <w:bCs w:val="0"/>
          <w:color w:val="000000" w:themeColor="text1"/>
          <w:sz w:val="36"/>
          <w:szCs w:val="36"/>
        </w:rPr>
        <w:t>教科研成果量化考核暂行办法（试行）</w:t>
      </w:r>
      <w:bookmarkEnd w:id="71"/>
      <w:bookmarkEnd w:id="72"/>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为推动学院教育教学质量提升，鼓励广大教师积极主动参与教科研活动，本着公正、公平原则，对教师教科研工作进行考核，现制定本办法。</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一、工作量标准</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 xml:space="preserve">学院专任教师，每年必须完成一定的教科研工作量，具体核定学时标准如下：            </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学院专任教师教科研工作量标准一览表</w:t>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2147"/>
        <w:gridCol w:w="1471"/>
        <w:gridCol w:w="1470"/>
        <w:gridCol w:w="1471"/>
      </w:tblGrid>
      <w:tr w:rsidR="004C728B" w:rsidRPr="0073619E" w:rsidTr="0073619E">
        <w:trPr>
          <w:trHeight w:val="572"/>
          <w:jc w:val="center"/>
        </w:trPr>
        <w:tc>
          <w:tcPr>
            <w:tcW w:w="1694"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lastRenderedPageBreak/>
              <w:t>类别</w:t>
            </w:r>
          </w:p>
        </w:tc>
        <w:tc>
          <w:tcPr>
            <w:tcW w:w="214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正教授</w:t>
            </w:r>
          </w:p>
        </w:tc>
        <w:tc>
          <w:tcPr>
            <w:tcW w:w="1471"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副教授</w:t>
            </w:r>
          </w:p>
        </w:tc>
        <w:tc>
          <w:tcPr>
            <w:tcW w:w="1470"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讲师</w:t>
            </w:r>
          </w:p>
        </w:tc>
        <w:tc>
          <w:tcPr>
            <w:tcW w:w="1471"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助教</w:t>
            </w:r>
          </w:p>
        </w:tc>
      </w:tr>
      <w:tr w:rsidR="004C728B" w:rsidRPr="0073619E" w:rsidTr="0073619E">
        <w:trPr>
          <w:trHeight w:val="572"/>
          <w:jc w:val="center"/>
        </w:trPr>
        <w:tc>
          <w:tcPr>
            <w:tcW w:w="1694"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专任教师</w:t>
            </w:r>
          </w:p>
        </w:tc>
        <w:tc>
          <w:tcPr>
            <w:tcW w:w="214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20</w:t>
            </w:r>
          </w:p>
        </w:tc>
        <w:tc>
          <w:tcPr>
            <w:tcW w:w="1471"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15</w:t>
            </w:r>
          </w:p>
        </w:tc>
        <w:tc>
          <w:tcPr>
            <w:tcW w:w="1470"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10</w:t>
            </w:r>
          </w:p>
        </w:tc>
        <w:tc>
          <w:tcPr>
            <w:tcW w:w="1471"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2</w:t>
            </w:r>
          </w:p>
        </w:tc>
      </w:tr>
    </w:tbl>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二、工作量计算办法</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教科研工作量由教学专项与教科研项目，学术论文与著作（教材）及其他成果组成。</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1．教科研工作量计算公式为：</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教科研工作量＝｛教学专项与教科研项目学时数｝＋{学术论文与著作（教材）学时数}+｛其他成果学时数｝</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2．教科研工作量总计为100学时，各项累计工作量超过最高学时数时，按最高数值计算。各项最高学时数如下：</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教科研工作量最高学时一览表</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671"/>
        <w:gridCol w:w="2672"/>
        <w:gridCol w:w="1306"/>
      </w:tblGrid>
      <w:tr w:rsidR="004C728B" w:rsidRPr="0073619E" w:rsidTr="0073619E">
        <w:trPr>
          <w:trHeight w:val="721"/>
          <w:jc w:val="center"/>
        </w:trPr>
        <w:tc>
          <w:tcPr>
            <w:tcW w:w="158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项目</w:t>
            </w:r>
          </w:p>
        </w:tc>
        <w:tc>
          <w:tcPr>
            <w:tcW w:w="2671"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教学专项与教科研项目</w:t>
            </w:r>
          </w:p>
        </w:tc>
        <w:tc>
          <w:tcPr>
            <w:tcW w:w="267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学术论文与著作（教材）</w:t>
            </w:r>
          </w:p>
        </w:tc>
        <w:tc>
          <w:tcPr>
            <w:tcW w:w="1306"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其他成果</w:t>
            </w:r>
          </w:p>
        </w:tc>
      </w:tr>
      <w:tr w:rsidR="004C728B" w:rsidRPr="0073619E" w:rsidTr="0073619E">
        <w:trPr>
          <w:trHeight w:val="721"/>
          <w:jc w:val="center"/>
        </w:trPr>
        <w:tc>
          <w:tcPr>
            <w:tcW w:w="158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最高学时数</w:t>
            </w:r>
          </w:p>
        </w:tc>
        <w:tc>
          <w:tcPr>
            <w:tcW w:w="2671"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50</w:t>
            </w:r>
          </w:p>
        </w:tc>
        <w:tc>
          <w:tcPr>
            <w:tcW w:w="267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30</w:t>
            </w:r>
          </w:p>
        </w:tc>
        <w:tc>
          <w:tcPr>
            <w:tcW w:w="1306"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20</w:t>
            </w:r>
          </w:p>
        </w:tc>
      </w:tr>
    </w:tbl>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 xml:space="preserve">3．各项学时计算均以科研处备案数据为准。教科研成果团队成员（只统计排名前七位）的权重比例如下： </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教科研成果团队成员的权重系数一览表</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999"/>
        <w:gridCol w:w="1012"/>
        <w:gridCol w:w="982"/>
        <w:gridCol w:w="1144"/>
        <w:gridCol w:w="1063"/>
        <w:gridCol w:w="1063"/>
        <w:gridCol w:w="1063"/>
      </w:tblGrid>
      <w:tr w:rsidR="004C728B" w:rsidRPr="0073619E" w:rsidTr="0073619E">
        <w:trPr>
          <w:trHeight w:val="525"/>
          <w:jc w:val="center"/>
        </w:trPr>
        <w:tc>
          <w:tcPr>
            <w:tcW w:w="7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排名</w:t>
            </w:r>
          </w:p>
        </w:tc>
        <w:tc>
          <w:tcPr>
            <w:tcW w:w="999"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1</w:t>
            </w:r>
          </w:p>
        </w:tc>
        <w:tc>
          <w:tcPr>
            <w:tcW w:w="101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2</w:t>
            </w:r>
          </w:p>
        </w:tc>
        <w:tc>
          <w:tcPr>
            <w:tcW w:w="98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3</w:t>
            </w:r>
          </w:p>
        </w:tc>
        <w:tc>
          <w:tcPr>
            <w:tcW w:w="1144"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4</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5</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6</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7</w:t>
            </w:r>
          </w:p>
        </w:tc>
      </w:tr>
      <w:tr w:rsidR="004C728B" w:rsidRPr="0073619E" w:rsidTr="0073619E">
        <w:trPr>
          <w:trHeight w:val="525"/>
          <w:jc w:val="center"/>
        </w:trPr>
        <w:tc>
          <w:tcPr>
            <w:tcW w:w="763" w:type="dxa"/>
            <w:vMerge w:val="restart"/>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排名权重系数</w:t>
            </w:r>
          </w:p>
        </w:tc>
        <w:tc>
          <w:tcPr>
            <w:tcW w:w="999"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1.0</w:t>
            </w:r>
          </w:p>
        </w:tc>
        <w:tc>
          <w:tcPr>
            <w:tcW w:w="1012"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82"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144"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trHeight w:val="525"/>
          <w:jc w:val="center"/>
        </w:trPr>
        <w:tc>
          <w:tcPr>
            <w:tcW w:w="763" w:type="dxa"/>
            <w:vMerge/>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99"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0.7</w:t>
            </w:r>
          </w:p>
        </w:tc>
        <w:tc>
          <w:tcPr>
            <w:tcW w:w="101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0.3</w:t>
            </w:r>
          </w:p>
        </w:tc>
        <w:tc>
          <w:tcPr>
            <w:tcW w:w="982"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144"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trHeight w:val="525"/>
          <w:jc w:val="center"/>
        </w:trPr>
        <w:tc>
          <w:tcPr>
            <w:tcW w:w="763" w:type="dxa"/>
            <w:vMerge/>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99"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0.7</w:t>
            </w:r>
          </w:p>
        </w:tc>
        <w:tc>
          <w:tcPr>
            <w:tcW w:w="101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0.2</w:t>
            </w:r>
          </w:p>
        </w:tc>
        <w:tc>
          <w:tcPr>
            <w:tcW w:w="98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144"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trHeight w:val="525"/>
          <w:jc w:val="center"/>
        </w:trPr>
        <w:tc>
          <w:tcPr>
            <w:tcW w:w="763" w:type="dxa"/>
            <w:vMerge/>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99"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0.6</w:t>
            </w:r>
          </w:p>
        </w:tc>
        <w:tc>
          <w:tcPr>
            <w:tcW w:w="101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0.2</w:t>
            </w:r>
          </w:p>
        </w:tc>
        <w:tc>
          <w:tcPr>
            <w:tcW w:w="98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144"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trHeight w:val="525"/>
          <w:jc w:val="center"/>
        </w:trPr>
        <w:tc>
          <w:tcPr>
            <w:tcW w:w="763" w:type="dxa"/>
            <w:vMerge/>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99"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0.5</w:t>
            </w:r>
          </w:p>
        </w:tc>
        <w:tc>
          <w:tcPr>
            <w:tcW w:w="101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0.2</w:t>
            </w:r>
          </w:p>
        </w:tc>
        <w:tc>
          <w:tcPr>
            <w:tcW w:w="98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144"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trHeight w:val="525"/>
          <w:jc w:val="center"/>
        </w:trPr>
        <w:tc>
          <w:tcPr>
            <w:tcW w:w="763" w:type="dxa"/>
            <w:vMerge/>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99"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0.5</w:t>
            </w:r>
          </w:p>
        </w:tc>
        <w:tc>
          <w:tcPr>
            <w:tcW w:w="101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0.15</w:t>
            </w:r>
          </w:p>
        </w:tc>
        <w:tc>
          <w:tcPr>
            <w:tcW w:w="98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144"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0.05</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trHeight w:val="525"/>
          <w:jc w:val="center"/>
        </w:trPr>
        <w:tc>
          <w:tcPr>
            <w:tcW w:w="763" w:type="dxa"/>
            <w:vMerge/>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99"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0.5</w:t>
            </w:r>
          </w:p>
        </w:tc>
        <w:tc>
          <w:tcPr>
            <w:tcW w:w="101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0.15</w:t>
            </w:r>
          </w:p>
        </w:tc>
        <w:tc>
          <w:tcPr>
            <w:tcW w:w="982"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144"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0.1</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0.05</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0.05</w:t>
            </w:r>
          </w:p>
        </w:tc>
        <w:tc>
          <w:tcPr>
            <w:tcW w:w="1063"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0.05</w:t>
            </w:r>
          </w:p>
        </w:tc>
      </w:tr>
    </w:tbl>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三、工作量考核标准</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(一)教学专项完成情况计算标准</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教学专项指专业建设、课程建设、教学团队建设及实训基地建设等方面的专项研究项目。具体标准如下：</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1．A类：国家级教学专项成功立项40学时，验收合格60学时。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2．B类：省级教学专项成功立项24学时，验收合格36学时。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lastRenderedPageBreak/>
        <w:t>3．C类：校级教学专项成功立项16学时，验收合格24学时。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（二）教科研项目完成情况计算标准</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1．A类教科研项目成功立项40学时，鉴定通过（或验收合格）60学时。A类包括教育部及中央其他部委的一般项目、省哲学社会科学规划基金重点（重大）项目、省自然科学基金重点项目及省教育厅重大项目。</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B类教科研项目成功立项24学时，鉴定通过（或验收合格）36学时。B类包括省哲学社会科学规划基金项目、省自然科学基金项目、省教育厅项目、辽宁经济社会发展与调研项目、国家级一级学会项目（包括：中国高等教育学会、中国职业技术教育学会）。</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3．C类教科研项目成功立项16学时，鉴定通过（或验收合格）24学时。C类包括省教育科学规划项目、国家级二级学会规划项目、省高教学会规划项目、省职教学会规划项目及校级教科研项目。</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4．不能按期结项的教科研项目，延期一年以内的，学时分值扣减50%；延期超过一年的，分值扣减100%。</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（三）论文计算标准</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1．A类为100学时。包括：《科学引文索引》（SCI）、《社会科学引文索引》（SSCI）、《科学学术会议录索引》（ISTP）、《艺术及人文索引》（A&amp;HCI）、《工程索引》EI。</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2．B类为50学时。包括：《中文社会科学引文索引》（CSSCI）、《中国科学引文数据库》（CSCD）核心库收录、中国人民大学复印资料（全文转载）。</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3．C类为30学时。包括：《中文社会科学引文索引》（CSSCI）扩展库、《中国科学引文数据库》（CSCD）扩展库、北大中文核心期刊。</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4．D类为10学时。指其他公开发表的学术论文。</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5．E类为3学时。指各部门推荐，辽服院刊发表的论文。</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 xml:space="preserve">（四）著作（教材）计算标准 </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1．A类为50学时。具体包括：在科学出版社、高等教育出版社、人民出版社、中华书局、三联书店、中国社会科学出版社出版的学术专著和由国家教育部门牵头组织的高职国家级规划教材。</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2．B类为30学时。具体包括：在其他出版社发表的专著；公开出版的为我院使用的高职教材。</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3．C类为10学时。未公开出版的为我院所使用的校本教材。</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4．再版发行的著作（或教材）不在统计范围之内。</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（五）获奖成果计算标准</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获奖成果包括：教学成果、教学竞赛及科研成果等项目。</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1．教学成果奖。指获得国家教育部、省教育厅及学院的教育教学成果。</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⑴A类：国家级按获奖等次分别为100、80、70学时。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⑵B类：省级按获奖等次分别为60、40、30学时。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⑶C类：校级按获奖等次分别为20、12、8学时。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2．教学竞赛奖。指参与或指导国家教育</w:t>
      </w:r>
      <w:bookmarkStart w:id="73" w:name="_GoBack"/>
      <w:bookmarkEnd w:id="73"/>
      <w:r w:rsidRPr="0073619E">
        <w:rPr>
          <w:rFonts w:asciiTheme="minorEastAsia" w:hAnsiTheme="minorEastAsia" w:hint="eastAsia"/>
          <w:color w:val="000000"/>
          <w:szCs w:val="21"/>
        </w:rPr>
        <w:t>部、全国行业职业教育教学指导委员会、省教育厅及学院组织的教学能力、职业技能竞赛获得名次的项目。</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lastRenderedPageBreak/>
        <w:t>⑴A类：国家级按获奖等次分别为60、40、30学时。全国行业职业教育教学指导委员会组织的项目按照上述标准的70%核定学时。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⑵B类：省级按获奖等次分别为20、12、8学时。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⑶C类：校级按获奖等次分别为8、5、3学时。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3．科研成果奖。</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⑴A类指国家自然科学奖、技术发明奖、科学进步奖、哲学社会科学基金项目优秀成果奖、人文社会科学优秀成果奖、教育科学研究优秀成果奖等项目；省哲学社会科学成果奖（即省政府奖）。按奖项等次分别为100、80、70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⑵B类省教育厅组织的教育科学优秀成果项目。按奖项等次分别为60、40、30学时。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⑶C类指学校组织参与省级学会评选的优秀科研成果项目。按奖项等次分别为20、12、8学时。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⑷D类指学院评选的优秀科研成果项目，学院按奖项等次分别为8、5、3学时。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（六）专利与学术活动计算标准</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1．专利</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获得国家授权的发明、实用新型、外观设计专利分别为5、4、3学时。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2．学术活动</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受邀在国家、省及学院学术会议上的学术报告或讲座，分别为5、4、3学时。</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四、附则</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1．教科研工作量是对教师参与各项教科研活动的工作量计量，是教师评职晋级考核的重要依据，若未完成额定工作量，取消职称申报和晋级资格。</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2．教科研工作量实行院、系（部）二级考核管理，学院科研处负责考核各系（部）当年全部专任教科研工作量完成情况，系（部）负责考核本部门每位教师教科研工作量完成情况。</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3．教科研工作量按当年实际完成的教科研数据计算，各项成果应是当年12月31日以前完成，每年核算一次。考核结果在全校公示，申报的成果材料要实事求是，剽窃、侵夺他人成果或者以其他不正当手段弄虚作假的，一经核实，撤销其教科研学时数，并取消职称申报和晋级资格。</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4．教师申报时必须提供教科研成果各种实物资料原件和复印件，填写教科研成果申报登记表，经系(部)主管领导审查签字后送交科研处审核，审核后将原件返回。</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5．同一获奖项目，若获得多个奖项，只按最高等级奖项奖励，不重复计算。</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6．教科研其他成果由学术委员会讨论确定归属类别。</w:t>
      </w:r>
    </w:p>
    <w:p w:rsidR="004C728B" w:rsidRPr="0073619E" w:rsidRDefault="004C728B" w:rsidP="0073619E">
      <w:pPr>
        <w:widowControl/>
        <w:spacing w:line="400" w:lineRule="exact"/>
        <w:jc w:val="left"/>
        <w:rPr>
          <w:rFonts w:asciiTheme="minorEastAsia" w:hAnsiTheme="minorEastAsia" w:cs="仿宋_GB2312"/>
          <w:bCs/>
          <w:color w:val="000000"/>
          <w:kern w:val="0"/>
          <w:szCs w:val="21"/>
        </w:rPr>
      </w:pPr>
      <w:r w:rsidRPr="0073619E">
        <w:rPr>
          <w:rFonts w:asciiTheme="minorEastAsia" w:hAnsiTheme="minorEastAsia" w:hint="eastAsia"/>
          <w:color w:val="000000"/>
          <w:szCs w:val="21"/>
        </w:rPr>
        <w:t>7．本办法自公布之日起执行，由科研处负责解释。</w:t>
      </w:r>
    </w:p>
    <w:p w:rsidR="004C728B" w:rsidRPr="0073619E" w:rsidRDefault="004C728B" w:rsidP="0073619E">
      <w:pPr>
        <w:spacing w:line="400" w:lineRule="exact"/>
        <w:rPr>
          <w:rFonts w:asciiTheme="minorEastAsia" w:hAnsiTheme="minorEastAsia" w:cs="仿宋_GB2312"/>
          <w:bCs/>
          <w:color w:val="000000"/>
          <w:szCs w:val="21"/>
        </w:rPr>
      </w:pPr>
    </w:p>
    <w:p w:rsidR="004C728B" w:rsidRPr="0073619E" w:rsidRDefault="004C728B" w:rsidP="0073619E">
      <w:pPr>
        <w:spacing w:line="400" w:lineRule="exact"/>
        <w:rPr>
          <w:rFonts w:asciiTheme="minorEastAsia" w:hAnsiTheme="minorEastAsia" w:cs="仿宋_GB2312"/>
          <w:bCs/>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pStyle w:val="ad"/>
        <w:spacing w:before="0" w:beforeAutospacing="0" w:after="0" w:afterAutospacing="0" w:line="400" w:lineRule="exact"/>
        <w:jc w:val="center"/>
        <w:rPr>
          <w:rFonts w:asciiTheme="minorEastAsia" w:eastAsiaTheme="minorEastAsia" w:hAnsiTheme="minorEastAsia" w:cs="方正小标宋简体"/>
          <w:color w:val="000000"/>
          <w:sz w:val="21"/>
          <w:szCs w:val="21"/>
        </w:rPr>
      </w:pPr>
    </w:p>
    <w:p w:rsidR="004C728B" w:rsidRPr="0073619E" w:rsidRDefault="004C728B" w:rsidP="0073619E">
      <w:pPr>
        <w:pStyle w:val="ad"/>
        <w:spacing w:before="0" w:beforeAutospacing="0" w:after="0" w:afterAutospacing="0" w:line="400" w:lineRule="exact"/>
        <w:jc w:val="center"/>
        <w:rPr>
          <w:rFonts w:asciiTheme="minorEastAsia" w:eastAsiaTheme="minorEastAsia" w:hAnsiTheme="minorEastAsia" w:cs="方正小标宋简体"/>
          <w:color w:val="000000"/>
          <w:sz w:val="21"/>
          <w:szCs w:val="21"/>
        </w:rPr>
      </w:pPr>
    </w:p>
    <w:p w:rsidR="004C728B" w:rsidRPr="0073619E" w:rsidRDefault="004C728B" w:rsidP="0073619E">
      <w:pPr>
        <w:pStyle w:val="ad"/>
        <w:spacing w:before="0" w:beforeAutospacing="0" w:after="0" w:afterAutospacing="0" w:line="400" w:lineRule="exact"/>
        <w:jc w:val="center"/>
        <w:rPr>
          <w:rFonts w:asciiTheme="minorEastAsia" w:eastAsiaTheme="minorEastAsia" w:hAnsiTheme="minorEastAsia" w:cs="方正小标宋简体"/>
          <w:color w:val="000000"/>
          <w:sz w:val="21"/>
          <w:szCs w:val="21"/>
        </w:rPr>
      </w:pPr>
    </w:p>
    <w:p w:rsidR="00A55BED" w:rsidRPr="00052278" w:rsidRDefault="00A55BED" w:rsidP="00A55BED">
      <w:pPr>
        <w:spacing w:line="400" w:lineRule="exact"/>
        <w:jc w:val="center"/>
        <w:rPr>
          <w:rFonts w:asciiTheme="minorEastAsia" w:hAnsiTheme="minorEastAsia" w:cs="仿宋_GB2312"/>
          <w:b/>
          <w:color w:val="000000" w:themeColor="text1"/>
          <w:sz w:val="36"/>
          <w:szCs w:val="36"/>
        </w:rPr>
      </w:pPr>
      <w:bookmarkStart w:id="74" w:name="_Toc432426642"/>
      <w:r w:rsidRPr="00052278">
        <w:rPr>
          <w:rFonts w:asciiTheme="minorEastAsia" w:hAnsiTheme="minorEastAsia" w:cs="仿宋_GB2312" w:hint="eastAsia"/>
          <w:b/>
          <w:color w:val="000000" w:themeColor="text1"/>
          <w:sz w:val="36"/>
          <w:szCs w:val="36"/>
        </w:rPr>
        <w:t>辽宁现代服务职业技术学院</w:t>
      </w:r>
    </w:p>
    <w:p w:rsidR="004C728B" w:rsidRPr="00A55BED" w:rsidRDefault="004C728B" w:rsidP="00A55BE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5" w:name="_Toc529274525"/>
      <w:r w:rsidRPr="00A55BED">
        <w:rPr>
          <w:rFonts w:asciiTheme="minorEastAsia" w:eastAsiaTheme="minorEastAsia" w:hAnsiTheme="minorEastAsia" w:cs="方正小标宋简体" w:hint="eastAsia"/>
          <w:bCs w:val="0"/>
          <w:color w:val="000000" w:themeColor="text1"/>
          <w:sz w:val="36"/>
          <w:szCs w:val="36"/>
        </w:rPr>
        <w:t>关于组织开展学术活动的暂行规定</w:t>
      </w:r>
      <w:bookmarkEnd w:id="74"/>
      <w:bookmarkEnd w:id="75"/>
    </w:p>
    <w:p w:rsidR="004C728B" w:rsidRPr="0073619E" w:rsidRDefault="004C728B" w:rsidP="0073619E">
      <w:pPr>
        <w:widowControl/>
        <w:spacing w:line="400" w:lineRule="exact"/>
        <w:jc w:val="left"/>
        <w:rPr>
          <w:rFonts w:asciiTheme="minorEastAsia" w:hAnsiTheme="minorEastAsia" w:cs="宋体"/>
          <w:b/>
          <w:bCs/>
          <w:color w:val="000000"/>
          <w:kern w:val="0"/>
          <w:szCs w:val="21"/>
        </w:rPr>
      </w:pPr>
    </w:p>
    <w:p w:rsidR="004C728B" w:rsidRPr="0073619E" w:rsidRDefault="004C728B" w:rsidP="0073619E">
      <w:pPr>
        <w:widowControl/>
        <w:spacing w:line="400" w:lineRule="exact"/>
        <w:ind w:firstLineChars="200" w:firstLine="420"/>
        <w:rPr>
          <w:rFonts w:asciiTheme="minorEastAsia" w:hAnsiTheme="minorEastAsia" w:cs="黑体"/>
          <w:color w:val="000000"/>
          <w:kern w:val="0"/>
          <w:szCs w:val="21"/>
        </w:rPr>
      </w:pPr>
      <w:r w:rsidRPr="0073619E">
        <w:rPr>
          <w:rFonts w:asciiTheme="minorEastAsia" w:hAnsiTheme="minorEastAsia" w:cs="黑体" w:hint="eastAsia"/>
          <w:color w:val="000000"/>
          <w:kern w:val="0"/>
          <w:szCs w:val="21"/>
        </w:rPr>
        <w:t>一、</w:t>
      </w:r>
      <w:r w:rsidRPr="0073619E">
        <w:rPr>
          <w:rFonts w:asciiTheme="minorEastAsia" w:hAnsiTheme="minorEastAsia" w:cs="黑体" w:hint="eastAsia"/>
          <w:color w:val="C00000"/>
          <w:kern w:val="0"/>
          <w:szCs w:val="21"/>
        </w:rPr>
        <w:t>适用范围</w:t>
      </w:r>
    </w:p>
    <w:p w:rsidR="004C728B" w:rsidRPr="0073619E" w:rsidRDefault="005B38A0" w:rsidP="0073619E">
      <w:pPr>
        <w:widowControl/>
        <w:spacing w:line="400" w:lineRule="exact"/>
        <w:ind w:firstLineChars="200" w:firstLine="420"/>
        <w:jc w:val="left"/>
        <w:rPr>
          <w:rFonts w:asciiTheme="minorEastAsia" w:hAnsiTheme="minorEastAsia" w:cs="宋体"/>
          <w:color w:val="C00000"/>
          <w:kern w:val="0"/>
          <w:szCs w:val="21"/>
        </w:rPr>
      </w:pPr>
      <w:r>
        <w:rPr>
          <w:rFonts w:asciiTheme="minorEastAsia" w:hAnsiTheme="minorEastAsia" w:cs="宋体" w:hint="eastAsia"/>
          <w:color w:val="C00000"/>
          <w:kern w:val="0"/>
          <w:szCs w:val="21"/>
        </w:rPr>
        <w:t>1.</w:t>
      </w:r>
      <w:r w:rsidR="004C728B" w:rsidRPr="0073619E">
        <w:rPr>
          <w:rFonts w:asciiTheme="minorEastAsia" w:hAnsiTheme="minorEastAsia" w:cs="宋体" w:hint="eastAsia"/>
          <w:color w:val="C00000"/>
          <w:kern w:val="0"/>
          <w:szCs w:val="21"/>
        </w:rPr>
        <w:t>以教学和科学研究为基本内容的学术活动，是高等院校的基本职能，也是教师的基本职责之一。</w:t>
      </w:r>
    </w:p>
    <w:p w:rsidR="004C728B" w:rsidRPr="0073619E" w:rsidRDefault="004C728B" w:rsidP="0073619E">
      <w:pPr>
        <w:widowControl/>
        <w:spacing w:line="400" w:lineRule="exact"/>
        <w:ind w:firstLineChars="200" w:firstLine="420"/>
        <w:jc w:val="left"/>
        <w:rPr>
          <w:rFonts w:asciiTheme="minorEastAsia" w:hAnsiTheme="minorEastAsia" w:cs="宋体"/>
          <w:color w:val="C00000"/>
          <w:kern w:val="0"/>
          <w:szCs w:val="21"/>
        </w:rPr>
      </w:pPr>
      <w:r w:rsidRPr="0073619E">
        <w:rPr>
          <w:rFonts w:asciiTheme="minorEastAsia" w:hAnsiTheme="minorEastAsia" w:cs="宋体" w:hint="eastAsia"/>
          <w:color w:val="C00000"/>
          <w:kern w:val="0"/>
          <w:szCs w:val="21"/>
        </w:rPr>
        <w:t>2</w:t>
      </w:r>
      <w:r w:rsidR="00B12920">
        <w:rPr>
          <w:rFonts w:asciiTheme="minorEastAsia" w:hAnsiTheme="minorEastAsia" w:cs="宋体" w:hint="eastAsia"/>
          <w:color w:val="C00000"/>
          <w:kern w:val="0"/>
          <w:szCs w:val="21"/>
        </w:rPr>
        <w:t>.</w:t>
      </w:r>
      <w:r w:rsidRPr="0073619E">
        <w:rPr>
          <w:rFonts w:asciiTheme="minorEastAsia" w:hAnsiTheme="minorEastAsia" w:cs="宋体" w:hint="eastAsia"/>
          <w:color w:val="C00000"/>
          <w:kern w:val="0"/>
          <w:szCs w:val="21"/>
        </w:rPr>
        <w:t>组织开展广泛深入的学术交流活动，有利于将各自的学术思想传播开来，在开放的交流活动中逐渐汇聚共识，在互动和反馈中提升学术内涵。</w:t>
      </w:r>
    </w:p>
    <w:p w:rsidR="004C728B" w:rsidRPr="0073619E" w:rsidRDefault="004C728B" w:rsidP="0073619E">
      <w:pPr>
        <w:pStyle w:val="ad"/>
        <w:spacing w:before="226" w:beforeAutospacing="0" w:after="226" w:afterAutospacing="0" w:line="400" w:lineRule="exact"/>
        <w:rPr>
          <w:rFonts w:asciiTheme="minorEastAsia" w:eastAsiaTheme="minorEastAsia" w:hAnsiTheme="minorEastAsia"/>
          <w:sz w:val="21"/>
          <w:szCs w:val="21"/>
        </w:rPr>
      </w:pPr>
      <w:r w:rsidRPr="0073619E">
        <w:rPr>
          <w:rFonts w:asciiTheme="minorEastAsia" w:eastAsiaTheme="minorEastAsia" w:hAnsiTheme="minorEastAsia" w:hint="eastAsia"/>
          <w:color w:val="C00000"/>
          <w:sz w:val="21"/>
          <w:szCs w:val="21"/>
        </w:rPr>
        <w:t>3</w:t>
      </w:r>
      <w:r w:rsidR="00B12920">
        <w:rPr>
          <w:rFonts w:asciiTheme="minorEastAsia" w:eastAsiaTheme="minorEastAsia" w:hAnsiTheme="minorEastAsia" w:hint="eastAsia"/>
          <w:color w:val="C00000"/>
          <w:sz w:val="21"/>
          <w:szCs w:val="21"/>
        </w:rPr>
        <w:t>.</w:t>
      </w:r>
      <w:r w:rsidRPr="0073619E">
        <w:rPr>
          <w:rFonts w:asciiTheme="minorEastAsia" w:eastAsiaTheme="minorEastAsia" w:hAnsiTheme="minorEastAsia"/>
          <w:color w:val="C00000"/>
          <w:sz w:val="21"/>
          <w:szCs w:val="21"/>
        </w:rPr>
        <w:t>各类报告会、论坛和讲座包括自然科学类和人文社科类。除自然科学类，全部属于人文社科类范畴，包括政治、文学、哲学、历史、宗教、语言、教育、经济等外，还包括体育类、艺术类、高等教育管理类、工作培训、师资培训、党课培训均属于人文社科类。</w:t>
      </w:r>
    </w:p>
    <w:p w:rsidR="004C728B" w:rsidRPr="0073619E" w:rsidRDefault="004C728B" w:rsidP="0073619E">
      <w:pPr>
        <w:widowControl/>
        <w:spacing w:line="400" w:lineRule="exact"/>
        <w:ind w:firstLineChars="200" w:firstLine="420"/>
        <w:jc w:val="left"/>
        <w:rPr>
          <w:rFonts w:asciiTheme="minorEastAsia" w:hAnsiTheme="minorEastAsia" w:cs="宋体"/>
          <w:color w:val="000000"/>
          <w:kern w:val="0"/>
          <w:szCs w:val="21"/>
        </w:rPr>
      </w:pPr>
    </w:p>
    <w:p w:rsidR="004C728B" w:rsidRPr="0073619E" w:rsidRDefault="004C728B" w:rsidP="0073619E">
      <w:pPr>
        <w:widowControl/>
        <w:spacing w:line="400" w:lineRule="exact"/>
        <w:ind w:firstLineChars="200" w:firstLine="420"/>
        <w:jc w:val="left"/>
        <w:rPr>
          <w:rFonts w:asciiTheme="minorEastAsia" w:hAnsiTheme="minorEastAsia" w:cs="黑体"/>
          <w:color w:val="000000"/>
          <w:kern w:val="0"/>
          <w:szCs w:val="21"/>
        </w:rPr>
      </w:pPr>
      <w:r w:rsidRPr="0073619E">
        <w:rPr>
          <w:rFonts w:asciiTheme="minorEastAsia" w:hAnsiTheme="minorEastAsia" w:cs="黑体" w:hint="eastAsia"/>
          <w:color w:val="000000"/>
          <w:kern w:val="0"/>
          <w:szCs w:val="21"/>
        </w:rPr>
        <w:t>二、学术会议管理</w:t>
      </w:r>
    </w:p>
    <w:p w:rsidR="004C728B" w:rsidRPr="0073619E" w:rsidRDefault="005B38A0" w:rsidP="0073619E">
      <w:pPr>
        <w:widowControl/>
        <w:spacing w:line="40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C728B" w:rsidRPr="0073619E">
        <w:rPr>
          <w:rFonts w:asciiTheme="minorEastAsia" w:hAnsiTheme="minorEastAsia" w:cs="宋体" w:hint="eastAsia"/>
          <w:color w:val="000000"/>
          <w:kern w:val="0"/>
          <w:szCs w:val="21"/>
        </w:rPr>
        <w:t>举办或承办国际性或全国性学术会议，其主题必须紧密联系我院科研工作和专业建设与发展，并有助于提高我院的学术水平和学术地位以及对外影响力。</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举办或承办国际性或全国性学术会议，应向科研处提出计划。会议计划应包括：会议名称、内容、时间、地点、规模、组织领导、经费来源与预算以及拟邀请参会国外学者的国籍、身份、人数等，有特殊情况的，需作说明。</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国际性会议需在会前六个月，全国性学术会议需在会前三个月，</w:t>
      </w:r>
      <w:proofErr w:type="gramStart"/>
      <w:r w:rsidRPr="0073619E">
        <w:rPr>
          <w:rFonts w:asciiTheme="minorEastAsia" w:hAnsiTheme="minorEastAsia" w:cs="宋体" w:hint="eastAsia"/>
          <w:color w:val="000000"/>
          <w:kern w:val="0"/>
          <w:szCs w:val="21"/>
        </w:rPr>
        <w:t>报科研</w:t>
      </w:r>
      <w:proofErr w:type="gramEnd"/>
      <w:r w:rsidRPr="0073619E">
        <w:rPr>
          <w:rFonts w:asciiTheme="minorEastAsia" w:hAnsiTheme="minorEastAsia" w:cs="宋体" w:hint="eastAsia"/>
          <w:color w:val="000000"/>
          <w:kern w:val="0"/>
          <w:szCs w:val="21"/>
        </w:rPr>
        <w:t>处登记备案。</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科研处根据有关规定和我院实际，对会议的内容、规模、影响力，以及与学院科研工作和专业建设相关度等进行初审</w:t>
      </w:r>
      <w:r w:rsidRPr="0073619E">
        <w:rPr>
          <w:rFonts w:asciiTheme="minorEastAsia" w:hAnsiTheme="minorEastAsia" w:cs="宋体" w:hint="eastAsia"/>
          <w:color w:val="C00000"/>
          <w:kern w:val="0"/>
          <w:szCs w:val="21"/>
        </w:rPr>
        <w:t>并</w:t>
      </w:r>
      <w:r w:rsidRPr="0073619E">
        <w:rPr>
          <w:rFonts w:asciiTheme="minorEastAsia" w:hAnsiTheme="minorEastAsia" w:cs="宋体" w:hint="eastAsia"/>
          <w:color w:val="000000"/>
          <w:kern w:val="0"/>
          <w:szCs w:val="21"/>
        </w:rPr>
        <w:t>报请主管领导审批。</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5</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各系部（处室）主办或承办的各种学术会议，应在活动结束后一周内，写出会议纪要和相关材料（重要活动应有录像和图片）</w:t>
      </w:r>
      <w:proofErr w:type="gramStart"/>
      <w:r w:rsidRPr="0073619E">
        <w:rPr>
          <w:rFonts w:asciiTheme="minorEastAsia" w:hAnsiTheme="minorEastAsia" w:cs="宋体" w:hint="eastAsia"/>
          <w:color w:val="000000"/>
          <w:kern w:val="0"/>
          <w:szCs w:val="21"/>
        </w:rPr>
        <w:t>报科研</w:t>
      </w:r>
      <w:proofErr w:type="gramEnd"/>
      <w:r w:rsidRPr="0073619E">
        <w:rPr>
          <w:rFonts w:asciiTheme="minorEastAsia" w:hAnsiTheme="minorEastAsia" w:cs="宋体" w:hint="eastAsia"/>
          <w:color w:val="000000"/>
          <w:kern w:val="0"/>
          <w:szCs w:val="21"/>
        </w:rPr>
        <w:t>处备案。</w:t>
      </w:r>
    </w:p>
    <w:p w:rsidR="004C728B" w:rsidRPr="0073619E" w:rsidRDefault="004C728B" w:rsidP="0073619E">
      <w:pPr>
        <w:widowControl/>
        <w:spacing w:line="400" w:lineRule="exact"/>
        <w:ind w:firstLine="420"/>
        <w:jc w:val="left"/>
        <w:rPr>
          <w:rFonts w:asciiTheme="minorEastAsia" w:hAnsiTheme="minorEastAsia" w:cs="黑体"/>
          <w:color w:val="000000"/>
          <w:kern w:val="0"/>
          <w:szCs w:val="21"/>
        </w:rPr>
      </w:pPr>
      <w:r w:rsidRPr="0073619E">
        <w:rPr>
          <w:rFonts w:asciiTheme="minorEastAsia" w:hAnsiTheme="minorEastAsia" w:cs="黑体" w:hint="eastAsia"/>
          <w:color w:val="000000"/>
          <w:kern w:val="0"/>
          <w:szCs w:val="21"/>
        </w:rPr>
        <w:t>三、校内外学术交流</w:t>
      </w:r>
    </w:p>
    <w:p w:rsidR="004C728B" w:rsidRPr="0073619E" w:rsidRDefault="005B38A0" w:rsidP="0073619E">
      <w:pPr>
        <w:widowControl/>
        <w:spacing w:line="400" w:lineRule="exact"/>
        <w:ind w:firstLine="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C728B" w:rsidRPr="0073619E">
        <w:rPr>
          <w:rFonts w:asciiTheme="minorEastAsia" w:hAnsiTheme="minorEastAsia" w:cs="宋体" w:hint="eastAsia"/>
          <w:color w:val="000000"/>
          <w:kern w:val="0"/>
          <w:szCs w:val="21"/>
        </w:rPr>
        <w:t>各系部（处室）邀请国内外知名专家、学者来我院从事学术交流和科研合作，邀请单位应在事前向科研处提交活动计划，报主管院长批准。</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学术活动结束后一周内，邀请单位应将活动纪要和其他相关材料</w:t>
      </w:r>
      <w:proofErr w:type="gramStart"/>
      <w:r w:rsidRPr="0073619E">
        <w:rPr>
          <w:rFonts w:asciiTheme="minorEastAsia" w:hAnsiTheme="minorEastAsia" w:cs="宋体" w:hint="eastAsia"/>
          <w:color w:val="000000"/>
          <w:kern w:val="0"/>
          <w:szCs w:val="21"/>
        </w:rPr>
        <w:t>报科研</w:t>
      </w:r>
      <w:proofErr w:type="gramEnd"/>
      <w:r w:rsidRPr="0073619E">
        <w:rPr>
          <w:rFonts w:asciiTheme="minorEastAsia" w:hAnsiTheme="minorEastAsia" w:cs="宋体" w:hint="eastAsia"/>
          <w:color w:val="000000"/>
          <w:kern w:val="0"/>
          <w:szCs w:val="21"/>
        </w:rPr>
        <w:t>处备案。</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lastRenderedPageBreak/>
        <w:t>3</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鼓励我院教师应聘外出作学术报告。凡以我院教师身份接受聘请在外单位或社会上作专题学术报告的，要在学术活动前后将相关材料报科研处备案，学院将为其提供必要的便利条件。</w:t>
      </w:r>
    </w:p>
    <w:p w:rsidR="004C728B" w:rsidRPr="0073619E" w:rsidRDefault="004C728B" w:rsidP="0073619E">
      <w:pPr>
        <w:widowControl/>
        <w:spacing w:line="400" w:lineRule="exact"/>
        <w:ind w:firstLine="420"/>
        <w:jc w:val="left"/>
        <w:rPr>
          <w:rFonts w:asciiTheme="minorEastAsia" w:hAnsiTheme="minorEastAsia" w:cs="宋体"/>
          <w:color w:val="C00000"/>
          <w:kern w:val="0"/>
          <w:szCs w:val="21"/>
        </w:rPr>
      </w:pPr>
      <w:r w:rsidRPr="0073619E">
        <w:rPr>
          <w:rFonts w:asciiTheme="minorEastAsia" w:hAnsiTheme="minorEastAsia" w:cs="宋体" w:hint="eastAsia"/>
          <w:color w:val="C00000"/>
          <w:kern w:val="0"/>
          <w:szCs w:val="21"/>
        </w:rPr>
        <w:t>4</w:t>
      </w:r>
      <w:r w:rsidR="00B12920">
        <w:rPr>
          <w:rFonts w:asciiTheme="minorEastAsia" w:hAnsiTheme="minorEastAsia" w:cs="宋体" w:hint="eastAsia"/>
          <w:color w:val="C00000"/>
          <w:kern w:val="0"/>
          <w:szCs w:val="21"/>
        </w:rPr>
        <w:t>.</w:t>
      </w:r>
      <w:r w:rsidRPr="0073619E">
        <w:rPr>
          <w:rFonts w:asciiTheme="minorEastAsia" w:hAnsiTheme="minorEastAsia" w:cs="宋体" w:hint="eastAsia"/>
          <w:color w:val="C00000"/>
          <w:kern w:val="0"/>
          <w:szCs w:val="21"/>
        </w:rPr>
        <w:t>各系部每学期应有计划地安排教师在本系部的学术交流会上做学术报告，报告人及题目事前</w:t>
      </w:r>
      <w:proofErr w:type="gramStart"/>
      <w:r w:rsidRPr="0073619E">
        <w:rPr>
          <w:rFonts w:asciiTheme="minorEastAsia" w:hAnsiTheme="minorEastAsia" w:cs="宋体" w:hint="eastAsia"/>
          <w:color w:val="C00000"/>
          <w:kern w:val="0"/>
          <w:szCs w:val="21"/>
        </w:rPr>
        <w:t>报科研</w:t>
      </w:r>
      <w:proofErr w:type="gramEnd"/>
      <w:r w:rsidRPr="0073619E">
        <w:rPr>
          <w:rFonts w:asciiTheme="minorEastAsia" w:hAnsiTheme="minorEastAsia" w:cs="宋体" w:hint="eastAsia"/>
          <w:color w:val="C00000"/>
          <w:kern w:val="0"/>
          <w:szCs w:val="21"/>
        </w:rPr>
        <w:t>处备案，事后提交活动纪要和相关材料。</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5</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学院每年举办一次学术年会，总结科研工作，提出工作设想，进行学术交流，展示科研成就。</w:t>
      </w:r>
    </w:p>
    <w:p w:rsidR="004C728B" w:rsidRPr="0073619E" w:rsidRDefault="004C728B" w:rsidP="0073619E">
      <w:pPr>
        <w:widowControl/>
        <w:spacing w:line="400" w:lineRule="exact"/>
        <w:ind w:leftChars="200" w:left="420"/>
        <w:jc w:val="left"/>
        <w:rPr>
          <w:rFonts w:asciiTheme="minorEastAsia" w:hAnsiTheme="minorEastAsia" w:cs="黑体"/>
          <w:color w:val="000000"/>
          <w:kern w:val="0"/>
          <w:szCs w:val="21"/>
        </w:rPr>
      </w:pPr>
      <w:r w:rsidRPr="0073619E">
        <w:rPr>
          <w:rFonts w:asciiTheme="minorEastAsia" w:hAnsiTheme="minorEastAsia" w:cs="黑体" w:hint="eastAsia"/>
          <w:color w:val="000000"/>
          <w:kern w:val="0"/>
          <w:szCs w:val="21"/>
        </w:rPr>
        <w:t>四、考核与管理</w:t>
      </w:r>
    </w:p>
    <w:p w:rsidR="004C728B" w:rsidRPr="0073619E" w:rsidRDefault="005B38A0" w:rsidP="0073619E">
      <w:pPr>
        <w:widowControl/>
        <w:spacing w:line="400" w:lineRule="exact"/>
        <w:ind w:leftChars="200" w:left="42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4C728B" w:rsidRPr="0073619E">
        <w:rPr>
          <w:rFonts w:asciiTheme="minorEastAsia" w:hAnsiTheme="minorEastAsia" w:cs="宋体" w:hint="eastAsia"/>
          <w:color w:val="000000"/>
          <w:kern w:val="0"/>
          <w:szCs w:val="21"/>
        </w:rPr>
        <w:t>学术活动在主管院长领导下，实行科研处和各系部二级负责制。</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2</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各系部要建立健全学术活动档案，及时登记和掌握本单位和个人学术活动情况，每学期末将本学期学术活动工作总结和下学期活动计划</w:t>
      </w:r>
      <w:proofErr w:type="gramStart"/>
      <w:r w:rsidRPr="0073619E">
        <w:rPr>
          <w:rFonts w:asciiTheme="minorEastAsia" w:hAnsiTheme="minorEastAsia" w:cs="宋体" w:hint="eastAsia"/>
          <w:color w:val="000000"/>
          <w:kern w:val="0"/>
          <w:szCs w:val="21"/>
        </w:rPr>
        <w:t>报科研</w:t>
      </w:r>
      <w:proofErr w:type="gramEnd"/>
      <w:r w:rsidRPr="0073619E">
        <w:rPr>
          <w:rFonts w:asciiTheme="minorEastAsia" w:hAnsiTheme="minorEastAsia" w:cs="宋体" w:hint="eastAsia"/>
          <w:color w:val="000000"/>
          <w:kern w:val="0"/>
          <w:szCs w:val="21"/>
        </w:rPr>
        <w:t>处。</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3</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学院每年对各系部的学术活动开展情况进行汇总。经科研处审批或备案的教师学术活动，将纳入科研业绩考评体系。</w:t>
      </w:r>
    </w:p>
    <w:p w:rsidR="004C728B" w:rsidRPr="0073619E" w:rsidRDefault="004C728B" w:rsidP="0073619E">
      <w:pPr>
        <w:widowControl/>
        <w:spacing w:line="400" w:lineRule="exact"/>
        <w:ind w:firstLine="420"/>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4</w:t>
      </w:r>
      <w:r w:rsidR="00B12920">
        <w:rPr>
          <w:rFonts w:asciiTheme="minorEastAsia" w:hAnsiTheme="minorEastAsia" w:cs="宋体" w:hint="eastAsia"/>
          <w:color w:val="000000"/>
          <w:kern w:val="0"/>
          <w:szCs w:val="21"/>
        </w:rPr>
        <w:t>.</w:t>
      </w:r>
      <w:r w:rsidRPr="0073619E">
        <w:rPr>
          <w:rFonts w:asciiTheme="minorEastAsia" w:hAnsiTheme="minorEastAsia" w:cs="宋体" w:hint="eastAsia"/>
          <w:color w:val="000000"/>
          <w:kern w:val="0"/>
          <w:szCs w:val="21"/>
        </w:rPr>
        <w:t>本办法自公布之日起实施，由科研处负责解释。</w:t>
      </w: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spacing w:line="400" w:lineRule="exact"/>
        <w:jc w:val="center"/>
        <w:outlineLvl w:val="1"/>
        <w:rPr>
          <w:rFonts w:asciiTheme="minorEastAsia" w:hAnsiTheme="minorEastAsia" w:cs="方正小标宋简体"/>
          <w:bCs/>
          <w:color w:val="000000"/>
          <w:szCs w:val="21"/>
        </w:rPr>
      </w:pPr>
      <w:bookmarkStart w:id="76" w:name="_Toc432426643"/>
      <w:bookmarkStart w:id="77" w:name="_Toc414000860"/>
    </w:p>
    <w:p w:rsidR="004C728B" w:rsidRPr="00A55BED" w:rsidRDefault="004C728B" w:rsidP="00A55BE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78" w:name="_Toc529274526"/>
      <w:r w:rsidRPr="00A55BED">
        <w:rPr>
          <w:rFonts w:asciiTheme="minorEastAsia" w:eastAsiaTheme="minorEastAsia" w:hAnsiTheme="minorEastAsia" w:cs="方正小标宋简体"/>
          <w:bCs w:val="0"/>
          <w:color w:val="000000" w:themeColor="text1"/>
          <w:sz w:val="36"/>
          <w:szCs w:val="36"/>
        </w:rPr>
        <w:t>“学术不端行为检测系统”使用管理办法</w:t>
      </w:r>
      <w:bookmarkEnd w:id="76"/>
      <w:bookmarkEnd w:id="77"/>
      <w:bookmarkEnd w:id="78"/>
    </w:p>
    <w:p w:rsidR="004C728B" w:rsidRPr="0073619E" w:rsidRDefault="004C728B" w:rsidP="0073619E">
      <w:pPr>
        <w:spacing w:line="400" w:lineRule="exact"/>
        <w:contextualSpacing/>
        <w:jc w:val="center"/>
        <w:rPr>
          <w:rFonts w:asciiTheme="minorEastAsia" w:hAnsiTheme="minorEastAsia" w:cs="宋体"/>
          <w:b/>
          <w:bCs/>
          <w:color w:val="000000"/>
          <w:kern w:val="0"/>
          <w:szCs w:val="21"/>
        </w:rPr>
      </w:pPr>
      <w:r w:rsidRPr="0073619E">
        <w:rPr>
          <w:rFonts w:asciiTheme="minorEastAsia" w:hAnsiTheme="minorEastAsia" w:hint="eastAsia"/>
          <w:bCs/>
          <w:color w:val="000000"/>
          <w:szCs w:val="21"/>
        </w:rPr>
        <w:t xml:space="preserve">    </w:t>
      </w:r>
    </w:p>
    <w:p w:rsidR="004C728B" w:rsidRPr="0073619E" w:rsidRDefault="004C728B" w:rsidP="0073619E">
      <w:pPr>
        <w:spacing w:line="400" w:lineRule="exact"/>
        <w:ind w:firstLineChars="200" w:firstLine="420"/>
        <w:contextualSpacing/>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学术论文是学院科研能力的综合体现，其原创性及创新点是反映和保证我院学术水平的关键。学术不端行为检测对促进我院科研工作，恪守学术规范和提高学术创新意识、保证论文质量具有重要意义。为了提高我院学术水平，结合我院实际，制订本办法。</w:t>
      </w:r>
    </w:p>
    <w:p w:rsidR="004C728B" w:rsidRPr="0073619E" w:rsidRDefault="004C728B" w:rsidP="0073619E">
      <w:pPr>
        <w:spacing w:line="400" w:lineRule="exact"/>
        <w:ind w:firstLineChars="200" w:firstLine="420"/>
        <w:contextualSpacing/>
        <w:rPr>
          <w:rFonts w:asciiTheme="minorEastAsia" w:hAnsiTheme="minorEastAsia"/>
          <w:color w:val="000000"/>
          <w:szCs w:val="21"/>
        </w:rPr>
      </w:pPr>
      <w:r w:rsidRPr="0073619E">
        <w:rPr>
          <w:rFonts w:asciiTheme="minorEastAsia" w:hAnsiTheme="minorEastAsia" w:cs="宋体" w:hint="eastAsia"/>
          <w:color w:val="000000"/>
          <w:kern w:val="0"/>
          <w:szCs w:val="21"/>
        </w:rPr>
        <w:t>一、防止学术不端行为的产生采取自律与他律相结合的原则。提高教师自律意识，明确职责，严格把关，加大检查力度。</w:t>
      </w:r>
    </w:p>
    <w:p w:rsidR="004C728B" w:rsidRPr="0073619E" w:rsidRDefault="004C728B" w:rsidP="0073619E">
      <w:pPr>
        <w:widowControl/>
        <w:spacing w:line="400" w:lineRule="exact"/>
        <w:ind w:firstLineChars="200" w:firstLine="420"/>
        <w:contextualSpacing/>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二、所有以我院名义公开发表的学术论文均须按照本办法规定通过“学术不端行为检测系统”检测后，方可发表。</w:t>
      </w:r>
    </w:p>
    <w:p w:rsidR="004C728B" w:rsidRPr="0073619E" w:rsidRDefault="004C728B" w:rsidP="0073619E">
      <w:pPr>
        <w:spacing w:line="400" w:lineRule="exact"/>
        <w:ind w:firstLineChars="200" w:firstLine="420"/>
        <w:contextualSpacing/>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三、“学术不端行为检测系统”由科研处统一管理，科研处要对账号的检测文献及使用日志严格把关。</w:t>
      </w:r>
    </w:p>
    <w:p w:rsidR="004C728B" w:rsidRPr="0073619E" w:rsidRDefault="004C728B" w:rsidP="0073619E">
      <w:pPr>
        <w:spacing w:line="400" w:lineRule="exact"/>
        <w:ind w:firstLineChars="200" w:firstLine="420"/>
        <w:contextualSpacing/>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四、科研处在使用系统过程中，需对用户名、密码、相关检测过程、检测内容、检测结果等严格保密，不得向外泄露有关情况。</w:t>
      </w:r>
    </w:p>
    <w:p w:rsidR="004C728B" w:rsidRPr="0073619E" w:rsidRDefault="004C728B" w:rsidP="0073619E">
      <w:pPr>
        <w:spacing w:line="400" w:lineRule="exact"/>
        <w:ind w:firstLineChars="200" w:firstLine="420"/>
        <w:contextualSpacing/>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五、“学术不端行为检测系统”只限检测我院教师拟公开发表论文、职称评审论文及学报论文，原则</w:t>
      </w:r>
      <w:r w:rsidRPr="0073619E">
        <w:rPr>
          <w:rFonts w:asciiTheme="minorEastAsia" w:hAnsiTheme="minorEastAsia" w:cs="宋体" w:hint="eastAsia"/>
          <w:color w:val="000000"/>
          <w:kern w:val="0"/>
          <w:szCs w:val="21"/>
        </w:rPr>
        <w:lastRenderedPageBreak/>
        <w:t>上每篇论文限检一次。</w:t>
      </w:r>
    </w:p>
    <w:p w:rsidR="004C728B" w:rsidRPr="0073619E" w:rsidRDefault="004C728B" w:rsidP="0073619E">
      <w:pPr>
        <w:widowControl/>
        <w:spacing w:line="400" w:lineRule="exact"/>
        <w:ind w:firstLine="630"/>
        <w:contextualSpacing/>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六、被检测论文的电子版要求：文档以部门</w:t>
      </w:r>
      <w:r w:rsidRPr="0073619E">
        <w:rPr>
          <w:rFonts w:asciiTheme="minorEastAsia" w:hAnsiTheme="minorEastAsia" w:cs="宋体" w:hint="eastAsia"/>
          <w:color w:val="000000"/>
          <w:kern w:val="0"/>
          <w:szCs w:val="21"/>
        </w:rPr>
        <w:softHyphen/>
        <w:t>—姓名—论文标题命名。为提高检测速度，请将论文的扉页、目录、中英文摘要、参考文献、致谢等部分删除。</w:t>
      </w:r>
    </w:p>
    <w:p w:rsidR="004C728B" w:rsidRPr="0073619E" w:rsidRDefault="004C728B" w:rsidP="0073619E">
      <w:pPr>
        <w:widowControl/>
        <w:spacing w:line="400" w:lineRule="exact"/>
        <w:ind w:firstLine="630"/>
        <w:contextualSpacing/>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七、检测结果小于15%，其论文可公开发表；检测结果小于20</w:t>
      </w:r>
      <w:r w:rsidRPr="0073619E">
        <w:rPr>
          <w:rFonts w:asciiTheme="minorEastAsia" w:hAnsiTheme="minorEastAsia" w:cs="宋体" w:hint="eastAsia"/>
          <w:b/>
          <w:bCs/>
          <w:color w:val="000000"/>
          <w:kern w:val="0"/>
          <w:szCs w:val="21"/>
        </w:rPr>
        <w:t>%</w:t>
      </w:r>
      <w:r w:rsidRPr="0073619E">
        <w:rPr>
          <w:rFonts w:asciiTheme="minorEastAsia" w:hAnsiTheme="minorEastAsia" w:cs="宋体" w:hint="eastAsia"/>
          <w:color w:val="000000"/>
          <w:kern w:val="0"/>
          <w:szCs w:val="21"/>
        </w:rPr>
        <w:t>，其论文可在院刊上公开发表。</w:t>
      </w:r>
    </w:p>
    <w:p w:rsidR="004C728B" w:rsidRPr="0073619E" w:rsidRDefault="004C728B" w:rsidP="0073619E">
      <w:pPr>
        <w:widowControl/>
        <w:spacing w:line="400" w:lineRule="exact"/>
        <w:ind w:firstLine="630"/>
        <w:contextualSpacing/>
        <w:jc w:val="left"/>
        <w:rPr>
          <w:rFonts w:asciiTheme="minorEastAsia" w:hAnsiTheme="minorEastAsia" w:cs="宋体"/>
          <w:color w:val="000000"/>
          <w:kern w:val="0"/>
          <w:szCs w:val="21"/>
        </w:rPr>
      </w:pPr>
      <w:r w:rsidRPr="0073619E">
        <w:rPr>
          <w:rFonts w:asciiTheme="minorEastAsia" w:hAnsiTheme="minorEastAsia" w:cs="宋体" w:hint="eastAsia"/>
          <w:color w:val="000000"/>
          <w:kern w:val="0"/>
          <w:szCs w:val="21"/>
        </w:rPr>
        <w:t>八、本办法由科研处负责解释。</w:t>
      </w: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A634AE" w:rsidRPr="0073619E" w:rsidRDefault="00A634AE"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仿宋_GB2312"/>
          <w:b/>
          <w:color w:val="000000"/>
          <w:szCs w:val="21"/>
        </w:rPr>
      </w:pPr>
    </w:p>
    <w:p w:rsidR="00A55BED" w:rsidRPr="00052278" w:rsidRDefault="00A55BED" w:rsidP="00A55BED">
      <w:pPr>
        <w:spacing w:line="400" w:lineRule="exact"/>
        <w:jc w:val="center"/>
        <w:rPr>
          <w:rFonts w:asciiTheme="minorEastAsia" w:hAnsiTheme="minorEastAsia" w:cs="仿宋_GB2312"/>
          <w:b/>
          <w:color w:val="000000" w:themeColor="text1"/>
          <w:sz w:val="36"/>
          <w:szCs w:val="36"/>
        </w:rPr>
      </w:pPr>
      <w:bookmarkStart w:id="79" w:name="_Toc432426644"/>
      <w:r w:rsidRPr="00052278">
        <w:rPr>
          <w:rFonts w:asciiTheme="minorEastAsia" w:hAnsiTheme="minorEastAsia" w:cs="仿宋_GB2312" w:hint="eastAsia"/>
          <w:b/>
          <w:color w:val="000000" w:themeColor="text1"/>
          <w:sz w:val="36"/>
          <w:szCs w:val="36"/>
        </w:rPr>
        <w:t>辽宁现代服务职业技术学院</w:t>
      </w:r>
    </w:p>
    <w:p w:rsidR="004C728B" w:rsidRPr="00A55BED" w:rsidRDefault="004C728B" w:rsidP="00A55BE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0" w:name="_Toc529274527"/>
      <w:r w:rsidRPr="00A55BED">
        <w:rPr>
          <w:rFonts w:asciiTheme="minorEastAsia" w:eastAsiaTheme="minorEastAsia" w:hAnsiTheme="minorEastAsia" w:cs="方正小标宋简体" w:hint="eastAsia"/>
          <w:bCs w:val="0"/>
          <w:color w:val="000000" w:themeColor="text1"/>
          <w:sz w:val="36"/>
          <w:szCs w:val="36"/>
        </w:rPr>
        <w:t>教师学术道德规范</w:t>
      </w:r>
      <w:bookmarkEnd w:id="79"/>
      <w:bookmarkEnd w:id="80"/>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第一章  总则</w:t>
      </w:r>
    </w:p>
    <w:p w:rsidR="004C728B" w:rsidRPr="0073619E" w:rsidRDefault="004C728B" w:rsidP="0073619E">
      <w:pPr>
        <w:spacing w:line="400" w:lineRule="exact"/>
        <w:ind w:firstLineChars="50" w:firstLine="105"/>
        <w:rPr>
          <w:rFonts w:asciiTheme="minorEastAsia" w:hAnsiTheme="minorEastAsia" w:cs="仿宋_GB2312"/>
          <w:b/>
          <w:color w:val="000000"/>
          <w:szCs w:val="21"/>
        </w:rPr>
      </w:pPr>
      <w:r w:rsidRPr="0073619E">
        <w:rPr>
          <w:rFonts w:asciiTheme="minorEastAsia" w:hAnsiTheme="minorEastAsia" w:cs="仿宋_GB2312" w:hint="eastAsia"/>
          <w:color w:val="000000"/>
          <w:szCs w:val="21"/>
        </w:rPr>
        <w:t xml:space="preserve">  </w:t>
      </w:r>
      <w:r w:rsidRPr="0073619E">
        <w:rPr>
          <w:rFonts w:asciiTheme="minorEastAsia" w:hAnsiTheme="minorEastAsia" w:cs="仿宋_GB2312" w:hint="eastAsia"/>
          <w:b/>
          <w:color w:val="000000"/>
          <w:szCs w:val="21"/>
        </w:rPr>
        <w:t xml:space="preserve"> </w:t>
      </w:r>
    </w:p>
    <w:p w:rsidR="004C728B" w:rsidRPr="0073619E" w:rsidRDefault="004C728B" w:rsidP="0073619E">
      <w:pPr>
        <w:spacing w:line="400" w:lineRule="exact"/>
        <w:ind w:firstLineChars="50" w:firstLine="105"/>
        <w:rPr>
          <w:rFonts w:asciiTheme="minorEastAsia" w:hAnsiTheme="minorEastAsia" w:cs="仿宋_GB2312"/>
          <w:color w:val="000000"/>
          <w:szCs w:val="21"/>
        </w:rPr>
      </w:pPr>
      <w:r w:rsidRPr="0073619E">
        <w:rPr>
          <w:rFonts w:asciiTheme="minorEastAsia" w:hAnsiTheme="minorEastAsia" w:cs="仿宋_GB2312" w:hint="eastAsia"/>
          <w:b/>
          <w:color w:val="000000"/>
          <w:szCs w:val="21"/>
        </w:rPr>
        <w:t xml:space="preserve">   第一条</w:t>
      </w:r>
      <w:r w:rsidRPr="0073619E">
        <w:rPr>
          <w:rFonts w:asciiTheme="minorEastAsia" w:hAnsiTheme="minorEastAsia" w:cs="仿宋_GB2312" w:hint="eastAsia"/>
          <w:color w:val="000000"/>
          <w:szCs w:val="21"/>
        </w:rPr>
        <w:t xml:space="preserve">  学术道德规范是学术研究人员应遵循的基本准则。</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为鼓励学院学术队伍创新，促进学术繁荣，建立健全学术评价机制；为强化学院教师的学术诚信意识，保持最高的学术道德操守；为有效区分正常的学术探索、学术争论和学术不端行为，特制定本规范。</w:t>
      </w:r>
    </w:p>
    <w:p w:rsidR="004C728B" w:rsidRPr="0073619E" w:rsidRDefault="004C728B" w:rsidP="0073619E">
      <w:pPr>
        <w:spacing w:line="400" w:lineRule="exact"/>
        <w:ind w:firstLineChars="200" w:firstLine="422"/>
        <w:rPr>
          <w:rFonts w:asciiTheme="minorEastAsia" w:hAnsiTheme="minorEastAsia" w:cs="仿宋_GB2312"/>
          <w:color w:val="000000"/>
          <w:szCs w:val="21"/>
        </w:rPr>
      </w:pPr>
      <w:r w:rsidRPr="0073619E">
        <w:rPr>
          <w:rFonts w:asciiTheme="minorEastAsia" w:hAnsiTheme="minorEastAsia" w:cs="仿宋_GB2312" w:hint="eastAsia"/>
          <w:b/>
          <w:color w:val="000000"/>
          <w:szCs w:val="21"/>
        </w:rPr>
        <w:t>第二条</w:t>
      </w:r>
      <w:r w:rsidRPr="0073619E">
        <w:rPr>
          <w:rFonts w:asciiTheme="minorEastAsia" w:hAnsiTheme="minorEastAsia" w:cs="仿宋_GB2312" w:hint="eastAsia"/>
          <w:color w:val="000000"/>
          <w:szCs w:val="21"/>
        </w:rPr>
        <w:t xml:space="preserve">  本规范适用于学院所有教师。</w:t>
      </w: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第二章  基本学术道德规范</w:t>
      </w:r>
    </w:p>
    <w:p w:rsidR="004C728B" w:rsidRPr="0073619E" w:rsidRDefault="004C728B" w:rsidP="0073619E">
      <w:pPr>
        <w:spacing w:line="400" w:lineRule="exact"/>
        <w:ind w:firstLineChars="200" w:firstLine="422"/>
        <w:rPr>
          <w:rFonts w:asciiTheme="minorEastAsia" w:hAnsiTheme="minorEastAsia" w:cs="仿宋_GB2312"/>
          <w:b/>
          <w:color w:val="000000"/>
          <w:szCs w:val="21"/>
        </w:rPr>
      </w:pPr>
    </w:p>
    <w:p w:rsidR="004C728B" w:rsidRPr="0073619E" w:rsidRDefault="004C728B" w:rsidP="0073619E">
      <w:pPr>
        <w:spacing w:line="400" w:lineRule="exact"/>
        <w:ind w:firstLineChars="200" w:firstLine="422"/>
        <w:rPr>
          <w:rFonts w:asciiTheme="minorEastAsia" w:hAnsiTheme="minorEastAsia" w:cs="仿宋_GB2312"/>
          <w:color w:val="000000"/>
          <w:szCs w:val="21"/>
        </w:rPr>
      </w:pPr>
      <w:r w:rsidRPr="0073619E">
        <w:rPr>
          <w:rFonts w:asciiTheme="minorEastAsia" w:hAnsiTheme="minorEastAsia" w:cs="仿宋_GB2312" w:hint="eastAsia"/>
          <w:b/>
          <w:color w:val="000000"/>
          <w:szCs w:val="21"/>
        </w:rPr>
        <w:t>第三条</w:t>
      </w:r>
      <w:r w:rsidRPr="0073619E">
        <w:rPr>
          <w:rFonts w:asciiTheme="minorEastAsia" w:hAnsiTheme="minorEastAsia" w:cs="仿宋_GB2312" w:hint="eastAsia"/>
          <w:color w:val="000000"/>
          <w:szCs w:val="21"/>
        </w:rPr>
        <w:t xml:space="preserve">  教师应遵循国家有关法律、社会公德；在治学过程中，要坚守严谨和诚信原则，应当遵守下述学术道德规范：</w:t>
      </w:r>
    </w:p>
    <w:p w:rsidR="004C728B" w:rsidRPr="0073619E" w:rsidRDefault="004C728B" w:rsidP="0073619E">
      <w:pPr>
        <w:spacing w:line="400" w:lineRule="exact"/>
        <w:ind w:firstLineChars="250" w:firstLine="525"/>
        <w:rPr>
          <w:rFonts w:asciiTheme="minorEastAsia" w:hAnsiTheme="minorEastAsia" w:cs="仿宋_GB2312"/>
          <w:color w:val="000000"/>
          <w:szCs w:val="21"/>
        </w:rPr>
      </w:pPr>
      <w:r w:rsidRPr="0073619E">
        <w:rPr>
          <w:rFonts w:asciiTheme="minorEastAsia" w:hAnsiTheme="minorEastAsia" w:cs="仿宋_GB2312" w:hint="eastAsia"/>
          <w:color w:val="000000"/>
          <w:szCs w:val="21"/>
        </w:rPr>
        <w:t>（一）在学术活动中，充分尊重已经获得的研究成果；引用他人成果时，注明出处；所引用的部分不能构成引用人作品的主要部分或者实质部分；从他人作品转引第三人成果，注明转引出处。</w:t>
      </w:r>
    </w:p>
    <w:p w:rsidR="004C728B" w:rsidRPr="0073619E" w:rsidRDefault="004C728B" w:rsidP="0073619E">
      <w:pPr>
        <w:spacing w:line="400" w:lineRule="exact"/>
        <w:ind w:firstLineChars="250" w:firstLine="525"/>
        <w:rPr>
          <w:rFonts w:asciiTheme="minorEastAsia" w:hAnsiTheme="minorEastAsia" w:cs="仿宋_GB2312"/>
          <w:color w:val="000000"/>
          <w:szCs w:val="21"/>
        </w:rPr>
      </w:pPr>
      <w:r w:rsidRPr="0073619E">
        <w:rPr>
          <w:rFonts w:asciiTheme="minorEastAsia" w:hAnsiTheme="minorEastAsia" w:cs="仿宋_GB2312" w:hint="eastAsia"/>
          <w:color w:val="000000"/>
          <w:szCs w:val="21"/>
        </w:rPr>
        <w:t>（二）合作研究成果在发表前要经过所有署名人审阅，所有署名人对研究成果负责，合作研究的主持</w:t>
      </w:r>
      <w:r w:rsidRPr="0073619E">
        <w:rPr>
          <w:rFonts w:asciiTheme="minorEastAsia" w:hAnsiTheme="minorEastAsia" w:cs="仿宋_GB2312" w:hint="eastAsia"/>
          <w:color w:val="000000"/>
          <w:szCs w:val="21"/>
        </w:rPr>
        <w:lastRenderedPageBreak/>
        <w:t>人对研究成果整体负责。</w:t>
      </w:r>
    </w:p>
    <w:p w:rsidR="004C728B" w:rsidRPr="0073619E" w:rsidRDefault="004C728B" w:rsidP="0073619E">
      <w:pPr>
        <w:spacing w:line="400" w:lineRule="exact"/>
        <w:ind w:firstLineChars="250" w:firstLine="525"/>
        <w:rPr>
          <w:rFonts w:asciiTheme="minorEastAsia" w:hAnsiTheme="minorEastAsia" w:cs="仿宋_GB2312"/>
          <w:color w:val="000000"/>
          <w:szCs w:val="21"/>
        </w:rPr>
      </w:pPr>
      <w:r w:rsidRPr="0073619E">
        <w:rPr>
          <w:rFonts w:asciiTheme="minorEastAsia" w:hAnsiTheme="minorEastAsia" w:cs="仿宋_GB2312" w:hint="eastAsia"/>
          <w:color w:val="000000"/>
          <w:szCs w:val="21"/>
        </w:rPr>
        <w:t>（三）在进行学术评价时，遵循公正、客观、全面、准确的原则。</w:t>
      </w:r>
    </w:p>
    <w:p w:rsidR="004C728B" w:rsidRPr="0073619E" w:rsidRDefault="004C728B" w:rsidP="003B78E7">
      <w:pPr>
        <w:numPr>
          <w:ilvl w:val="0"/>
          <w:numId w:val="1"/>
        </w:numPr>
        <w:tabs>
          <w:tab w:val="left" w:pos="1500"/>
        </w:tabs>
        <w:spacing w:line="400" w:lineRule="exact"/>
        <w:rPr>
          <w:rFonts w:asciiTheme="minorEastAsia" w:hAnsiTheme="minorEastAsia" w:cs="仿宋_GB2312"/>
          <w:color w:val="000000"/>
          <w:szCs w:val="21"/>
        </w:rPr>
      </w:pPr>
      <w:r w:rsidRPr="0073619E">
        <w:rPr>
          <w:rFonts w:asciiTheme="minorEastAsia" w:hAnsiTheme="minorEastAsia" w:cs="仿宋_GB2312" w:hint="eastAsia"/>
          <w:color w:val="000000"/>
          <w:szCs w:val="21"/>
        </w:rPr>
        <w:t>教师不得有下述学术道德不端行为：</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（一）伪造与篡改：在自己的研究成果中，故意捏造、篡改实验数据、结论或引用的资料等行为。</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（二）抄袭与剽窃：在学术活动过程中抄袭他人作品，剽窃他人的学术观点、学术思想或实验数据、调查结果等行为。</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（三）伪造学术经历：在填写有关个人学术情况时，不如实报告学术经历、学术成果，伪造专家鉴定、证书及其他学术能力证明材料等行为。</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（四）不当署名：未参加实际研究或者论著写作，而在别人发表的作品中署名；未经被署名人同意而署其名等行为。</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（五）滥用学术信誉：在学术活动过程中夸大成果价值；对应经而未经学术同行评议的研究成果向媒体公布等行为。</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（六）其他违背学术界公认的学术道德规范的行为。</w:t>
      </w: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第三章  处理机构和职责</w:t>
      </w:r>
    </w:p>
    <w:p w:rsidR="004C728B" w:rsidRPr="0073619E" w:rsidRDefault="004C728B" w:rsidP="0073619E">
      <w:pPr>
        <w:spacing w:line="400" w:lineRule="exact"/>
        <w:ind w:firstLineChars="195" w:firstLine="411"/>
        <w:rPr>
          <w:rFonts w:asciiTheme="minorEastAsia" w:hAnsiTheme="minorEastAsia" w:cs="仿宋_GB2312"/>
          <w:b/>
          <w:color w:val="000000"/>
          <w:szCs w:val="21"/>
        </w:rPr>
      </w:pPr>
    </w:p>
    <w:p w:rsidR="004C728B" w:rsidRPr="0073619E" w:rsidRDefault="004C728B" w:rsidP="0073619E">
      <w:pPr>
        <w:spacing w:line="400" w:lineRule="exact"/>
        <w:ind w:firstLineChars="195" w:firstLine="411"/>
        <w:rPr>
          <w:rFonts w:asciiTheme="minorEastAsia" w:hAnsiTheme="minorEastAsia" w:cs="仿宋_GB2312"/>
          <w:color w:val="000000"/>
          <w:szCs w:val="21"/>
        </w:rPr>
      </w:pPr>
      <w:r w:rsidRPr="0073619E">
        <w:rPr>
          <w:rFonts w:asciiTheme="minorEastAsia" w:hAnsiTheme="minorEastAsia" w:cs="仿宋_GB2312" w:hint="eastAsia"/>
          <w:b/>
          <w:color w:val="000000"/>
          <w:szCs w:val="21"/>
        </w:rPr>
        <w:t>第五条</w:t>
      </w:r>
      <w:r w:rsidRPr="0073619E">
        <w:rPr>
          <w:rFonts w:asciiTheme="minorEastAsia" w:hAnsiTheme="minorEastAsia" w:cs="仿宋_GB2312" w:hint="eastAsia"/>
          <w:color w:val="000000"/>
          <w:szCs w:val="21"/>
        </w:rPr>
        <w:t xml:space="preserve">  学院学术委员会负责评估学院学术道德方面的方针、政策和存在的问题，接受对学术道德问题的举报，对有关学术道德问题进行调查，并向院长提供明确的调查结论和处理建议。</w:t>
      </w:r>
    </w:p>
    <w:p w:rsidR="004C728B" w:rsidRPr="0073619E" w:rsidRDefault="004C728B" w:rsidP="0073619E">
      <w:pPr>
        <w:spacing w:line="400" w:lineRule="exact"/>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第四章  学术不端行为的举报和认定</w:t>
      </w:r>
    </w:p>
    <w:p w:rsidR="004C728B" w:rsidRPr="0073619E" w:rsidRDefault="004C728B" w:rsidP="0073619E">
      <w:pPr>
        <w:spacing w:line="400" w:lineRule="exact"/>
        <w:ind w:firstLineChars="200" w:firstLine="422"/>
        <w:rPr>
          <w:rFonts w:asciiTheme="minorEastAsia" w:hAnsiTheme="minorEastAsia" w:cs="仿宋_GB2312"/>
          <w:b/>
          <w:color w:val="000000"/>
          <w:szCs w:val="21"/>
        </w:rPr>
      </w:pPr>
    </w:p>
    <w:p w:rsidR="004C728B" w:rsidRPr="0073619E" w:rsidRDefault="004C728B" w:rsidP="0073619E">
      <w:pPr>
        <w:spacing w:line="400" w:lineRule="exact"/>
        <w:ind w:firstLineChars="200" w:firstLine="422"/>
        <w:rPr>
          <w:rFonts w:asciiTheme="minorEastAsia" w:hAnsiTheme="minorEastAsia" w:cs="仿宋_GB2312"/>
          <w:color w:val="000000"/>
          <w:szCs w:val="21"/>
        </w:rPr>
      </w:pPr>
      <w:r w:rsidRPr="0073619E">
        <w:rPr>
          <w:rFonts w:asciiTheme="minorEastAsia" w:hAnsiTheme="minorEastAsia" w:cs="仿宋_GB2312" w:hint="eastAsia"/>
          <w:b/>
          <w:color w:val="000000"/>
          <w:szCs w:val="21"/>
        </w:rPr>
        <w:t>第六条</w:t>
      </w:r>
      <w:r w:rsidRPr="0073619E">
        <w:rPr>
          <w:rFonts w:asciiTheme="minorEastAsia" w:hAnsiTheme="minorEastAsia" w:cs="仿宋_GB2312" w:hint="eastAsia"/>
          <w:color w:val="000000"/>
          <w:szCs w:val="21"/>
        </w:rPr>
        <w:t xml:space="preserve">  对学术不端行为的举报应为实名举报，举报人可向学院学术委员会直接举报。学院学术委员会有责任为举报人保密。</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（一）学院学术委员会在接到举报后立即根据举报人提供的材料进行查询，在15个工作日内，对于可能涉及学术不端的行为进行调查。</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（二）参与调查的人员不应与被举报人或举报人存在亲属等密切关系。举报人和被举报人有权申请有关人员回避。</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（三）正式调查应分别听取举报人和被举报人的陈述，并于60个工作日内完成事实认定，形成书面调查报告。</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（四）学院学术委员会将书面调查报告送达举报人和被举报人。在书面调查报告被送达后5个工作日内，举报人和被举报人可以书面形式提出对报告的不同意见。</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（五）学院学术委员会在以上调查工作基础上进行审议，做出事实认定与处理意见，结果须以无记名方式经三分之二以上的委员通过。</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（六）参与调查的所有人员在受理举报和调查过程中，不得泄露调查和处理情况并须采取适当措施，</w:t>
      </w:r>
      <w:r w:rsidRPr="0073619E">
        <w:rPr>
          <w:rFonts w:asciiTheme="minorEastAsia" w:hAnsiTheme="minorEastAsia" w:cs="仿宋_GB2312" w:hint="eastAsia"/>
          <w:color w:val="000000"/>
          <w:szCs w:val="21"/>
        </w:rPr>
        <w:lastRenderedPageBreak/>
        <w:t>保护举报人、被举报人和证人。</w:t>
      </w:r>
    </w:p>
    <w:p w:rsidR="004C728B" w:rsidRPr="0073619E" w:rsidRDefault="004C728B" w:rsidP="0073619E">
      <w:pPr>
        <w:spacing w:line="400" w:lineRule="exact"/>
        <w:jc w:val="center"/>
        <w:rPr>
          <w:rFonts w:asciiTheme="minorEastAsia" w:hAnsiTheme="minorEastAsia" w:cs="黑体"/>
          <w:bCs/>
          <w:color w:val="000000"/>
          <w:szCs w:val="21"/>
        </w:rPr>
      </w:pPr>
    </w:p>
    <w:p w:rsidR="004C728B" w:rsidRPr="0073619E" w:rsidRDefault="004C728B" w:rsidP="0073619E">
      <w:pPr>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第五章  处理与申诉</w:t>
      </w:r>
    </w:p>
    <w:p w:rsidR="004C728B" w:rsidRPr="0073619E" w:rsidRDefault="004C728B" w:rsidP="0073619E">
      <w:pPr>
        <w:spacing w:line="400" w:lineRule="exact"/>
        <w:ind w:firstLine="570"/>
        <w:rPr>
          <w:rFonts w:asciiTheme="minorEastAsia" w:hAnsiTheme="minorEastAsia" w:cs="仿宋_GB2312"/>
          <w:b/>
          <w:color w:val="000000"/>
          <w:szCs w:val="21"/>
        </w:rPr>
      </w:pPr>
    </w:p>
    <w:p w:rsidR="004C728B" w:rsidRPr="0073619E" w:rsidRDefault="004C728B" w:rsidP="0073619E">
      <w:pPr>
        <w:spacing w:line="400" w:lineRule="exact"/>
        <w:ind w:firstLine="570"/>
        <w:rPr>
          <w:rFonts w:asciiTheme="minorEastAsia" w:hAnsiTheme="minorEastAsia" w:cs="仿宋_GB2312"/>
          <w:color w:val="000000"/>
          <w:szCs w:val="21"/>
        </w:rPr>
      </w:pPr>
      <w:r w:rsidRPr="0073619E">
        <w:rPr>
          <w:rFonts w:asciiTheme="minorEastAsia" w:hAnsiTheme="minorEastAsia" w:cs="仿宋_GB2312" w:hint="eastAsia"/>
          <w:b/>
          <w:color w:val="000000"/>
          <w:szCs w:val="21"/>
        </w:rPr>
        <w:t>第七条</w:t>
      </w:r>
      <w:r w:rsidRPr="0073619E">
        <w:rPr>
          <w:rFonts w:asciiTheme="minorEastAsia" w:hAnsiTheme="minorEastAsia" w:cs="仿宋_GB2312" w:hint="eastAsia"/>
          <w:color w:val="000000"/>
          <w:szCs w:val="21"/>
        </w:rPr>
        <w:t xml:space="preserve"> 学院学术委员会对违反学术道德规范的个人可视其行为和情节，做出相应的处理建议。</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（一）处理方式报告：责令向有关个人或单位公开赔礼道歉、补偿损失，暂缓学术晋升，撤销获得的有关奖励或其他资格，警告，记过，降级，撤职，解聘，开除等。以上处理方式，可以单独做出，也可以并用。</w:t>
      </w:r>
    </w:p>
    <w:p w:rsidR="004C728B" w:rsidRPr="0073619E" w:rsidRDefault="004C728B" w:rsidP="0073619E">
      <w:pPr>
        <w:spacing w:line="400" w:lineRule="exact"/>
        <w:ind w:firstLineChars="200" w:firstLine="420"/>
        <w:rPr>
          <w:rFonts w:asciiTheme="minorEastAsia" w:hAnsiTheme="minorEastAsia" w:cs="仿宋_GB2312"/>
          <w:color w:val="000000"/>
          <w:szCs w:val="21"/>
        </w:rPr>
      </w:pPr>
      <w:r w:rsidRPr="0073619E">
        <w:rPr>
          <w:rFonts w:asciiTheme="minorEastAsia" w:hAnsiTheme="minorEastAsia" w:cs="仿宋_GB2312" w:hint="eastAsia"/>
          <w:color w:val="000000"/>
          <w:szCs w:val="21"/>
        </w:rPr>
        <w:t>（二）行政处分决定须由学院党委办公会通过；处分决定书应送达被举报人。</w:t>
      </w:r>
    </w:p>
    <w:p w:rsidR="004C728B" w:rsidRPr="0073619E" w:rsidRDefault="004C728B" w:rsidP="0073619E">
      <w:pPr>
        <w:spacing w:line="400" w:lineRule="exact"/>
        <w:ind w:firstLineChars="250" w:firstLine="527"/>
        <w:rPr>
          <w:rFonts w:asciiTheme="minorEastAsia" w:hAnsiTheme="minorEastAsia" w:cs="仿宋_GB2312"/>
          <w:color w:val="000000"/>
          <w:szCs w:val="21"/>
        </w:rPr>
      </w:pPr>
      <w:r w:rsidRPr="0073619E">
        <w:rPr>
          <w:rFonts w:asciiTheme="minorEastAsia" w:hAnsiTheme="minorEastAsia" w:cs="仿宋_GB2312" w:hint="eastAsia"/>
          <w:b/>
          <w:color w:val="000000"/>
          <w:szCs w:val="21"/>
        </w:rPr>
        <w:t>第八条</w:t>
      </w:r>
      <w:r w:rsidRPr="0073619E">
        <w:rPr>
          <w:rFonts w:asciiTheme="minorEastAsia" w:hAnsiTheme="minorEastAsia" w:cs="仿宋_GB2312" w:hint="eastAsia"/>
          <w:color w:val="000000"/>
          <w:szCs w:val="21"/>
        </w:rPr>
        <w:t xml:space="preserve"> 被举报人如对处分决定有异议，可向上一级教育行政机关提出申诉，申诉期内不停止处理决定的执行。</w:t>
      </w:r>
    </w:p>
    <w:p w:rsidR="004C728B" w:rsidRPr="0073619E" w:rsidRDefault="004C728B" w:rsidP="0073619E">
      <w:pPr>
        <w:spacing w:line="400" w:lineRule="exact"/>
        <w:ind w:firstLineChars="250" w:firstLine="527"/>
        <w:rPr>
          <w:rFonts w:asciiTheme="minorEastAsia" w:hAnsiTheme="minorEastAsia" w:cs="仿宋_GB2312"/>
          <w:color w:val="000000"/>
          <w:szCs w:val="21"/>
        </w:rPr>
      </w:pPr>
      <w:r w:rsidRPr="0073619E">
        <w:rPr>
          <w:rFonts w:asciiTheme="minorEastAsia" w:hAnsiTheme="minorEastAsia" w:cs="仿宋_GB2312" w:hint="eastAsia"/>
          <w:b/>
          <w:color w:val="000000"/>
          <w:szCs w:val="21"/>
        </w:rPr>
        <w:t>第九条</w:t>
      </w:r>
      <w:r w:rsidRPr="0073619E">
        <w:rPr>
          <w:rFonts w:asciiTheme="minorEastAsia" w:hAnsiTheme="minorEastAsia" w:cs="仿宋_GB2312" w:hint="eastAsia"/>
          <w:color w:val="000000"/>
          <w:szCs w:val="21"/>
        </w:rPr>
        <w:t xml:space="preserve">  对恶意诬告者，经学院学术委员会调查，参照第七条做出相应处理或向有关机构提出处理建议。</w:t>
      </w:r>
    </w:p>
    <w:p w:rsidR="004C728B" w:rsidRPr="0073619E" w:rsidRDefault="004C728B" w:rsidP="0073619E">
      <w:pPr>
        <w:spacing w:line="400" w:lineRule="exact"/>
        <w:jc w:val="center"/>
        <w:rPr>
          <w:rFonts w:asciiTheme="minorEastAsia" w:hAnsiTheme="minorEastAsia" w:cs="仿宋_GB2312"/>
          <w:b/>
          <w:color w:val="000000"/>
          <w:szCs w:val="21"/>
        </w:rPr>
      </w:pPr>
    </w:p>
    <w:p w:rsidR="004C728B" w:rsidRPr="0073619E" w:rsidRDefault="004C728B" w:rsidP="0073619E">
      <w:pPr>
        <w:spacing w:line="400" w:lineRule="exact"/>
        <w:jc w:val="center"/>
        <w:rPr>
          <w:rFonts w:asciiTheme="minorEastAsia" w:hAnsiTheme="minorEastAsia" w:cs="黑体"/>
          <w:bCs/>
          <w:color w:val="000000"/>
          <w:szCs w:val="21"/>
        </w:rPr>
      </w:pPr>
      <w:r w:rsidRPr="0073619E">
        <w:rPr>
          <w:rFonts w:asciiTheme="minorEastAsia" w:hAnsiTheme="minorEastAsia" w:cs="黑体" w:hint="eastAsia"/>
          <w:bCs/>
          <w:color w:val="000000"/>
          <w:szCs w:val="21"/>
        </w:rPr>
        <w:t>第六章  附则</w:t>
      </w:r>
    </w:p>
    <w:p w:rsidR="004C728B" w:rsidRPr="0073619E" w:rsidRDefault="004C728B" w:rsidP="0073619E">
      <w:pPr>
        <w:spacing w:line="400" w:lineRule="exact"/>
        <w:ind w:firstLineChars="250" w:firstLine="527"/>
        <w:rPr>
          <w:rFonts w:asciiTheme="minorEastAsia" w:hAnsiTheme="minorEastAsia" w:cs="仿宋_GB2312"/>
          <w:b/>
          <w:color w:val="000000"/>
          <w:szCs w:val="21"/>
        </w:rPr>
      </w:pPr>
    </w:p>
    <w:p w:rsidR="004C728B" w:rsidRPr="0073619E" w:rsidRDefault="004C728B" w:rsidP="0073619E">
      <w:pPr>
        <w:spacing w:line="400" w:lineRule="exact"/>
        <w:ind w:firstLineChars="250" w:firstLine="527"/>
        <w:rPr>
          <w:rFonts w:asciiTheme="minorEastAsia" w:hAnsiTheme="minorEastAsia" w:cs="仿宋_GB2312"/>
          <w:color w:val="000000"/>
          <w:szCs w:val="21"/>
        </w:rPr>
      </w:pPr>
      <w:r w:rsidRPr="0073619E">
        <w:rPr>
          <w:rFonts w:asciiTheme="minorEastAsia" w:hAnsiTheme="minorEastAsia" w:cs="仿宋_GB2312" w:hint="eastAsia"/>
          <w:b/>
          <w:color w:val="000000"/>
          <w:szCs w:val="21"/>
        </w:rPr>
        <w:t>第十条</w:t>
      </w:r>
      <w:r w:rsidRPr="0073619E">
        <w:rPr>
          <w:rFonts w:asciiTheme="minorEastAsia" w:hAnsiTheme="minorEastAsia" w:cs="仿宋_GB2312" w:hint="eastAsia"/>
          <w:color w:val="000000"/>
          <w:szCs w:val="21"/>
        </w:rPr>
        <w:t xml:space="preserve">  本规范由学院学术委员会负责解释。</w:t>
      </w:r>
    </w:p>
    <w:p w:rsidR="004C728B" w:rsidRPr="0073619E" w:rsidRDefault="004C728B" w:rsidP="0073619E">
      <w:pPr>
        <w:spacing w:line="400" w:lineRule="exact"/>
        <w:rPr>
          <w:rFonts w:asciiTheme="minorEastAsia" w:hAnsiTheme="minorEastAsia" w:cs="仿宋_GB2312"/>
          <w:color w:val="000000"/>
          <w:szCs w:val="21"/>
        </w:rPr>
      </w:pPr>
      <w:r w:rsidRPr="0073619E">
        <w:rPr>
          <w:rFonts w:asciiTheme="minorEastAsia" w:hAnsiTheme="minorEastAsia" w:cs="仿宋_GB2312" w:hint="eastAsia"/>
          <w:color w:val="000000"/>
          <w:szCs w:val="21"/>
        </w:rPr>
        <w:t xml:space="preserve">     </w:t>
      </w: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adjustRightInd w:val="0"/>
        <w:spacing w:line="400" w:lineRule="exact"/>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olor w:val="000000"/>
          <w:szCs w:val="21"/>
        </w:rPr>
      </w:pPr>
    </w:p>
    <w:p w:rsidR="00AB180E" w:rsidRPr="00052278" w:rsidRDefault="00AB180E" w:rsidP="00AB180E">
      <w:pPr>
        <w:spacing w:line="400" w:lineRule="exact"/>
        <w:jc w:val="center"/>
        <w:rPr>
          <w:rFonts w:asciiTheme="minorEastAsia" w:hAnsiTheme="minorEastAsia" w:cs="仿宋_GB2312"/>
          <w:b/>
          <w:color w:val="000000" w:themeColor="text1"/>
          <w:sz w:val="36"/>
          <w:szCs w:val="36"/>
        </w:rPr>
      </w:pPr>
      <w:bookmarkStart w:id="81" w:name="_Toc432426645"/>
      <w:r w:rsidRPr="00052278">
        <w:rPr>
          <w:rFonts w:asciiTheme="minorEastAsia" w:hAnsiTheme="minorEastAsia" w:cs="仿宋_GB2312" w:hint="eastAsia"/>
          <w:b/>
          <w:color w:val="000000" w:themeColor="text1"/>
          <w:sz w:val="36"/>
          <w:szCs w:val="36"/>
        </w:rPr>
        <w:t>辽宁现代服务职业技术学院</w:t>
      </w:r>
    </w:p>
    <w:p w:rsidR="004C728B" w:rsidRPr="00A55BED" w:rsidRDefault="004C728B" w:rsidP="00A55BED">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2" w:name="_Toc529274528"/>
      <w:r w:rsidRPr="00A55BED">
        <w:rPr>
          <w:rFonts w:asciiTheme="minorEastAsia" w:eastAsiaTheme="minorEastAsia" w:hAnsiTheme="minorEastAsia" w:cs="方正小标宋简体" w:hint="eastAsia"/>
          <w:bCs w:val="0"/>
          <w:color w:val="000000" w:themeColor="text1"/>
          <w:sz w:val="36"/>
          <w:szCs w:val="36"/>
        </w:rPr>
        <w:t>教科研成果奖励暂行办法（试行）</w:t>
      </w:r>
      <w:bookmarkEnd w:id="81"/>
      <w:bookmarkEnd w:id="82"/>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s="黑体"/>
          <w:color w:val="000000"/>
          <w:szCs w:val="21"/>
        </w:rPr>
      </w:pPr>
      <w:r w:rsidRPr="0073619E">
        <w:rPr>
          <w:rFonts w:asciiTheme="minorEastAsia" w:hAnsiTheme="minorEastAsia" w:cs="黑体" w:hint="eastAsia"/>
          <w:color w:val="000000"/>
          <w:szCs w:val="21"/>
        </w:rPr>
        <w:t>第一章  总  则</w:t>
      </w:r>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第一条  为切实提高教职工的实践能力、业务能力和教科研水平，营造和培育良好的教科研与学术氛围，结合我院实际，制定本办法。</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第二条  本办法奖励对象为我院教职工以第一署名、我院为第一署名单位发表、获奖等并按时登记备案的教科研成果。</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lastRenderedPageBreak/>
        <w:t>第三条  获奖材料存入教科研业务档案，作为获奖者考核、晋升、评定职称的依据。</w:t>
      </w:r>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s="黑体"/>
          <w:color w:val="000000"/>
          <w:szCs w:val="21"/>
        </w:rPr>
      </w:pPr>
      <w:r w:rsidRPr="0073619E">
        <w:rPr>
          <w:rFonts w:asciiTheme="minorEastAsia" w:hAnsiTheme="minorEastAsia" w:cs="黑体" w:hint="eastAsia"/>
          <w:color w:val="000000"/>
          <w:szCs w:val="21"/>
        </w:rPr>
        <w:t>第二章  教科研成果奖励类别和标准</w:t>
      </w:r>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第四条   教科研成果奖励范围包括：教学专项奖、教学成果奖、教学竞赛奖、科研成果奖、教材奖等。</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1.教学专项奖：指完成的专业建设、课程建设、教学团队建设及实训基地建设等方面的研究建设项目。</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⑴A类：国家级项目验收合格奖励5000-10000元。</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⑵B类：省级项目验收合格奖励2000-5000元。</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⑶C类：校级项目验收合格奖励1000-2000元。</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2.教学成果奖：指获得国家教育部、省教育厅及校级的教育教学成果。</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⑴A类：国家级按奖项等次分别奖励20000、10000、5000元。</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⑵B类：省级按省教育厅的奖励标准执行。</w:t>
      </w:r>
    </w:p>
    <w:p w:rsidR="004C728B" w:rsidRPr="0073619E" w:rsidRDefault="004C728B" w:rsidP="0073619E">
      <w:pPr>
        <w:spacing w:line="400" w:lineRule="exact"/>
        <w:ind w:firstLineChars="200" w:firstLine="420"/>
        <w:rPr>
          <w:rFonts w:asciiTheme="minorEastAsia" w:hAnsiTheme="minorEastAsia"/>
          <w:color w:val="C00000"/>
          <w:szCs w:val="21"/>
        </w:rPr>
      </w:pPr>
      <w:r w:rsidRPr="0073619E">
        <w:rPr>
          <w:rFonts w:asciiTheme="minorEastAsia" w:hAnsiTheme="minorEastAsia" w:hint="eastAsia"/>
          <w:color w:val="000000"/>
          <w:szCs w:val="21"/>
        </w:rPr>
        <w:t>⑶C类：校级按奖项等次</w:t>
      </w:r>
      <w:r w:rsidRPr="0073619E">
        <w:rPr>
          <w:rFonts w:asciiTheme="minorEastAsia" w:hAnsiTheme="minorEastAsia" w:hint="eastAsia"/>
          <w:color w:val="C00000"/>
          <w:szCs w:val="21"/>
        </w:rPr>
        <w:t>（</w:t>
      </w:r>
      <w:r w:rsidRPr="0073619E">
        <w:rPr>
          <w:rFonts w:asciiTheme="minorEastAsia" w:hAnsiTheme="minorEastAsia" w:hint="eastAsia"/>
          <w:color w:val="000000"/>
          <w:szCs w:val="21"/>
        </w:rPr>
        <w:t>分别奖励</w:t>
      </w:r>
      <w:r w:rsidRPr="0073619E">
        <w:rPr>
          <w:rFonts w:asciiTheme="minorEastAsia" w:hAnsiTheme="minorEastAsia" w:hint="eastAsia"/>
          <w:color w:val="C00000"/>
          <w:szCs w:val="21"/>
        </w:rPr>
        <w:t>1000、700、500元。改为：根据对学院建设的实际意义酌情奖励）</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3.教学竞赛奖：指参加国家教育部、全国行业职业教育教学指导委员会、省教育厅及学院组织的教学能力、职业技能比赛获得名次的项目。</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⑴A类：国家级按奖项等次分别奖励5000、3000、2000元。全国行业职业教育教学指导委员会组织的项目按照上述标准的70%执行奖励。</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⑵B类：省级按奖项等次分别奖励1000、700、500元。</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⑶C类：校级按奖项等次分别奖励500、400、300元。</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4.科研成果奖：</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⑴A类：国家自然科学奖、技术发明奖、科学进步奖、哲学社会科学基金项目优秀成果奖、人文社会科学优秀成果奖、教育科学研究优秀成果奖等项目以及省哲学社会科学成果奖（即省政府奖），学院给予奖励5000-20000元。</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⑵B类：省教育厅组织的教育科学优秀成果奖按奖项等次分别给予5000、3000、2000元的奖励。</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⑶C类：学校组织参与省级学会评选的优秀科研成果项目按奖项等次分别给予1000、700、500元的奖励。</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⑷D类：学院评选的优秀科研成果项目按奖项</w:t>
      </w:r>
      <w:r w:rsidRPr="0073619E">
        <w:rPr>
          <w:rFonts w:asciiTheme="minorEastAsia" w:hAnsiTheme="minorEastAsia" w:hint="eastAsia"/>
          <w:color w:val="C00000"/>
          <w:szCs w:val="21"/>
        </w:rPr>
        <w:t>（等次分别给予500、400、300元的奖励。改为：根据对学院建设的贡献情况酌情奖励）</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 xml:space="preserve">5.教材奖： </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⑴A类：教育部组织的高职规划教材给予10000元奖励。</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⑵B类：校本教材给予1000元奖励。</w:t>
      </w:r>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s="黑体"/>
          <w:color w:val="000000"/>
          <w:szCs w:val="21"/>
        </w:rPr>
      </w:pPr>
      <w:r w:rsidRPr="0073619E">
        <w:rPr>
          <w:rFonts w:asciiTheme="minorEastAsia" w:hAnsiTheme="minorEastAsia" w:cs="黑体" w:hint="eastAsia"/>
          <w:color w:val="000000"/>
          <w:szCs w:val="21"/>
        </w:rPr>
        <w:t>第三章   申报教科研成果奖励程序</w:t>
      </w:r>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lastRenderedPageBreak/>
        <w:t>第五条  教科研成果奖励每年一次，申报时间为每年的12月末。</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第六条  成果负责人或第一作者向所在部门申报，按规定填写《教科研成果奖励申报表》，并提供成果原件及有关获奖证书原件及其复印件上交所在部门，部门负责人签署初审意见，初审合格的报奖成果由所在部门统一上报科研处。</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 xml:space="preserve">第七条  科研处负责材料的汇总与再审，并根据该办法对成果提出奖励意见，由学术委员会讨论通过后签发奖励结果。 </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 xml:space="preserve">第八条   确定获奖项目和奖励金额要进行公示，如对公示持有异议者，应在公示期（7天）内以书面形式向学术委员会提出。 </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第九条  学术委员会将公示结果报院务会议审批后，由学院颁布授奖决定，颁发奖金。</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 xml:space="preserve"> </w:t>
      </w:r>
    </w:p>
    <w:p w:rsidR="004C728B" w:rsidRPr="0073619E" w:rsidRDefault="004C728B" w:rsidP="0073619E">
      <w:pPr>
        <w:spacing w:line="400" w:lineRule="exact"/>
        <w:jc w:val="center"/>
        <w:rPr>
          <w:rFonts w:asciiTheme="minorEastAsia" w:hAnsiTheme="minorEastAsia" w:cs="黑体"/>
          <w:color w:val="000000"/>
          <w:szCs w:val="21"/>
        </w:rPr>
      </w:pPr>
      <w:r w:rsidRPr="0073619E">
        <w:rPr>
          <w:rFonts w:asciiTheme="minorEastAsia" w:hAnsiTheme="minorEastAsia" w:cs="黑体" w:hint="eastAsia"/>
          <w:color w:val="000000"/>
          <w:szCs w:val="21"/>
        </w:rPr>
        <w:t>第四章   附则</w:t>
      </w:r>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第十条  教科研成果的申报、审核和评议，必须坚持实事求是和公开、公平的原则。如发现一稿多投、弄虚作假、剽窃他人成果者，取消当事人的奖励资格，扣回所发奖金，并视情节轻重给予批评教育或相应的行政处分。</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第十一条  同一获奖项目，若获得多个奖项，只按最高等级奖项奖励，不重复计算。</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第十二条  奖励过程中的争议事项，由科研处提请学院学术委员会组成专家组讨论决定。</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第十三条  教科研奖励资金使用范围按学院科研经费管理办法执行。</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第十四条  教科研奖励如有承担相应的收入所得税的，由受奖励者个人承担。</w:t>
      </w: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第十五条  本办法解释权归科研处。</w:t>
      </w:r>
    </w:p>
    <w:p w:rsidR="004C728B" w:rsidRPr="0073619E" w:rsidRDefault="004C728B" w:rsidP="0073619E">
      <w:pPr>
        <w:spacing w:line="400" w:lineRule="exact"/>
        <w:ind w:firstLineChars="200" w:firstLine="420"/>
        <w:rPr>
          <w:rFonts w:asciiTheme="minorEastAsia" w:hAnsiTheme="minorEastAsia"/>
          <w:color w:val="000000"/>
          <w:szCs w:val="21"/>
        </w:rPr>
      </w:pPr>
    </w:p>
    <w:p w:rsidR="004C728B" w:rsidRPr="0073619E" w:rsidRDefault="004C728B" w:rsidP="0073619E">
      <w:pPr>
        <w:spacing w:line="400" w:lineRule="exact"/>
        <w:ind w:firstLineChars="200" w:firstLine="420"/>
        <w:rPr>
          <w:rFonts w:asciiTheme="minorEastAsia" w:hAnsiTheme="minorEastAsia"/>
          <w:color w:val="000000"/>
          <w:szCs w:val="21"/>
        </w:rPr>
      </w:pPr>
      <w:r w:rsidRPr="0073619E">
        <w:rPr>
          <w:rFonts w:asciiTheme="minorEastAsia" w:hAnsiTheme="minorEastAsia" w:hint="eastAsia"/>
          <w:color w:val="000000"/>
          <w:szCs w:val="21"/>
        </w:rPr>
        <w:t>附件：辽宁现代服务职业技术学院教科研成果奖励申报表</w:t>
      </w:r>
    </w:p>
    <w:p w:rsidR="004C728B" w:rsidRPr="0073619E" w:rsidRDefault="004C728B" w:rsidP="0073619E">
      <w:pPr>
        <w:widowControl/>
        <w:spacing w:line="400" w:lineRule="exact"/>
        <w:ind w:firstLineChars="100" w:firstLine="210"/>
        <w:jc w:val="left"/>
        <w:rPr>
          <w:rFonts w:asciiTheme="minorEastAsia" w:hAnsiTheme="minorEastAsia"/>
          <w:bCs/>
          <w:color w:val="000000"/>
          <w:szCs w:val="21"/>
        </w:rPr>
      </w:pPr>
    </w:p>
    <w:p w:rsidR="004C728B" w:rsidRPr="0073619E" w:rsidRDefault="004C728B" w:rsidP="0073619E">
      <w:pPr>
        <w:widowControl/>
        <w:spacing w:line="400" w:lineRule="exact"/>
        <w:jc w:val="left"/>
        <w:rPr>
          <w:rFonts w:asciiTheme="minorEastAsia" w:hAnsiTheme="minorEastAsia"/>
          <w:bCs/>
          <w:color w:val="000000"/>
          <w:szCs w:val="21"/>
        </w:rPr>
      </w:pPr>
      <w:r w:rsidRPr="0073619E">
        <w:rPr>
          <w:rFonts w:asciiTheme="minorEastAsia" w:hAnsiTheme="minorEastAsia" w:hint="eastAsia"/>
          <w:bCs/>
          <w:color w:val="000000"/>
          <w:szCs w:val="21"/>
        </w:rPr>
        <w:t>附件</w:t>
      </w:r>
    </w:p>
    <w:p w:rsidR="004C728B" w:rsidRPr="0073619E" w:rsidRDefault="004C728B" w:rsidP="0073619E">
      <w:pPr>
        <w:widowControl/>
        <w:spacing w:line="400" w:lineRule="exact"/>
        <w:jc w:val="center"/>
        <w:rPr>
          <w:rFonts w:asciiTheme="minorEastAsia" w:hAnsiTheme="minorEastAsia"/>
          <w:bCs/>
          <w:color w:val="000000"/>
          <w:szCs w:val="21"/>
        </w:rPr>
      </w:pPr>
      <w:r w:rsidRPr="0073619E">
        <w:rPr>
          <w:rFonts w:asciiTheme="minorEastAsia" w:hAnsiTheme="minorEastAsia" w:hint="eastAsia"/>
          <w:bCs/>
          <w:color w:val="000000"/>
          <w:szCs w:val="21"/>
        </w:rPr>
        <w:t>辽宁现代服务职业技术学院教科研成果奖励申报表</w:t>
      </w:r>
    </w:p>
    <w:p w:rsidR="004C728B" w:rsidRPr="0073619E" w:rsidRDefault="004C728B" w:rsidP="0073619E">
      <w:pPr>
        <w:widowControl/>
        <w:spacing w:line="400" w:lineRule="exact"/>
        <w:jc w:val="left"/>
        <w:rPr>
          <w:rFonts w:asciiTheme="minorEastAsia" w:hAnsiTheme="minorEastAsia"/>
          <w:bCs/>
          <w:color w:val="000000"/>
          <w:szCs w:val="21"/>
        </w:rPr>
      </w:pPr>
      <w:r w:rsidRPr="0073619E">
        <w:rPr>
          <w:rFonts w:asciiTheme="minorEastAsia" w:hAnsiTheme="minorEastAsia" w:hint="eastAsia"/>
          <w:bCs/>
          <w:color w:val="000000"/>
          <w:szCs w:val="21"/>
        </w:rPr>
        <w:t>编号:                                       填报时间：    年  月  日</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440"/>
        <w:gridCol w:w="900"/>
        <w:gridCol w:w="1620"/>
        <w:gridCol w:w="1260"/>
        <w:gridCol w:w="1760"/>
      </w:tblGrid>
      <w:tr w:rsidR="004C728B" w:rsidRPr="0073619E" w:rsidTr="0073619E">
        <w:trPr>
          <w:cantSplit/>
          <w:trHeight w:hRule="exact" w:val="634"/>
          <w:jc w:val="center"/>
        </w:trPr>
        <w:tc>
          <w:tcPr>
            <w:tcW w:w="186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姓名</w:t>
            </w:r>
          </w:p>
        </w:tc>
        <w:tc>
          <w:tcPr>
            <w:tcW w:w="1440"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00"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专业</w:t>
            </w:r>
          </w:p>
        </w:tc>
        <w:tc>
          <w:tcPr>
            <w:tcW w:w="1620"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260"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所属部门</w:t>
            </w:r>
          </w:p>
        </w:tc>
        <w:tc>
          <w:tcPr>
            <w:tcW w:w="1760" w:type="dxa"/>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cantSplit/>
          <w:trHeight w:hRule="exact" w:val="634"/>
          <w:jc w:val="center"/>
        </w:trPr>
        <w:tc>
          <w:tcPr>
            <w:tcW w:w="186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学历</w:t>
            </w:r>
          </w:p>
        </w:tc>
        <w:tc>
          <w:tcPr>
            <w:tcW w:w="1440"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900"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职称</w:t>
            </w:r>
          </w:p>
        </w:tc>
        <w:tc>
          <w:tcPr>
            <w:tcW w:w="1620" w:type="dxa"/>
            <w:vAlign w:val="center"/>
          </w:tcPr>
          <w:p w:rsidR="004C728B" w:rsidRPr="0073619E" w:rsidRDefault="004C728B" w:rsidP="0073619E">
            <w:pPr>
              <w:spacing w:line="400" w:lineRule="exact"/>
              <w:jc w:val="center"/>
              <w:rPr>
                <w:rFonts w:asciiTheme="minorEastAsia" w:hAnsiTheme="minorEastAsia"/>
                <w:color w:val="000000"/>
                <w:szCs w:val="21"/>
              </w:rPr>
            </w:pPr>
          </w:p>
        </w:tc>
        <w:tc>
          <w:tcPr>
            <w:tcW w:w="1260"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联系方式</w:t>
            </w:r>
          </w:p>
        </w:tc>
        <w:tc>
          <w:tcPr>
            <w:tcW w:w="1760" w:type="dxa"/>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cantSplit/>
          <w:trHeight w:val="1100"/>
          <w:jc w:val="center"/>
        </w:trPr>
        <w:tc>
          <w:tcPr>
            <w:tcW w:w="186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申报奖励</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类别</w:t>
            </w:r>
          </w:p>
        </w:tc>
        <w:tc>
          <w:tcPr>
            <w:tcW w:w="6980" w:type="dxa"/>
            <w:gridSpan w:val="5"/>
            <w:vAlign w:val="center"/>
          </w:tcPr>
          <w:p w:rsidR="004C728B" w:rsidRPr="0073619E" w:rsidRDefault="004C728B" w:rsidP="0073619E">
            <w:pPr>
              <w:spacing w:line="400" w:lineRule="exact"/>
              <w:ind w:firstLineChars="50" w:firstLine="105"/>
              <w:rPr>
                <w:rFonts w:asciiTheme="minorEastAsia" w:hAnsiTheme="minorEastAsia"/>
                <w:color w:val="000000"/>
                <w:szCs w:val="21"/>
              </w:rPr>
            </w:pPr>
            <w:r w:rsidRPr="0073619E">
              <w:rPr>
                <w:rFonts w:asciiTheme="minorEastAsia" w:hAnsiTheme="minorEastAsia" w:hint="eastAsia"/>
                <w:color w:val="000000"/>
                <w:szCs w:val="21"/>
              </w:rPr>
              <w:t>□教学专项奖    □教学成果奖        □教学竞赛奖</w:t>
            </w:r>
          </w:p>
          <w:p w:rsidR="004C728B" w:rsidRPr="0073619E" w:rsidRDefault="004C728B" w:rsidP="0073619E">
            <w:pPr>
              <w:spacing w:line="400" w:lineRule="exact"/>
              <w:ind w:firstLineChars="50" w:firstLine="105"/>
              <w:rPr>
                <w:rFonts w:asciiTheme="minorEastAsia" w:hAnsiTheme="minorEastAsia"/>
                <w:color w:val="000000"/>
                <w:szCs w:val="21"/>
              </w:rPr>
            </w:pPr>
            <w:r w:rsidRPr="0073619E">
              <w:rPr>
                <w:rFonts w:asciiTheme="minorEastAsia" w:hAnsiTheme="minorEastAsia" w:hint="eastAsia"/>
                <w:color w:val="000000"/>
                <w:szCs w:val="21"/>
              </w:rPr>
              <w:t xml:space="preserve">□科研成果奖    □教材奖  </w:t>
            </w:r>
          </w:p>
        </w:tc>
      </w:tr>
      <w:tr w:rsidR="004C728B" w:rsidRPr="0073619E" w:rsidTr="0073619E">
        <w:trPr>
          <w:cantSplit/>
          <w:trHeight w:val="1100"/>
          <w:jc w:val="center"/>
        </w:trPr>
        <w:tc>
          <w:tcPr>
            <w:tcW w:w="186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项目名称</w:t>
            </w:r>
          </w:p>
        </w:tc>
        <w:tc>
          <w:tcPr>
            <w:tcW w:w="6980" w:type="dxa"/>
            <w:gridSpan w:val="5"/>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cantSplit/>
          <w:trHeight w:val="1100"/>
          <w:jc w:val="center"/>
        </w:trPr>
        <w:tc>
          <w:tcPr>
            <w:tcW w:w="186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lastRenderedPageBreak/>
              <w:t>申报奖励金额（元）</w:t>
            </w:r>
          </w:p>
        </w:tc>
        <w:tc>
          <w:tcPr>
            <w:tcW w:w="6980" w:type="dxa"/>
            <w:gridSpan w:val="5"/>
            <w:vAlign w:val="center"/>
          </w:tcPr>
          <w:p w:rsidR="004C728B" w:rsidRPr="0073619E" w:rsidRDefault="004C728B" w:rsidP="0073619E">
            <w:pPr>
              <w:spacing w:line="400" w:lineRule="exact"/>
              <w:jc w:val="center"/>
              <w:rPr>
                <w:rFonts w:asciiTheme="minorEastAsia" w:hAnsiTheme="minorEastAsia"/>
                <w:color w:val="000000"/>
                <w:szCs w:val="21"/>
              </w:rPr>
            </w:pPr>
          </w:p>
        </w:tc>
      </w:tr>
      <w:tr w:rsidR="004C728B" w:rsidRPr="0073619E" w:rsidTr="0073619E">
        <w:trPr>
          <w:cantSplit/>
          <w:trHeight w:val="2525"/>
          <w:jc w:val="center"/>
        </w:trPr>
        <w:tc>
          <w:tcPr>
            <w:tcW w:w="186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系部</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推荐意见</w:t>
            </w:r>
          </w:p>
        </w:tc>
        <w:tc>
          <w:tcPr>
            <w:tcW w:w="6980" w:type="dxa"/>
            <w:gridSpan w:val="5"/>
            <w:vAlign w:val="center"/>
          </w:tcPr>
          <w:p w:rsidR="004C728B" w:rsidRPr="0073619E" w:rsidRDefault="004C728B" w:rsidP="0073619E">
            <w:pPr>
              <w:spacing w:line="400" w:lineRule="exact"/>
              <w:jc w:val="center"/>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负责人签章：</w:t>
            </w:r>
          </w:p>
          <w:p w:rsidR="004C728B" w:rsidRPr="0073619E" w:rsidRDefault="004C728B"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 xml:space="preserve">                                           年   月   日</w:t>
            </w:r>
          </w:p>
        </w:tc>
      </w:tr>
      <w:tr w:rsidR="004C728B" w:rsidRPr="0073619E" w:rsidTr="004C728B">
        <w:trPr>
          <w:cantSplit/>
          <w:trHeight w:val="2337"/>
          <w:jc w:val="center"/>
        </w:trPr>
        <w:tc>
          <w:tcPr>
            <w:tcW w:w="1867" w:type="dxa"/>
            <w:vAlign w:val="center"/>
          </w:tcPr>
          <w:p w:rsidR="004C728B" w:rsidRPr="0073619E" w:rsidRDefault="004C728B" w:rsidP="0073619E">
            <w:pPr>
              <w:spacing w:line="400" w:lineRule="exact"/>
              <w:ind w:firstLineChars="50" w:firstLine="105"/>
              <w:jc w:val="center"/>
              <w:rPr>
                <w:rFonts w:asciiTheme="minorEastAsia" w:hAnsiTheme="minorEastAsia"/>
                <w:color w:val="000000"/>
                <w:szCs w:val="21"/>
              </w:rPr>
            </w:pPr>
            <w:r w:rsidRPr="0073619E">
              <w:rPr>
                <w:rFonts w:asciiTheme="minorEastAsia" w:hAnsiTheme="minorEastAsia" w:hint="eastAsia"/>
                <w:color w:val="000000"/>
                <w:szCs w:val="21"/>
              </w:rPr>
              <w:t>科研处</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审核意见</w:t>
            </w:r>
          </w:p>
        </w:tc>
        <w:tc>
          <w:tcPr>
            <w:tcW w:w="6980" w:type="dxa"/>
            <w:gridSpan w:val="5"/>
            <w:vAlign w:val="center"/>
          </w:tcPr>
          <w:p w:rsidR="004C728B" w:rsidRPr="0073619E" w:rsidRDefault="004C728B" w:rsidP="0073619E">
            <w:pPr>
              <w:spacing w:line="400" w:lineRule="exact"/>
              <w:jc w:val="center"/>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负责人签章：</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 xml:space="preserve">                                           年   月   日</w:t>
            </w:r>
          </w:p>
        </w:tc>
      </w:tr>
      <w:tr w:rsidR="004C728B" w:rsidRPr="0073619E" w:rsidTr="0073619E">
        <w:trPr>
          <w:cantSplit/>
          <w:trHeight w:val="2525"/>
          <w:jc w:val="center"/>
        </w:trPr>
        <w:tc>
          <w:tcPr>
            <w:tcW w:w="186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学术委员会</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审核意见</w:t>
            </w:r>
          </w:p>
        </w:tc>
        <w:tc>
          <w:tcPr>
            <w:tcW w:w="6980" w:type="dxa"/>
            <w:gridSpan w:val="5"/>
            <w:vAlign w:val="center"/>
          </w:tcPr>
          <w:p w:rsidR="004C728B" w:rsidRPr="0073619E" w:rsidRDefault="004C728B" w:rsidP="0073619E">
            <w:pPr>
              <w:spacing w:line="400" w:lineRule="exact"/>
              <w:jc w:val="center"/>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r w:rsidRPr="0073619E">
              <w:rPr>
                <w:rFonts w:asciiTheme="minorEastAsia" w:hAnsiTheme="minorEastAsia" w:hint="eastAsia"/>
                <w:color w:val="000000"/>
                <w:szCs w:val="21"/>
              </w:rPr>
              <w:t xml:space="preserve">              </w:t>
            </w:r>
          </w:p>
          <w:p w:rsidR="004C728B" w:rsidRPr="0073619E" w:rsidRDefault="004C728B" w:rsidP="0073619E">
            <w:pPr>
              <w:spacing w:line="400" w:lineRule="exact"/>
              <w:jc w:val="center"/>
              <w:rPr>
                <w:rFonts w:asciiTheme="minorEastAsia" w:hAnsiTheme="minorEastAsia"/>
                <w:color w:val="000000"/>
                <w:szCs w:val="21"/>
              </w:rPr>
            </w:pP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主任签章：</w:t>
            </w:r>
          </w:p>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color w:val="000000"/>
                <w:szCs w:val="21"/>
              </w:rPr>
              <w:t xml:space="preserve">                                           年   月   日</w:t>
            </w:r>
          </w:p>
        </w:tc>
      </w:tr>
    </w:tbl>
    <w:p w:rsidR="004C728B" w:rsidRPr="0073619E" w:rsidRDefault="004C728B" w:rsidP="0073619E">
      <w:pPr>
        <w:widowControl/>
        <w:spacing w:line="400" w:lineRule="exact"/>
        <w:jc w:val="left"/>
        <w:rPr>
          <w:rFonts w:asciiTheme="minorEastAsia" w:hAnsiTheme="minorEastAsia"/>
          <w:bCs/>
          <w:color w:val="000000"/>
          <w:szCs w:val="21"/>
        </w:rPr>
      </w:pPr>
      <w:r w:rsidRPr="0073619E">
        <w:rPr>
          <w:rFonts w:asciiTheme="minorEastAsia" w:hAnsiTheme="minorEastAsia" w:hint="eastAsia"/>
          <w:bCs/>
          <w:color w:val="000000"/>
          <w:szCs w:val="21"/>
        </w:rPr>
        <w:t xml:space="preserve">编号:                                    </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7"/>
      </w:tblGrid>
      <w:tr w:rsidR="004C728B" w:rsidRPr="0073619E" w:rsidTr="0073619E">
        <w:trPr>
          <w:cantSplit/>
          <w:trHeight w:hRule="exact" w:val="634"/>
          <w:jc w:val="center"/>
        </w:trPr>
        <w:tc>
          <w:tcPr>
            <w:tcW w:w="8837" w:type="dxa"/>
            <w:vAlign w:val="center"/>
          </w:tcPr>
          <w:p w:rsidR="004C728B" w:rsidRPr="0073619E" w:rsidRDefault="004C728B" w:rsidP="0073619E">
            <w:pPr>
              <w:spacing w:line="400" w:lineRule="exact"/>
              <w:jc w:val="center"/>
              <w:rPr>
                <w:rFonts w:asciiTheme="minorEastAsia" w:hAnsiTheme="minorEastAsia"/>
                <w:color w:val="000000"/>
                <w:szCs w:val="21"/>
              </w:rPr>
            </w:pPr>
            <w:r w:rsidRPr="0073619E">
              <w:rPr>
                <w:rFonts w:asciiTheme="minorEastAsia" w:hAnsiTheme="minorEastAsia" w:hint="eastAsia"/>
                <w:bCs/>
                <w:color w:val="000000"/>
                <w:szCs w:val="21"/>
              </w:rPr>
              <w:t xml:space="preserve">  </w:t>
            </w:r>
            <w:r w:rsidRPr="0073619E">
              <w:rPr>
                <w:rFonts w:asciiTheme="minorEastAsia" w:hAnsiTheme="minorEastAsia" w:hint="eastAsia"/>
                <w:color w:val="000000"/>
                <w:szCs w:val="21"/>
              </w:rPr>
              <w:t>成果推介说明</w:t>
            </w:r>
          </w:p>
        </w:tc>
      </w:tr>
      <w:tr w:rsidR="004C728B" w:rsidRPr="0073619E" w:rsidTr="00B65FA0">
        <w:trPr>
          <w:cantSplit/>
          <w:trHeight w:hRule="exact" w:val="8183"/>
          <w:jc w:val="center"/>
        </w:trPr>
        <w:tc>
          <w:tcPr>
            <w:tcW w:w="8837" w:type="dxa"/>
            <w:vAlign w:val="center"/>
          </w:tcPr>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p w:rsidR="004C728B" w:rsidRPr="0073619E" w:rsidRDefault="004C728B" w:rsidP="0073619E">
            <w:pPr>
              <w:spacing w:line="400" w:lineRule="exact"/>
              <w:rPr>
                <w:rFonts w:asciiTheme="minorEastAsia" w:hAnsiTheme="minorEastAsia"/>
                <w:color w:val="000000"/>
                <w:szCs w:val="21"/>
              </w:rPr>
            </w:pPr>
          </w:p>
        </w:tc>
      </w:tr>
    </w:tbl>
    <w:p w:rsidR="004C728B" w:rsidRPr="0073619E" w:rsidRDefault="004C728B" w:rsidP="0073619E">
      <w:pPr>
        <w:widowControl/>
        <w:spacing w:line="400" w:lineRule="exact"/>
        <w:ind w:right="480" w:firstLineChars="2350" w:firstLine="4935"/>
        <w:rPr>
          <w:rFonts w:asciiTheme="minorEastAsia" w:hAnsiTheme="minorEastAsia"/>
          <w:bCs/>
          <w:color w:val="000000"/>
          <w:szCs w:val="21"/>
        </w:rPr>
      </w:pPr>
      <w:r w:rsidRPr="0073619E">
        <w:rPr>
          <w:rFonts w:asciiTheme="minorEastAsia" w:hAnsiTheme="minorEastAsia" w:hint="eastAsia"/>
          <w:bCs/>
          <w:color w:val="000000"/>
          <w:szCs w:val="21"/>
        </w:rPr>
        <w:t>申报人（签字）：</w:t>
      </w:r>
    </w:p>
    <w:p w:rsidR="004C728B" w:rsidRDefault="004C728B" w:rsidP="0073619E">
      <w:pPr>
        <w:spacing w:line="400" w:lineRule="exact"/>
        <w:rPr>
          <w:rFonts w:asciiTheme="minorEastAsia" w:hAnsiTheme="minorEastAsia"/>
          <w:color w:val="000000" w:themeColor="text1"/>
          <w:szCs w:val="21"/>
        </w:rPr>
      </w:pPr>
    </w:p>
    <w:p w:rsidR="00B05748" w:rsidRDefault="00B05748" w:rsidP="0073619E">
      <w:pPr>
        <w:spacing w:line="400" w:lineRule="exact"/>
        <w:rPr>
          <w:rFonts w:asciiTheme="minorEastAsia" w:hAnsiTheme="minorEastAsia"/>
          <w:color w:val="000000" w:themeColor="text1"/>
          <w:szCs w:val="21"/>
        </w:rPr>
      </w:pPr>
    </w:p>
    <w:p w:rsidR="00B05748" w:rsidRDefault="00B05748" w:rsidP="0073619E">
      <w:pPr>
        <w:spacing w:line="400" w:lineRule="exact"/>
        <w:rPr>
          <w:rFonts w:asciiTheme="minorEastAsia" w:hAnsiTheme="minorEastAsia"/>
          <w:color w:val="000000" w:themeColor="text1"/>
          <w:szCs w:val="21"/>
        </w:rPr>
      </w:pPr>
    </w:p>
    <w:p w:rsidR="00B05748" w:rsidRDefault="00B05748" w:rsidP="0073619E">
      <w:pPr>
        <w:spacing w:line="400" w:lineRule="exact"/>
        <w:rPr>
          <w:rFonts w:asciiTheme="minorEastAsia" w:hAnsiTheme="minorEastAsia"/>
          <w:color w:val="000000" w:themeColor="text1"/>
          <w:szCs w:val="21"/>
        </w:rPr>
      </w:pPr>
    </w:p>
    <w:p w:rsidR="00B05748" w:rsidRDefault="00B05748" w:rsidP="0073619E">
      <w:pPr>
        <w:spacing w:line="400" w:lineRule="exact"/>
        <w:rPr>
          <w:rFonts w:asciiTheme="minorEastAsia" w:hAnsiTheme="minorEastAsia"/>
          <w:color w:val="000000" w:themeColor="text1"/>
          <w:szCs w:val="21"/>
        </w:rPr>
      </w:pPr>
    </w:p>
    <w:p w:rsidR="00B65FA0" w:rsidRPr="00830FCA" w:rsidRDefault="00B65FA0" w:rsidP="00B65FA0">
      <w:pPr>
        <w:spacing w:line="400" w:lineRule="exact"/>
        <w:jc w:val="center"/>
        <w:rPr>
          <w:rFonts w:ascii="宋体" w:hAnsi="宋体" w:cs="仿宋_GB2312"/>
          <w:b/>
          <w:color w:val="000000"/>
          <w:sz w:val="36"/>
          <w:szCs w:val="36"/>
        </w:rPr>
      </w:pPr>
      <w:bookmarkStart w:id="83" w:name="_Toc527536816"/>
      <w:r w:rsidRPr="00830FCA">
        <w:rPr>
          <w:rFonts w:ascii="宋体" w:hAnsi="宋体" w:cs="仿宋_GB2312" w:hint="eastAsia"/>
          <w:b/>
          <w:color w:val="000000"/>
          <w:sz w:val="36"/>
          <w:szCs w:val="36"/>
        </w:rPr>
        <w:t>辽宁现代服务职业技术学院</w:t>
      </w:r>
      <w:bookmarkEnd w:id="83"/>
    </w:p>
    <w:p w:rsidR="00B65FA0" w:rsidRPr="00830FCA" w:rsidRDefault="00B65FA0" w:rsidP="00B65FA0">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4" w:name="_Toc529274529"/>
      <w:r w:rsidRPr="00830FCA">
        <w:rPr>
          <w:rFonts w:asciiTheme="minorEastAsia" w:eastAsiaTheme="minorEastAsia" w:hAnsiTheme="minorEastAsia" w:cs="方正小标宋简体" w:hint="eastAsia"/>
          <w:bCs w:val="0"/>
          <w:color w:val="000000" w:themeColor="text1"/>
          <w:sz w:val="36"/>
          <w:szCs w:val="36"/>
        </w:rPr>
        <w:t>教学督导工作暂行规定</w:t>
      </w:r>
      <w:bookmarkEnd w:id="84"/>
    </w:p>
    <w:p w:rsidR="00B65FA0" w:rsidRPr="00830FCA" w:rsidRDefault="00B65FA0" w:rsidP="00B65FA0">
      <w:pPr>
        <w:spacing w:line="400" w:lineRule="exact"/>
        <w:jc w:val="center"/>
        <w:rPr>
          <w:rFonts w:asciiTheme="minorEastAsia" w:hAnsiTheme="minorEastAsia"/>
          <w:szCs w:val="21"/>
        </w:rPr>
      </w:pPr>
      <w:r w:rsidRPr="00830FCA">
        <w:rPr>
          <w:rFonts w:asciiTheme="minorEastAsia" w:hAnsiTheme="minorEastAsia" w:hint="eastAsia"/>
          <w:szCs w:val="21"/>
        </w:rPr>
        <w:t>（2018年6月）</w:t>
      </w:r>
    </w:p>
    <w:p w:rsidR="00B65FA0" w:rsidRPr="00830FCA" w:rsidRDefault="00B65FA0" w:rsidP="00B65FA0">
      <w:pPr>
        <w:spacing w:line="400" w:lineRule="exact"/>
        <w:ind w:firstLineChars="200" w:firstLine="420"/>
        <w:jc w:val="center"/>
        <w:rPr>
          <w:rFonts w:asciiTheme="minorEastAsia" w:hAnsiTheme="minorEastAsia"/>
          <w:szCs w:val="21"/>
        </w:rPr>
      </w:pP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为建立健全学校教学督导机制，充分发挥教学督导的作用，稳定教学秩序，深化教学改革，更好地引导全体教师扎实履行教师岗位职责，促进教学管理规范化，建设良好的教风与学风，强化教学质量意识，</w:t>
      </w:r>
      <w:r w:rsidRPr="00830FCA">
        <w:rPr>
          <w:rFonts w:asciiTheme="minorEastAsia" w:hAnsiTheme="minorEastAsia" w:hint="eastAsia"/>
          <w:szCs w:val="21"/>
        </w:rPr>
        <w:lastRenderedPageBreak/>
        <w:t>切实提高人才培养质量，结合我校教学督导工作实际，特制定本规定。</w:t>
      </w:r>
    </w:p>
    <w:p w:rsidR="00B65FA0" w:rsidRPr="00830FCA" w:rsidRDefault="00B65FA0" w:rsidP="00B65FA0">
      <w:pPr>
        <w:spacing w:line="400" w:lineRule="exact"/>
        <w:ind w:firstLineChars="200" w:firstLine="422"/>
        <w:jc w:val="center"/>
        <w:rPr>
          <w:rFonts w:asciiTheme="minorEastAsia" w:hAnsiTheme="minorEastAsia"/>
          <w:b/>
          <w:szCs w:val="21"/>
        </w:rPr>
      </w:pPr>
      <w:r w:rsidRPr="00830FCA">
        <w:rPr>
          <w:rFonts w:asciiTheme="minorEastAsia" w:hAnsiTheme="minorEastAsia" w:hint="eastAsia"/>
          <w:b/>
          <w:szCs w:val="21"/>
        </w:rPr>
        <w:t>第一章  总则</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 xml:space="preserve">  第一条 </w:t>
      </w:r>
      <w:r w:rsidRPr="00830FCA">
        <w:rPr>
          <w:rFonts w:asciiTheme="minorEastAsia" w:hAnsiTheme="minorEastAsia" w:hint="eastAsia"/>
          <w:szCs w:val="21"/>
        </w:rPr>
        <w:t xml:space="preserve"> </w:t>
      </w:r>
      <w:r w:rsidRPr="00830FCA">
        <w:rPr>
          <w:rFonts w:asciiTheme="minorEastAsia" w:hAnsiTheme="minorEastAsia" w:cs="宋体" w:hint="eastAsia"/>
          <w:color w:val="333333"/>
          <w:kern w:val="0"/>
          <w:szCs w:val="21"/>
        </w:rPr>
        <w:t>实行教学督导制度，是学校依靠专家治学的一条有效途径，提高管理水平的一项重要手段。为了加强教学工作的管理，促进教学质量的不断提高，推动教学改革的不断深化，经学校研究决定，建立校、院两级教学督导制度。</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 xml:space="preserve">  第二条</w:t>
      </w:r>
      <w:r w:rsidRPr="00830FCA">
        <w:rPr>
          <w:rFonts w:asciiTheme="minorEastAsia" w:hAnsiTheme="minorEastAsia" w:hint="eastAsia"/>
          <w:szCs w:val="21"/>
        </w:rPr>
        <w:t xml:space="preserve">  教学督导工作的原则</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 xml:space="preserve">1．科学性原则。教学督导工作要坚持严肃、认真的科学态度和科学标准，要遵循教育规律，符合教育规范的要求，体现高等职业教育的办学特色。 </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2．客观性原则。教学督导工作要以客观事实为依据，对学院教学过程中的各种情况进行实事求是地分析评估，力求作出客观、公正、恰当的评价。</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3．督与导相结合的原则。正确处理和把握督与导的关系，督是前提，导是目的，以督促导，以导为主。要引导和鼓励教师在教学中改革创新、与时俱进。</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4．民主督导的原则。在督导工作中必须充分发扬民主作风，要相信、尊重、依靠广大教师、学生和教学管理人员。督导与被督导之间要建立和谐、宽容、平等、合作、信任的关系，要树立以人为本的理念，理解、尊重并关爱师生。</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5．反馈性原则。通过教学督导帮助教师“诊断”教学，将督导过程中发现的情况和问题及时向相关教师反馈沟通，帮助教师扬长避短，提高教学工作水平和效果，通过向教学有关部门的反馈意见和建议，提高管理水平。</w:t>
      </w:r>
    </w:p>
    <w:p w:rsidR="00B65FA0" w:rsidRPr="00830FCA" w:rsidRDefault="00B65FA0" w:rsidP="00B65FA0">
      <w:pPr>
        <w:spacing w:line="400" w:lineRule="exact"/>
        <w:jc w:val="center"/>
        <w:rPr>
          <w:rFonts w:asciiTheme="minorEastAsia" w:hAnsiTheme="minorEastAsia"/>
          <w:b/>
          <w:szCs w:val="21"/>
        </w:rPr>
      </w:pPr>
      <w:r w:rsidRPr="00830FCA">
        <w:rPr>
          <w:rFonts w:asciiTheme="minorEastAsia" w:hAnsiTheme="minorEastAsia" w:hint="eastAsia"/>
          <w:b/>
          <w:szCs w:val="21"/>
        </w:rPr>
        <w:t>第二章  督导工作组织</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第三条</w:t>
      </w:r>
      <w:r w:rsidRPr="00830FCA">
        <w:rPr>
          <w:rFonts w:asciiTheme="minorEastAsia" w:hAnsiTheme="minorEastAsia" w:hint="eastAsia"/>
          <w:szCs w:val="21"/>
        </w:rPr>
        <w:t xml:space="preserve">  学校设立学校、</w:t>
      </w:r>
      <w:r w:rsidRPr="00830FCA">
        <w:rPr>
          <w:rFonts w:asciiTheme="minorEastAsia" w:hAnsiTheme="minorEastAsia"/>
          <w:szCs w:val="21"/>
        </w:rPr>
        <w:t>二级院</w:t>
      </w:r>
      <w:r w:rsidRPr="00830FCA">
        <w:rPr>
          <w:rFonts w:asciiTheme="minorEastAsia" w:hAnsiTheme="minorEastAsia" w:hint="eastAsia"/>
          <w:szCs w:val="21"/>
        </w:rPr>
        <w:t>（部）两级督导机构。</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学校</w:t>
      </w:r>
      <w:r w:rsidRPr="00830FCA">
        <w:rPr>
          <w:rFonts w:asciiTheme="minorEastAsia" w:hAnsiTheme="minorEastAsia"/>
          <w:szCs w:val="21"/>
        </w:rPr>
        <w:t>一级教学督导机构</w:t>
      </w:r>
      <w:r w:rsidRPr="00830FCA">
        <w:rPr>
          <w:rFonts w:asciiTheme="minorEastAsia" w:hAnsiTheme="minorEastAsia" w:hint="eastAsia"/>
          <w:szCs w:val="21"/>
        </w:rPr>
        <w:t>为学校教学督导委员会，设</w:t>
      </w:r>
      <w:r w:rsidRPr="00830FCA">
        <w:rPr>
          <w:rFonts w:asciiTheme="minorEastAsia" w:hAnsiTheme="minorEastAsia" w:hint="eastAsia"/>
          <w:color w:val="FF0000"/>
          <w:szCs w:val="21"/>
        </w:rPr>
        <w:t>主任一名，副主任两名，一级教学督导员若干名，</w:t>
      </w:r>
      <w:r w:rsidRPr="00830FCA">
        <w:rPr>
          <w:rFonts w:asciiTheme="minorEastAsia" w:hAnsiTheme="minorEastAsia" w:hint="eastAsia"/>
          <w:szCs w:val="21"/>
        </w:rPr>
        <w:t>该级教学督导员由学校审定资格后确定。学校教学督导委员会常设机构设在学校教育教学质量监控中心，在学校教育督导委员会的领导下，全面负责学校教育质量督察工作，履行督教、督学、督管的权利。</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学校二级</w:t>
      </w:r>
      <w:r w:rsidRPr="00830FCA">
        <w:rPr>
          <w:rFonts w:asciiTheme="minorEastAsia" w:hAnsiTheme="minorEastAsia"/>
          <w:szCs w:val="21"/>
        </w:rPr>
        <w:t>教学督导机构设在各二级院</w:t>
      </w:r>
      <w:r w:rsidRPr="00830FCA">
        <w:rPr>
          <w:rFonts w:asciiTheme="minorEastAsia" w:hAnsiTheme="minorEastAsia" w:hint="eastAsia"/>
          <w:szCs w:val="21"/>
        </w:rPr>
        <w:t>（部）</w:t>
      </w:r>
      <w:r w:rsidRPr="00830FCA">
        <w:rPr>
          <w:rFonts w:asciiTheme="minorEastAsia" w:hAnsiTheme="minorEastAsia"/>
          <w:szCs w:val="21"/>
        </w:rPr>
        <w:t>，</w:t>
      </w:r>
      <w:r w:rsidRPr="00830FCA">
        <w:rPr>
          <w:rFonts w:asciiTheme="minorEastAsia" w:hAnsiTheme="minorEastAsia" w:hint="eastAsia"/>
          <w:szCs w:val="21"/>
        </w:rPr>
        <w:t>由各二级院（部）院长或</w:t>
      </w:r>
      <w:r w:rsidRPr="00830FCA">
        <w:rPr>
          <w:rFonts w:asciiTheme="minorEastAsia" w:hAnsiTheme="minorEastAsia"/>
          <w:szCs w:val="21"/>
        </w:rPr>
        <w:t>主任</w:t>
      </w:r>
      <w:r w:rsidRPr="00830FCA">
        <w:rPr>
          <w:rFonts w:asciiTheme="minorEastAsia" w:hAnsiTheme="minorEastAsia" w:hint="eastAsia"/>
          <w:szCs w:val="21"/>
        </w:rPr>
        <w:t>任组长，包括2－5名二级教学督导员, 负责对本部门的教育教学和管理工作进行检查、监督、指导、评价和反馈。该级教学督导员由各二级</w:t>
      </w:r>
      <w:r w:rsidRPr="00830FCA">
        <w:rPr>
          <w:rFonts w:asciiTheme="minorEastAsia" w:hAnsiTheme="minorEastAsia"/>
          <w:szCs w:val="21"/>
        </w:rPr>
        <w:t>院</w:t>
      </w:r>
      <w:r w:rsidRPr="00830FCA">
        <w:rPr>
          <w:rFonts w:asciiTheme="minorEastAsia" w:hAnsiTheme="minorEastAsia" w:hint="eastAsia"/>
          <w:szCs w:val="21"/>
        </w:rPr>
        <w:t>（部）</w:t>
      </w:r>
      <w:r w:rsidRPr="00830FCA">
        <w:rPr>
          <w:rFonts w:asciiTheme="minorEastAsia" w:hAnsiTheme="minorEastAsia"/>
          <w:szCs w:val="21"/>
        </w:rPr>
        <w:t>聘任</w:t>
      </w:r>
      <w:r w:rsidRPr="00830FCA">
        <w:rPr>
          <w:rFonts w:asciiTheme="minorEastAsia" w:hAnsiTheme="minorEastAsia" w:hint="eastAsia"/>
          <w:szCs w:val="21"/>
        </w:rPr>
        <w:t>,每学期初，院（部）需将本部门的二级督导员名单报质量监控中心备案。</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第四条</w:t>
      </w:r>
      <w:r w:rsidRPr="00830FCA">
        <w:rPr>
          <w:rFonts w:asciiTheme="minorEastAsia" w:hAnsiTheme="minorEastAsia" w:hint="eastAsia"/>
          <w:szCs w:val="21"/>
        </w:rPr>
        <w:t xml:space="preserve">  各级督导聘期均为一年，可连聘连任。因各种原因不能履行督导职责时，要及时调整。</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第五条</w:t>
      </w:r>
      <w:r w:rsidRPr="00830FCA">
        <w:rPr>
          <w:rFonts w:asciiTheme="minorEastAsia" w:hAnsiTheme="minorEastAsia" w:hint="eastAsia"/>
          <w:szCs w:val="21"/>
        </w:rPr>
        <w:t xml:space="preserve">  两级督导人员不得兼任。</w:t>
      </w:r>
    </w:p>
    <w:p w:rsidR="00B65FA0" w:rsidRPr="00830FCA" w:rsidRDefault="00B65FA0" w:rsidP="00B65FA0">
      <w:pPr>
        <w:spacing w:line="400" w:lineRule="exact"/>
        <w:jc w:val="center"/>
        <w:rPr>
          <w:rFonts w:asciiTheme="minorEastAsia" w:hAnsiTheme="minorEastAsia"/>
          <w:b/>
          <w:szCs w:val="21"/>
        </w:rPr>
      </w:pPr>
    </w:p>
    <w:p w:rsidR="00B65FA0" w:rsidRPr="00830FCA" w:rsidRDefault="00B65FA0" w:rsidP="00B65FA0">
      <w:pPr>
        <w:spacing w:line="400" w:lineRule="exact"/>
        <w:jc w:val="center"/>
        <w:rPr>
          <w:rFonts w:asciiTheme="minorEastAsia" w:hAnsiTheme="minorEastAsia"/>
          <w:b/>
          <w:szCs w:val="21"/>
        </w:rPr>
      </w:pPr>
      <w:r w:rsidRPr="00830FCA">
        <w:rPr>
          <w:rFonts w:asciiTheme="minorEastAsia" w:hAnsiTheme="minorEastAsia" w:hint="eastAsia"/>
          <w:b/>
          <w:szCs w:val="21"/>
        </w:rPr>
        <w:t>第三章  教学督导员聘任条件</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第六条</w:t>
      </w:r>
      <w:r w:rsidRPr="00830FCA">
        <w:rPr>
          <w:rFonts w:asciiTheme="minorEastAsia" w:hAnsiTheme="minorEastAsia" w:hint="eastAsia"/>
          <w:szCs w:val="21"/>
        </w:rPr>
        <w:t xml:space="preserve">  政治思想素质优秀，师德高尚，教学经验丰富，熟悉高职教育教学规律，在教育教学和管理工作中成绩突出，在教师中具有很高的威望。</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第七条</w:t>
      </w:r>
      <w:r w:rsidRPr="00830FCA">
        <w:rPr>
          <w:rFonts w:asciiTheme="minorEastAsia" w:hAnsiTheme="minorEastAsia" w:hint="eastAsia"/>
          <w:szCs w:val="21"/>
        </w:rPr>
        <w:t xml:space="preserve">  工作认真负责，原则性强，为人正直，办事公正。</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第八条</w:t>
      </w:r>
      <w:r w:rsidRPr="00830FCA">
        <w:rPr>
          <w:rFonts w:asciiTheme="minorEastAsia" w:hAnsiTheme="minorEastAsia" w:hint="eastAsia"/>
          <w:szCs w:val="21"/>
        </w:rPr>
        <w:t xml:space="preserve">  热爱教育教学评价和督导工作，具有创新和服务意识，具有良好的协调和沟通能力。</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lastRenderedPageBreak/>
        <w:t>第九条</w:t>
      </w:r>
      <w:r w:rsidRPr="00830FCA">
        <w:rPr>
          <w:rFonts w:asciiTheme="minorEastAsia" w:hAnsiTheme="minorEastAsia" w:hint="eastAsia"/>
          <w:szCs w:val="21"/>
        </w:rPr>
        <w:t xml:space="preserve">  从事高等职业教育教学工作至少十年及以上，具有副教授及以上职称。</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第十条</w:t>
      </w:r>
      <w:r w:rsidRPr="00830FCA">
        <w:rPr>
          <w:rFonts w:asciiTheme="minorEastAsia" w:hAnsiTheme="minorEastAsia" w:hint="eastAsia"/>
          <w:szCs w:val="21"/>
        </w:rPr>
        <w:t xml:space="preserve"> 可聘任长期从事行业（企业）一线工作的技术骨干或管理人员为教育</w:t>
      </w:r>
      <w:r w:rsidRPr="00830FCA">
        <w:rPr>
          <w:rFonts w:asciiTheme="minorEastAsia" w:hAnsiTheme="minorEastAsia"/>
          <w:szCs w:val="21"/>
        </w:rPr>
        <w:t>教学</w:t>
      </w:r>
      <w:r w:rsidRPr="00830FCA">
        <w:rPr>
          <w:rFonts w:asciiTheme="minorEastAsia" w:hAnsiTheme="minorEastAsia" w:hint="eastAsia"/>
          <w:szCs w:val="21"/>
        </w:rPr>
        <w:t>督导员。</w:t>
      </w:r>
    </w:p>
    <w:p w:rsidR="00B65FA0" w:rsidRPr="00830FCA" w:rsidRDefault="00B65FA0" w:rsidP="00B65FA0">
      <w:pPr>
        <w:spacing w:line="400" w:lineRule="exact"/>
        <w:jc w:val="center"/>
        <w:rPr>
          <w:rFonts w:asciiTheme="minorEastAsia" w:hAnsiTheme="minorEastAsia"/>
          <w:b/>
          <w:szCs w:val="21"/>
        </w:rPr>
      </w:pPr>
      <w:r w:rsidRPr="00830FCA">
        <w:rPr>
          <w:rFonts w:asciiTheme="minorEastAsia" w:hAnsiTheme="minorEastAsia" w:hint="eastAsia"/>
          <w:b/>
          <w:szCs w:val="21"/>
        </w:rPr>
        <w:t>第四章   教学督导员职责</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第十一条</w:t>
      </w:r>
      <w:r w:rsidRPr="00830FCA">
        <w:rPr>
          <w:rFonts w:asciiTheme="minorEastAsia" w:hAnsiTheme="minorEastAsia" w:hint="eastAsia"/>
          <w:szCs w:val="21"/>
        </w:rPr>
        <w:t xml:space="preserve">  学校教学督导员职责</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1.对各主要教学环节质量，包括教学、教学管理及各种教学活动进行动态监控。</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2.对在监控过程中采集到的带有普遍性、典型性、倾向性的信息及时总结，适时反馈给学校领导、各二级院（部）督导组或个人,督促各部门对存在的问题进行及时整改，并将于下一学期进一步督查整改情况。</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3. 遵循客观性、公正性原则，科学开展督导工作，对督导对象进行综合分析，并作出全面、中肯的评价，为学校实施奖惩和合理调配人力资源提供可靠的依据。</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4.每学期进行教学督导工作总结，不断创新督导工作思路，提升工作质量。</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 xml:space="preserve">第十二条 </w:t>
      </w:r>
      <w:r w:rsidRPr="00830FCA">
        <w:rPr>
          <w:rFonts w:asciiTheme="minorEastAsia" w:hAnsiTheme="minorEastAsia" w:hint="eastAsia"/>
          <w:szCs w:val="21"/>
        </w:rPr>
        <w:t xml:space="preserve"> 二级院（部）教学督导员职责</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1.深入课堂、实训室、实习点等教学场所，随堂听课，检查师生教与学的情况，对听课和检查的情况做出评价和记录，同时向任课老师反馈听课意见和建议。</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2.根据具体教学情况，对本院（部）教学管理、教学改革、教学研究等工作进行随机、动态督导检查。注意收集、整理有关信息，及时向授课教师、学院及职能部门反馈情况。</w:t>
      </w:r>
    </w:p>
    <w:p w:rsidR="00B65FA0" w:rsidRPr="00830FCA" w:rsidRDefault="00B65FA0" w:rsidP="00B65FA0">
      <w:pPr>
        <w:spacing w:line="400" w:lineRule="exact"/>
        <w:ind w:firstLineChars="200" w:firstLine="420"/>
        <w:rPr>
          <w:rFonts w:asciiTheme="minorEastAsia" w:hAnsiTheme="minorEastAsia"/>
          <w:szCs w:val="21"/>
        </w:rPr>
      </w:pPr>
      <w:r w:rsidRPr="00830FCA">
        <w:rPr>
          <w:rFonts w:asciiTheme="minorEastAsia" w:hAnsiTheme="minorEastAsia" w:hint="eastAsia"/>
          <w:szCs w:val="21"/>
        </w:rPr>
        <w:t>3.参加学校教学督导工作例会。</w:t>
      </w:r>
    </w:p>
    <w:p w:rsidR="00B65FA0" w:rsidRPr="00830FCA" w:rsidRDefault="00B65FA0" w:rsidP="00B65FA0">
      <w:pPr>
        <w:spacing w:line="400" w:lineRule="exact"/>
        <w:jc w:val="center"/>
        <w:rPr>
          <w:rFonts w:asciiTheme="minorEastAsia" w:hAnsiTheme="minorEastAsia"/>
          <w:b/>
          <w:szCs w:val="21"/>
        </w:rPr>
      </w:pPr>
      <w:r w:rsidRPr="00830FCA">
        <w:rPr>
          <w:rFonts w:asciiTheme="minorEastAsia" w:hAnsiTheme="minorEastAsia" w:hint="eastAsia"/>
          <w:b/>
          <w:szCs w:val="21"/>
        </w:rPr>
        <w:t>第五章  工作方式</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 xml:space="preserve">第十三条 </w:t>
      </w:r>
      <w:r w:rsidRPr="00830FCA">
        <w:rPr>
          <w:rFonts w:asciiTheme="minorEastAsia" w:hAnsiTheme="minorEastAsia" w:hint="eastAsia"/>
          <w:szCs w:val="21"/>
        </w:rPr>
        <w:t>校督导委员会负责组织全校教学督导工作，确定学校年度（或学期）教学督导工作的内容，各二级院（部）督导组制定本部门年度教学督导工作计划。学期末，根据教学督导工作和学校教学工作实际，各级教学督导机构写出督导工作总结，提出意见和建议，按时提交。</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第十四条</w:t>
      </w:r>
      <w:r w:rsidRPr="00830FCA">
        <w:rPr>
          <w:rFonts w:asciiTheme="minorEastAsia" w:hAnsiTheme="minorEastAsia"/>
          <w:szCs w:val="21"/>
        </w:rPr>
        <w:t xml:space="preserve"> </w:t>
      </w:r>
      <w:r w:rsidRPr="00830FCA">
        <w:rPr>
          <w:rFonts w:asciiTheme="minorEastAsia" w:hAnsiTheme="minorEastAsia" w:hint="eastAsia"/>
          <w:szCs w:val="21"/>
        </w:rPr>
        <w:t>学校定期召开教学督导工作会议，听取督导员意见，对发现的问题进行专题研讨，提出整改意见和建议，督促有关部门解决。各二级院（部）适时收集教学督导员意见，对出现的问题及时整改。</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第十五条</w:t>
      </w:r>
      <w:r w:rsidRPr="00830FCA">
        <w:rPr>
          <w:rFonts w:asciiTheme="minorEastAsia" w:hAnsiTheme="minorEastAsia" w:hint="eastAsia"/>
          <w:szCs w:val="21"/>
        </w:rPr>
        <w:t xml:space="preserve">  教学督导员根据学校或二级院(部)教育教学改革与建设要求，采取综合督导与专项督导相结合的方式，配合教学管理部门开展专业建设、课程建设、实训基地建设、学风建设等方面的专项检查和质量评估。校级督导员与二级院（部）督导员应针对学院的教学工作定期交换意见。</w:t>
      </w:r>
    </w:p>
    <w:p w:rsidR="00B65FA0" w:rsidRPr="00830FCA" w:rsidRDefault="00B65FA0" w:rsidP="00B65FA0">
      <w:pPr>
        <w:spacing w:line="400" w:lineRule="exact"/>
        <w:jc w:val="center"/>
        <w:rPr>
          <w:rFonts w:asciiTheme="minorEastAsia" w:hAnsiTheme="minorEastAsia"/>
          <w:b/>
          <w:szCs w:val="21"/>
        </w:rPr>
      </w:pPr>
    </w:p>
    <w:p w:rsidR="00B65FA0" w:rsidRPr="00830FCA" w:rsidRDefault="00B65FA0" w:rsidP="00B65FA0">
      <w:pPr>
        <w:spacing w:line="400" w:lineRule="exact"/>
        <w:jc w:val="center"/>
        <w:rPr>
          <w:rFonts w:asciiTheme="minorEastAsia" w:hAnsiTheme="minorEastAsia"/>
          <w:b/>
          <w:szCs w:val="21"/>
        </w:rPr>
      </w:pPr>
      <w:r w:rsidRPr="00830FCA">
        <w:rPr>
          <w:rFonts w:asciiTheme="minorEastAsia" w:hAnsiTheme="minorEastAsia" w:hint="eastAsia"/>
          <w:b/>
          <w:szCs w:val="21"/>
        </w:rPr>
        <w:t>第六章   附则</w:t>
      </w:r>
    </w:p>
    <w:p w:rsidR="00B65FA0" w:rsidRPr="00830FCA" w:rsidRDefault="00B65FA0" w:rsidP="00B65FA0">
      <w:pPr>
        <w:spacing w:line="400" w:lineRule="exact"/>
        <w:ind w:firstLineChars="200" w:firstLine="422"/>
        <w:rPr>
          <w:rFonts w:asciiTheme="minorEastAsia" w:hAnsiTheme="minorEastAsia"/>
          <w:szCs w:val="21"/>
        </w:rPr>
      </w:pPr>
      <w:r w:rsidRPr="00830FCA">
        <w:rPr>
          <w:rFonts w:asciiTheme="minorEastAsia" w:hAnsiTheme="minorEastAsia" w:hint="eastAsia"/>
          <w:b/>
          <w:szCs w:val="21"/>
        </w:rPr>
        <w:t xml:space="preserve">第十六条 </w:t>
      </w:r>
      <w:r w:rsidRPr="00830FCA">
        <w:rPr>
          <w:rFonts w:asciiTheme="minorEastAsia" w:hAnsiTheme="minorEastAsia" w:hint="eastAsia"/>
          <w:szCs w:val="21"/>
        </w:rPr>
        <w:t xml:space="preserve"> 本规定自公布之日起实行，由质量监控中心负责解释。 </w:t>
      </w:r>
    </w:p>
    <w:p w:rsidR="00B65FA0" w:rsidRPr="00830FCA" w:rsidRDefault="00B65FA0" w:rsidP="00B65FA0">
      <w:pPr>
        <w:spacing w:line="400" w:lineRule="exact"/>
        <w:ind w:firstLineChars="200" w:firstLine="420"/>
        <w:rPr>
          <w:rFonts w:asciiTheme="minorEastAsia" w:hAnsiTheme="minorEastAsia"/>
          <w:szCs w:val="21"/>
        </w:rPr>
      </w:pPr>
    </w:p>
    <w:p w:rsidR="00B65FA0" w:rsidRPr="00830FCA" w:rsidRDefault="00B65FA0" w:rsidP="00B65FA0">
      <w:pPr>
        <w:spacing w:line="400" w:lineRule="exact"/>
        <w:ind w:firstLineChars="200" w:firstLine="420"/>
        <w:rPr>
          <w:rFonts w:asciiTheme="minorEastAsia" w:hAnsiTheme="minorEastAsia"/>
          <w:szCs w:val="21"/>
        </w:rPr>
      </w:pPr>
    </w:p>
    <w:p w:rsidR="00B65FA0" w:rsidRPr="00830FCA" w:rsidRDefault="00B65FA0" w:rsidP="00B65FA0">
      <w:pPr>
        <w:spacing w:line="400" w:lineRule="exact"/>
        <w:ind w:firstLineChars="200" w:firstLine="420"/>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Default="00B65FA0" w:rsidP="00B65FA0">
      <w:pPr>
        <w:spacing w:afterLines="20" w:after="62" w:line="400" w:lineRule="exact"/>
        <w:rPr>
          <w:rFonts w:asciiTheme="minorEastAsia" w:hAnsiTheme="minorEastAsia"/>
          <w:szCs w:val="21"/>
        </w:rPr>
      </w:pPr>
    </w:p>
    <w:p w:rsidR="00C222AA" w:rsidRDefault="00C222AA" w:rsidP="00B65FA0">
      <w:pPr>
        <w:spacing w:afterLines="20" w:after="62" w:line="400" w:lineRule="exact"/>
        <w:rPr>
          <w:rFonts w:asciiTheme="minorEastAsia" w:hAnsiTheme="minorEastAsia"/>
          <w:szCs w:val="21"/>
        </w:rPr>
      </w:pPr>
    </w:p>
    <w:p w:rsidR="00C222AA" w:rsidRPr="00830FCA" w:rsidRDefault="00C222AA" w:rsidP="00B65FA0">
      <w:pPr>
        <w:spacing w:afterLines="20" w:after="62" w:line="400" w:lineRule="exact"/>
        <w:rPr>
          <w:rFonts w:asciiTheme="minorEastAsia" w:hAnsiTheme="minorEastAsia"/>
          <w:szCs w:val="21"/>
        </w:rPr>
      </w:pPr>
    </w:p>
    <w:p w:rsidR="00B65FA0" w:rsidRPr="00830FCA" w:rsidRDefault="00B65FA0" w:rsidP="00B65FA0">
      <w:pPr>
        <w:spacing w:afterLines="20" w:after="62" w:line="400" w:lineRule="exact"/>
        <w:rPr>
          <w:rFonts w:asciiTheme="minorEastAsia" w:hAnsiTheme="minorEastAsia"/>
          <w:szCs w:val="21"/>
        </w:rPr>
      </w:pPr>
    </w:p>
    <w:p w:rsidR="00B65FA0" w:rsidRPr="00830FCA" w:rsidRDefault="00B65FA0" w:rsidP="00B65FA0">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5" w:name="_Toc529274530"/>
      <w:r w:rsidRPr="00830FCA">
        <w:rPr>
          <w:rFonts w:asciiTheme="minorEastAsia" w:eastAsiaTheme="minorEastAsia" w:hAnsiTheme="minorEastAsia" w:cs="方正小标宋简体" w:hint="eastAsia"/>
          <w:bCs w:val="0"/>
          <w:color w:val="000000" w:themeColor="text1"/>
          <w:sz w:val="36"/>
          <w:szCs w:val="36"/>
        </w:rPr>
        <w:t>课堂教学</w:t>
      </w:r>
      <w:r w:rsidRPr="00830FCA">
        <w:rPr>
          <w:rFonts w:asciiTheme="minorEastAsia" w:eastAsiaTheme="minorEastAsia" w:hAnsiTheme="minorEastAsia" w:cs="方正小标宋简体"/>
          <w:bCs w:val="0"/>
          <w:color w:val="000000" w:themeColor="text1"/>
          <w:sz w:val="36"/>
          <w:szCs w:val="36"/>
        </w:rPr>
        <w:t>质量</w:t>
      </w:r>
      <w:r w:rsidRPr="00830FCA">
        <w:rPr>
          <w:rFonts w:asciiTheme="minorEastAsia" w:eastAsiaTheme="minorEastAsia" w:hAnsiTheme="minorEastAsia" w:cs="方正小标宋简体" w:hint="eastAsia"/>
          <w:bCs w:val="0"/>
          <w:color w:val="000000" w:themeColor="text1"/>
          <w:sz w:val="36"/>
          <w:szCs w:val="36"/>
        </w:rPr>
        <w:t>评价表</w:t>
      </w:r>
      <w:bookmarkEnd w:id="85"/>
    </w:p>
    <w:tbl>
      <w:tblPr>
        <w:tblW w:w="10000" w:type="dxa"/>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961"/>
        <w:gridCol w:w="1590"/>
        <w:gridCol w:w="1670"/>
        <w:gridCol w:w="2126"/>
        <w:gridCol w:w="570"/>
        <w:gridCol w:w="491"/>
        <w:gridCol w:w="501"/>
        <w:gridCol w:w="491"/>
        <w:gridCol w:w="851"/>
      </w:tblGrid>
      <w:tr w:rsidR="00B65FA0" w:rsidRPr="00830FCA" w:rsidTr="00880F32">
        <w:trPr>
          <w:cantSplit/>
          <w:trHeight w:hRule="exact" w:val="454"/>
          <w:jc w:val="center"/>
        </w:trPr>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B65FA0" w:rsidRPr="00830FCA" w:rsidRDefault="00B65FA0" w:rsidP="00880F32">
            <w:pPr>
              <w:spacing w:line="400" w:lineRule="exact"/>
              <w:jc w:val="center"/>
              <w:rPr>
                <w:rFonts w:asciiTheme="minorEastAsia" w:hAnsiTheme="minorEastAsia"/>
                <w:b/>
                <w:szCs w:val="21"/>
              </w:rPr>
            </w:pPr>
            <w:r w:rsidRPr="00830FCA">
              <w:rPr>
                <w:rFonts w:asciiTheme="minorEastAsia" w:hAnsiTheme="minorEastAsia" w:hint="eastAsia"/>
                <w:b/>
                <w:szCs w:val="21"/>
              </w:rPr>
              <w:t>课程名称</w:t>
            </w:r>
          </w:p>
        </w:tc>
        <w:tc>
          <w:tcPr>
            <w:tcW w:w="159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b/>
                <w:szCs w:val="21"/>
              </w:rPr>
            </w:pPr>
            <w:r w:rsidRPr="00830FCA">
              <w:rPr>
                <w:rFonts w:asciiTheme="minorEastAsia" w:hAnsiTheme="minorEastAsia" w:hint="eastAsia"/>
                <w:b/>
                <w:szCs w:val="21"/>
              </w:rPr>
              <w:t>授课教师姓名</w:t>
            </w:r>
          </w:p>
        </w:tc>
        <w:tc>
          <w:tcPr>
            <w:tcW w:w="1670" w:type="dxa"/>
            <w:tcBorders>
              <w:top w:val="single" w:sz="4" w:space="0" w:color="auto"/>
              <w:left w:val="single" w:sz="4" w:space="0" w:color="auto"/>
              <w:bottom w:val="single" w:sz="4" w:space="0" w:color="auto"/>
              <w:right w:val="single" w:sz="4" w:space="0" w:color="auto"/>
            </w:tcBorders>
            <w:vAlign w:val="center"/>
            <w:hideMark/>
          </w:tcPr>
          <w:p w:rsidR="00B65FA0" w:rsidRPr="00830FCA" w:rsidRDefault="00B65FA0" w:rsidP="00880F32">
            <w:pPr>
              <w:spacing w:line="400" w:lineRule="exact"/>
              <w:jc w:val="center"/>
              <w:rPr>
                <w:rFonts w:asciiTheme="minorEastAsia" w:hAnsiTheme="minorEastAsia"/>
                <w:b/>
                <w:szCs w:val="21"/>
              </w:rPr>
            </w:pPr>
            <w:r w:rsidRPr="00830FCA">
              <w:rPr>
                <w:rFonts w:asciiTheme="minorEastAsia" w:hAnsiTheme="minorEastAsia" w:hint="eastAsia"/>
                <w:b/>
                <w:szCs w:val="21"/>
              </w:rPr>
              <w:t>授课专业、年级</w:t>
            </w:r>
          </w:p>
        </w:tc>
        <w:tc>
          <w:tcPr>
            <w:tcW w:w="2126"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b/>
                <w:w w:val="90"/>
                <w:szCs w:val="21"/>
              </w:rPr>
            </w:pPr>
            <w:r w:rsidRPr="00830FCA">
              <w:rPr>
                <w:rFonts w:asciiTheme="minorEastAsia" w:hAnsiTheme="minorEastAsia" w:hint="eastAsia"/>
                <w:b/>
                <w:w w:val="90"/>
                <w:szCs w:val="21"/>
              </w:rPr>
              <w:t>授课地点</w:t>
            </w: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b/>
                <w:w w:val="90"/>
                <w:szCs w:val="21"/>
              </w:rPr>
            </w:pPr>
            <w:r w:rsidRPr="00830FCA">
              <w:rPr>
                <w:rFonts w:asciiTheme="minorEastAsia" w:hAnsiTheme="minorEastAsia" w:hint="eastAsia"/>
                <w:b/>
                <w:szCs w:val="21"/>
              </w:rPr>
              <w:t>授课时间</w:t>
            </w:r>
          </w:p>
        </w:tc>
      </w:tr>
      <w:tr w:rsidR="00B65FA0" w:rsidRPr="00830FCA" w:rsidTr="00880F32">
        <w:trPr>
          <w:cantSplit/>
          <w:trHeight w:val="475"/>
          <w:jc w:val="center"/>
        </w:trPr>
        <w:tc>
          <w:tcPr>
            <w:tcW w:w="1710" w:type="dxa"/>
            <w:gridSpan w:val="2"/>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szCs w:val="21"/>
              </w:rPr>
            </w:pPr>
          </w:p>
        </w:tc>
        <w:tc>
          <w:tcPr>
            <w:tcW w:w="16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w w:val="90"/>
                <w:szCs w:val="21"/>
              </w:rPr>
            </w:pP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w w:val="90"/>
                <w:szCs w:val="21"/>
              </w:rPr>
            </w:pPr>
            <w:r w:rsidRPr="00830FCA">
              <w:rPr>
                <w:rFonts w:asciiTheme="minorEastAsia" w:hAnsiTheme="minorEastAsia" w:hint="eastAsia"/>
                <w:w w:val="90"/>
                <w:szCs w:val="21"/>
              </w:rPr>
              <w:t>年</w:t>
            </w:r>
            <w:r w:rsidRPr="00830FCA">
              <w:rPr>
                <w:rFonts w:asciiTheme="minorEastAsia" w:hAnsiTheme="minorEastAsia"/>
                <w:w w:val="90"/>
                <w:szCs w:val="21"/>
              </w:rPr>
              <w:t xml:space="preserve">  </w:t>
            </w:r>
            <w:r w:rsidRPr="00830FCA">
              <w:rPr>
                <w:rFonts w:asciiTheme="minorEastAsia" w:hAnsiTheme="minorEastAsia" w:hint="eastAsia"/>
                <w:w w:val="90"/>
                <w:szCs w:val="21"/>
              </w:rPr>
              <w:t>月</w:t>
            </w:r>
            <w:r w:rsidRPr="00830FCA">
              <w:rPr>
                <w:rFonts w:asciiTheme="minorEastAsia" w:hAnsiTheme="minorEastAsia"/>
                <w:w w:val="90"/>
                <w:szCs w:val="21"/>
              </w:rPr>
              <w:t xml:space="preserve">  </w:t>
            </w:r>
            <w:r w:rsidRPr="00830FCA">
              <w:rPr>
                <w:rFonts w:asciiTheme="minorEastAsia" w:hAnsiTheme="minorEastAsia" w:hint="eastAsia"/>
                <w:w w:val="90"/>
                <w:szCs w:val="21"/>
              </w:rPr>
              <w:t>日</w:t>
            </w:r>
          </w:p>
          <w:p w:rsidR="00B65FA0" w:rsidRPr="00830FCA" w:rsidRDefault="00B65FA0" w:rsidP="00880F32">
            <w:pPr>
              <w:spacing w:line="400" w:lineRule="exact"/>
              <w:jc w:val="center"/>
              <w:rPr>
                <w:rFonts w:asciiTheme="minorEastAsia" w:hAnsiTheme="minorEastAsia"/>
                <w:w w:val="90"/>
                <w:szCs w:val="21"/>
              </w:rPr>
            </w:pPr>
            <w:r w:rsidRPr="00830FCA">
              <w:rPr>
                <w:rFonts w:asciiTheme="minorEastAsia" w:hAnsiTheme="minorEastAsia" w:hint="eastAsia"/>
                <w:w w:val="90"/>
                <w:szCs w:val="21"/>
              </w:rPr>
              <w:t xml:space="preserve">星期  </w:t>
            </w:r>
            <w:r w:rsidRPr="00830FCA">
              <w:rPr>
                <w:rFonts w:asciiTheme="minorEastAsia" w:hAnsiTheme="minorEastAsia"/>
                <w:w w:val="90"/>
                <w:szCs w:val="21"/>
              </w:rPr>
              <w:t xml:space="preserve">  </w:t>
            </w:r>
            <w:r w:rsidRPr="00830FCA">
              <w:rPr>
                <w:rFonts w:asciiTheme="minorEastAsia" w:hAnsiTheme="minorEastAsia" w:hint="eastAsia"/>
                <w:w w:val="90"/>
                <w:szCs w:val="21"/>
              </w:rPr>
              <w:t>第</w:t>
            </w:r>
            <w:r w:rsidRPr="00830FCA">
              <w:rPr>
                <w:rFonts w:asciiTheme="minorEastAsia" w:hAnsiTheme="minorEastAsia"/>
                <w:w w:val="90"/>
                <w:szCs w:val="21"/>
              </w:rPr>
              <w:t xml:space="preserve">  </w:t>
            </w:r>
            <w:r w:rsidRPr="00830FCA">
              <w:rPr>
                <w:rFonts w:asciiTheme="minorEastAsia" w:hAnsiTheme="minorEastAsia" w:hint="eastAsia"/>
                <w:w w:val="90"/>
                <w:szCs w:val="21"/>
              </w:rPr>
              <w:t>节</w:t>
            </w:r>
          </w:p>
        </w:tc>
      </w:tr>
      <w:tr w:rsidR="00B65FA0" w:rsidRPr="00830FCA" w:rsidTr="00880F32">
        <w:trPr>
          <w:cantSplit/>
          <w:trHeight w:val="554"/>
          <w:jc w:val="center"/>
        </w:trPr>
        <w:tc>
          <w:tcPr>
            <w:tcW w:w="1710" w:type="dxa"/>
            <w:gridSpan w:val="2"/>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b/>
                <w:szCs w:val="21"/>
              </w:rPr>
              <w:t>课程主要内容</w:t>
            </w:r>
          </w:p>
        </w:tc>
        <w:tc>
          <w:tcPr>
            <w:tcW w:w="8290" w:type="dxa"/>
            <w:gridSpan w:val="8"/>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w w:val="90"/>
                <w:szCs w:val="21"/>
              </w:rPr>
            </w:pPr>
          </w:p>
        </w:tc>
      </w:tr>
      <w:tr w:rsidR="00B65FA0" w:rsidRPr="00830FCA" w:rsidTr="00880F32">
        <w:trPr>
          <w:cantSplit/>
          <w:trHeight w:val="702"/>
          <w:jc w:val="center"/>
        </w:trPr>
        <w:tc>
          <w:tcPr>
            <w:tcW w:w="749" w:type="dxa"/>
            <w:tcBorders>
              <w:top w:val="single" w:sz="4" w:space="0" w:color="auto"/>
              <w:left w:val="single" w:sz="4" w:space="0" w:color="auto"/>
              <w:right w:val="single" w:sz="4" w:space="0" w:color="auto"/>
            </w:tcBorders>
            <w:vAlign w:val="center"/>
            <w:hideMark/>
          </w:tcPr>
          <w:p w:rsidR="00B65FA0" w:rsidRPr="00830FCA" w:rsidRDefault="00B65FA0" w:rsidP="00880F32">
            <w:pPr>
              <w:spacing w:line="400" w:lineRule="exact"/>
              <w:rPr>
                <w:rFonts w:asciiTheme="minorEastAsia" w:hAnsiTheme="minorEastAsia"/>
                <w:b/>
                <w:szCs w:val="21"/>
              </w:rPr>
            </w:pPr>
            <w:r w:rsidRPr="00830FCA">
              <w:rPr>
                <w:rFonts w:asciiTheme="minorEastAsia" w:hAnsiTheme="minorEastAsia" w:hint="eastAsia"/>
                <w:b/>
                <w:szCs w:val="21"/>
              </w:rPr>
              <w:t>序号</w:t>
            </w:r>
          </w:p>
        </w:tc>
        <w:tc>
          <w:tcPr>
            <w:tcW w:w="6347" w:type="dxa"/>
            <w:gridSpan w:val="4"/>
            <w:tcBorders>
              <w:top w:val="single" w:sz="4" w:space="0" w:color="auto"/>
              <w:left w:val="single" w:sz="4" w:space="0" w:color="auto"/>
              <w:right w:val="single" w:sz="4" w:space="0" w:color="auto"/>
            </w:tcBorders>
            <w:vAlign w:val="center"/>
            <w:hideMark/>
          </w:tcPr>
          <w:p w:rsidR="00B65FA0" w:rsidRPr="00830FCA" w:rsidRDefault="00B65FA0" w:rsidP="00880F32">
            <w:pPr>
              <w:spacing w:line="400" w:lineRule="exact"/>
              <w:jc w:val="center"/>
              <w:rPr>
                <w:rFonts w:asciiTheme="minorEastAsia" w:hAnsiTheme="minorEastAsia"/>
                <w:b/>
                <w:szCs w:val="21"/>
              </w:rPr>
            </w:pPr>
            <w:r w:rsidRPr="00830FCA">
              <w:rPr>
                <w:rFonts w:asciiTheme="minorEastAsia" w:hAnsiTheme="minorEastAsia" w:hint="eastAsia"/>
                <w:b/>
                <w:szCs w:val="21"/>
              </w:rPr>
              <w:t>评</w:t>
            </w:r>
            <w:r w:rsidRPr="00830FCA">
              <w:rPr>
                <w:rFonts w:asciiTheme="minorEastAsia" w:hAnsiTheme="minorEastAsia"/>
                <w:b/>
                <w:szCs w:val="21"/>
              </w:rPr>
              <w:t xml:space="preserve">  </w:t>
            </w:r>
            <w:r w:rsidRPr="00830FCA">
              <w:rPr>
                <w:rFonts w:asciiTheme="minorEastAsia" w:hAnsiTheme="minorEastAsia" w:hint="eastAsia"/>
                <w:b/>
                <w:szCs w:val="21"/>
              </w:rPr>
              <w:t>价</w:t>
            </w:r>
            <w:r w:rsidRPr="00830FCA">
              <w:rPr>
                <w:rFonts w:asciiTheme="minorEastAsia" w:hAnsiTheme="minorEastAsia"/>
                <w:b/>
                <w:szCs w:val="21"/>
              </w:rPr>
              <w:t xml:space="preserve">  </w:t>
            </w:r>
            <w:r w:rsidRPr="00830FCA">
              <w:rPr>
                <w:rFonts w:asciiTheme="minorEastAsia" w:hAnsiTheme="minorEastAsia" w:hint="eastAsia"/>
                <w:b/>
                <w:szCs w:val="21"/>
              </w:rPr>
              <w:t>指</w:t>
            </w:r>
            <w:r w:rsidRPr="00830FCA">
              <w:rPr>
                <w:rFonts w:asciiTheme="minorEastAsia" w:hAnsiTheme="minorEastAsia"/>
                <w:b/>
                <w:szCs w:val="21"/>
              </w:rPr>
              <w:t xml:space="preserve">  </w:t>
            </w:r>
            <w:r w:rsidRPr="00830FCA">
              <w:rPr>
                <w:rFonts w:asciiTheme="minorEastAsia" w:hAnsiTheme="minorEastAsia" w:hint="eastAsia"/>
                <w:b/>
                <w:szCs w:val="21"/>
              </w:rPr>
              <w:t>标</w:t>
            </w:r>
          </w:p>
        </w:tc>
        <w:tc>
          <w:tcPr>
            <w:tcW w:w="2053" w:type="dxa"/>
            <w:gridSpan w:val="4"/>
            <w:tcBorders>
              <w:top w:val="single" w:sz="4" w:space="0" w:color="auto"/>
              <w:left w:val="single" w:sz="4" w:space="0" w:color="auto"/>
              <w:right w:val="single" w:sz="4" w:space="0" w:color="auto"/>
            </w:tcBorders>
            <w:vAlign w:val="center"/>
          </w:tcPr>
          <w:p w:rsidR="00B65FA0" w:rsidRPr="00830FCA" w:rsidRDefault="00B65FA0" w:rsidP="00880F32">
            <w:pPr>
              <w:spacing w:line="400" w:lineRule="exact"/>
              <w:rPr>
                <w:rFonts w:asciiTheme="minorEastAsia" w:hAnsiTheme="minorEastAsia"/>
                <w:b/>
                <w:szCs w:val="21"/>
              </w:rPr>
            </w:pPr>
            <w:r w:rsidRPr="00830FCA">
              <w:rPr>
                <w:rFonts w:asciiTheme="minorEastAsia" w:hAnsiTheme="minorEastAsia" w:hint="eastAsia"/>
                <w:b/>
                <w:szCs w:val="21"/>
              </w:rPr>
              <w:t xml:space="preserve">    评分标准</w:t>
            </w:r>
          </w:p>
        </w:tc>
        <w:tc>
          <w:tcPr>
            <w:tcW w:w="851" w:type="dxa"/>
            <w:tcBorders>
              <w:top w:val="single" w:sz="4" w:space="0" w:color="auto"/>
              <w:left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b/>
                <w:szCs w:val="21"/>
              </w:rPr>
            </w:pPr>
            <w:r w:rsidRPr="00830FCA">
              <w:rPr>
                <w:rFonts w:asciiTheme="minorEastAsia" w:hAnsiTheme="minorEastAsia" w:hint="eastAsia"/>
                <w:b/>
                <w:szCs w:val="21"/>
              </w:rPr>
              <w:t>得分</w:t>
            </w:r>
          </w:p>
        </w:tc>
      </w:tr>
      <w:tr w:rsidR="00B65FA0" w:rsidRPr="00830FCA" w:rsidTr="00880F32">
        <w:trPr>
          <w:cantSplit/>
          <w:trHeight w:hRule="exact" w:val="454"/>
          <w:jc w:val="center"/>
        </w:trPr>
        <w:tc>
          <w:tcPr>
            <w:tcW w:w="749"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1</w:t>
            </w:r>
          </w:p>
        </w:tc>
        <w:tc>
          <w:tcPr>
            <w:tcW w:w="6347" w:type="dxa"/>
            <w:gridSpan w:val="4"/>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rPr>
                <w:rFonts w:asciiTheme="minorEastAsia" w:hAnsiTheme="minorEastAsia"/>
                <w:color w:val="000000"/>
                <w:szCs w:val="21"/>
              </w:rPr>
            </w:pPr>
            <w:r w:rsidRPr="00830FCA">
              <w:rPr>
                <w:rFonts w:asciiTheme="minorEastAsia" w:hAnsiTheme="minorEastAsia" w:hint="eastAsia"/>
                <w:color w:val="000000"/>
                <w:szCs w:val="21"/>
              </w:rPr>
              <w:t>教学目标明确，符合专业人才培养需求和</w:t>
            </w:r>
            <w:r w:rsidRPr="00830FCA">
              <w:rPr>
                <w:rFonts w:asciiTheme="minorEastAsia" w:hAnsiTheme="minorEastAsia"/>
                <w:color w:val="000000"/>
                <w:szCs w:val="21"/>
              </w:rPr>
              <w:t>课程标准</w:t>
            </w:r>
            <w:r w:rsidR="00C222AA">
              <w:rPr>
                <w:rFonts w:asciiTheme="minorEastAsia" w:hAnsiTheme="minorEastAsia" w:hint="eastAsia"/>
                <w:color w:val="000000"/>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10</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8</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6</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880F32">
        <w:trPr>
          <w:cantSplit/>
          <w:trHeight w:hRule="exact" w:val="454"/>
          <w:jc w:val="center"/>
        </w:trPr>
        <w:tc>
          <w:tcPr>
            <w:tcW w:w="749"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2</w:t>
            </w:r>
          </w:p>
        </w:tc>
        <w:tc>
          <w:tcPr>
            <w:tcW w:w="6347" w:type="dxa"/>
            <w:gridSpan w:val="4"/>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rPr>
                <w:rFonts w:asciiTheme="minorEastAsia" w:hAnsiTheme="minorEastAsia"/>
                <w:color w:val="000000"/>
                <w:szCs w:val="21"/>
              </w:rPr>
            </w:pPr>
            <w:r w:rsidRPr="00830FCA">
              <w:rPr>
                <w:rFonts w:asciiTheme="minorEastAsia" w:hAnsiTheme="minorEastAsia" w:hint="eastAsia"/>
                <w:color w:val="000000"/>
                <w:szCs w:val="21"/>
              </w:rPr>
              <w:t>授课进度符合教学进度计划（变动幅度低于5%）</w:t>
            </w:r>
            <w:r w:rsidR="00C222AA">
              <w:rPr>
                <w:rFonts w:asciiTheme="minorEastAsia" w:hAnsiTheme="minorEastAsia" w:hint="eastAsia"/>
                <w:color w:val="000000"/>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5</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4</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3</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2</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880F32">
        <w:trPr>
          <w:cantSplit/>
          <w:trHeight w:hRule="exact" w:val="454"/>
          <w:jc w:val="center"/>
        </w:trPr>
        <w:tc>
          <w:tcPr>
            <w:tcW w:w="749"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3</w:t>
            </w:r>
          </w:p>
        </w:tc>
        <w:tc>
          <w:tcPr>
            <w:tcW w:w="6347" w:type="dxa"/>
            <w:gridSpan w:val="4"/>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rPr>
                <w:rFonts w:asciiTheme="minorEastAsia" w:hAnsiTheme="minorEastAsia"/>
                <w:color w:val="000000"/>
                <w:szCs w:val="21"/>
              </w:rPr>
            </w:pPr>
            <w:r w:rsidRPr="00830FCA">
              <w:rPr>
                <w:rFonts w:asciiTheme="minorEastAsia" w:hAnsiTheme="minorEastAsia" w:hint="eastAsia"/>
                <w:color w:val="000000"/>
                <w:szCs w:val="21"/>
              </w:rPr>
              <w:t>教学重点突出，教学难点突破措施有效，</w:t>
            </w:r>
            <w:r w:rsidRPr="00830FCA">
              <w:rPr>
                <w:rFonts w:asciiTheme="minorEastAsia" w:hAnsiTheme="minorEastAsia"/>
                <w:color w:val="000000"/>
                <w:szCs w:val="21"/>
              </w:rPr>
              <w:t>课堂小结简明扼要</w:t>
            </w:r>
            <w:r w:rsidR="00C222AA">
              <w:rPr>
                <w:rFonts w:asciiTheme="minorEastAsia" w:hAnsiTheme="minorEastAsia" w:hint="eastAsia"/>
                <w:color w:val="000000"/>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10</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8</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6</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880F32">
        <w:trPr>
          <w:cantSplit/>
          <w:trHeight w:hRule="exact" w:val="491"/>
          <w:jc w:val="center"/>
        </w:trPr>
        <w:tc>
          <w:tcPr>
            <w:tcW w:w="749"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4</w:t>
            </w:r>
          </w:p>
        </w:tc>
        <w:tc>
          <w:tcPr>
            <w:tcW w:w="6347" w:type="dxa"/>
            <w:gridSpan w:val="4"/>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rPr>
                <w:rFonts w:asciiTheme="minorEastAsia" w:hAnsiTheme="minorEastAsia"/>
                <w:color w:val="000000"/>
                <w:szCs w:val="21"/>
              </w:rPr>
            </w:pPr>
            <w:r w:rsidRPr="00830FCA">
              <w:rPr>
                <w:rFonts w:asciiTheme="minorEastAsia" w:hAnsiTheme="minorEastAsia" w:hint="eastAsia"/>
                <w:color w:val="000000"/>
                <w:szCs w:val="21"/>
              </w:rPr>
              <w:t>教学准备充分（教学文件质量、教学场所</w:t>
            </w:r>
            <w:r w:rsidRPr="00830FCA">
              <w:rPr>
                <w:rFonts w:asciiTheme="minorEastAsia" w:hAnsiTheme="minorEastAsia"/>
                <w:color w:val="000000"/>
                <w:szCs w:val="21"/>
              </w:rPr>
              <w:t>设施设备</w:t>
            </w:r>
            <w:r w:rsidRPr="00830FCA">
              <w:rPr>
                <w:rFonts w:asciiTheme="minorEastAsia" w:hAnsiTheme="minorEastAsia" w:hint="eastAsia"/>
                <w:color w:val="000000"/>
                <w:szCs w:val="21"/>
              </w:rPr>
              <w:t>、原材料等情况）</w:t>
            </w:r>
            <w:r w:rsidR="00C222AA">
              <w:rPr>
                <w:rFonts w:asciiTheme="minorEastAsia" w:hAnsiTheme="minorEastAsia" w:hint="eastAsia"/>
                <w:color w:val="000000"/>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10</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8</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6</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C222AA">
        <w:trPr>
          <w:cantSplit/>
          <w:trHeight w:hRule="exact" w:val="976"/>
          <w:jc w:val="center"/>
        </w:trPr>
        <w:tc>
          <w:tcPr>
            <w:tcW w:w="749"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5</w:t>
            </w:r>
          </w:p>
        </w:tc>
        <w:tc>
          <w:tcPr>
            <w:tcW w:w="6347" w:type="dxa"/>
            <w:gridSpan w:val="4"/>
            <w:tcBorders>
              <w:top w:val="single" w:sz="4" w:space="0" w:color="auto"/>
              <w:left w:val="single" w:sz="4" w:space="0" w:color="auto"/>
              <w:bottom w:val="single" w:sz="4" w:space="0" w:color="auto"/>
              <w:right w:val="single" w:sz="4" w:space="0" w:color="auto"/>
            </w:tcBorders>
          </w:tcPr>
          <w:p w:rsidR="00B65FA0" w:rsidRPr="00830FCA" w:rsidRDefault="00B65FA0" w:rsidP="00880F32">
            <w:pPr>
              <w:snapToGrid w:val="0"/>
              <w:spacing w:line="400" w:lineRule="exact"/>
              <w:rPr>
                <w:rFonts w:asciiTheme="minorEastAsia" w:hAnsiTheme="minorEastAsia"/>
                <w:color w:val="000000"/>
                <w:szCs w:val="21"/>
              </w:rPr>
            </w:pPr>
            <w:r w:rsidRPr="00830FCA">
              <w:rPr>
                <w:rFonts w:asciiTheme="minorEastAsia" w:hAnsiTheme="minorEastAsia" w:hint="eastAsia"/>
                <w:color w:val="000000"/>
                <w:szCs w:val="21"/>
              </w:rPr>
              <w:t>教学理念先进。强调理论联系实际</w:t>
            </w:r>
            <w:r w:rsidRPr="00830FCA">
              <w:rPr>
                <w:rFonts w:asciiTheme="minorEastAsia" w:hAnsiTheme="minorEastAsia"/>
                <w:color w:val="000000"/>
                <w:szCs w:val="21"/>
              </w:rPr>
              <w:t>、</w:t>
            </w:r>
            <w:r w:rsidRPr="00830FCA">
              <w:rPr>
                <w:rFonts w:asciiTheme="minorEastAsia" w:hAnsiTheme="minorEastAsia" w:hint="eastAsia"/>
                <w:color w:val="000000"/>
                <w:szCs w:val="21"/>
              </w:rPr>
              <w:t>根据学科发展</w:t>
            </w:r>
            <w:r w:rsidRPr="00830FCA">
              <w:rPr>
                <w:rFonts w:asciiTheme="minorEastAsia" w:hAnsiTheme="minorEastAsia"/>
                <w:color w:val="000000"/>
                <w:szCs w:val="21"/>
              </w:rPr>
              <w:t>动态及时更新知识</w:t>
            </w:r>
            <w:r w:rsidRPr="00830FCA">
              <w:rPr>
                <w:rFonts w:asciiTheme="minorEastAsia" w:hAnsiTheme="minorEastAsia" w:hint="eastAsia"/>
                <w:color w:val="000000"/>
                <w:szCs w:val="21"/>
              </w:rPr>
              <w:t>等，注重知识储备</w:t>
            </w:r>
            <w:r w:rsidRPr="00830FCA">
              <w:rPr>
                <w:rFonts w:asciiTheme="minorEastAsia" w:hAnsiTheme="minorEastAsia"/>
                <w:color w:val="000000"/>
                <w:szCs w:val="21"/>
              </w:rPr>
              <w:t>、</w:t>
            </w:r>
            <w:r w:rsidRPr="00830FCA">
              <w:rPr>
                <w:rFonts w:asciiTheme="minorEastAsia" w:hAnsiTheme="minorEastAsia" w:hint="eastAsia"/>
                <w:color w:val="000000"/>
                <w:szCs w:val="21"/>
              </w:rPr>
              <w:t>思维训练</w:t>
            </w:r>
            <w:r w:rsidRPr="00830FCA">
              <w:rPr>
                <w:rFonts w:asciiTheme="minorEastAsia" w:hAnsiTheme="minorEastAsia"/>
                <w:color w:val="000000"/>
                <w:szCs w:val="21"/>
              </w:rPr>
              <w:t>、能力</w:t>
            </w:r>
            <w:r w:rsidRPr="00830FCA">
              <w:rPr>
                <w:rFonts w:asciiTheme="minorEastAsia" w:hAnsiTheme="minorEastAsia" w:hint="eastAsia"/>
                <w:color w:val="000000"/>
                <w:szCs w:val="21"/>
              </w:rPr>
              <w:t>培养和</w:t>
            </w:r>
            <w:r w:rsidRPr="00830FCA">
              <w:rPr>
                <w:rFonts w:asciiTheme="minorEastAsia" w:hAnsiTheme="minorEastAsia"/>
                <w:color w:val="000000"/>
                <w:szCs w:val="21"/>
              </w:rPr>
              <w:t>素质提升</w:t>
            </w:r>
            <w:r w:rsidRPr="00830FCA">
              <w:rPr>
                <w:rFonts w:asciiTheme="minorEastAsia" w:hAnsiTheme="minorEastAsia" w:hint="eastAsia"/>
                <w:color w:val="000000"/>
                <w:szCs w:val="21"/>
              </w:rPr>
              <w:t>等</w:t>
            </w:r>
            <w:r w:rsidR="00C222AA">
              <w:rPr>
                <w:rFonts w:asciiTheme="minorEastAsia" w:hAnsiTheme="minorEastAsia" w:hint="eastAsia"/>
                <w:color w:val="000000"/>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10</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8</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6</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napToGrid w:val="0"/>
              <w:spacing w:line="400" w:lineRule="exact"/>
              <w:rPr>
                <w:rFonts w:asciiTheme="minorEastAsia" w:hAnsiTheme="minorEastAsia"/>
                <w:color w:val="000000"/>
                <w:szCs w:val="21"/>
              </w:rPr>
            </w:pPr>
          </w:p>
        </w:tc>
      </w:tr>
      <w:tr w:rsidR="00B65FA0" w:rsidRPr="00830FCA" w:rsidTr="00C222AA">
        <w:trPr>
          <w:cantSplit/>
          <w:trHeight w:hRule="exact" w:val="1982"/>
          <w:jc w:val="center"/>
        </w:trPr>
        <w:tc>
          <w:tcPr>
            <w:tcW w:w="749"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hint="eastAsia"/>
                <w:color w:val="000000"/>
                <w:szCs w:val="21"/>
              </w:rPr>
              <w:t>6</w:t>
            </w:r>
          </w:p>
        </w:tc>
        <w:tc>
          <w:tcPr>
            <w:tcW w:w="6347" w:type="dxa"/>
            <w:gridSpan w:val="4"/>
            <w:tcBorders>
              <w:top w:val="single" w:sz="4" w:space="0" w:color="auto"/>
              <w:left w:val="single" w:sz="4" w:space="0" w:color="auto"/>
              <w:bottom w:val="single" w:sz="4" w:space="0" w:color="auto"/>
              <w:right w:val="single" w:sz="4" w:space="0" w:color="auto"/>
            </w:tcBorders>
          </w:tcPr>
          <w:p w:rsidR="00B65FA0" w:rsidRPr="00830FCA" w:rsidRDefault="00B65FA0" w:rsidP="00880F32">
            <w:pPr>
              <w:snapToGrid w:val="0"/>
              <w:spacing w:line="400" w:lineRule="exact"/>
              <w:rPr>
                <w:rFonts w:asciiTheme="minorEastAsia" w:hAnsiTheme="minorEastAsia"/>
                <w:color w:val="000000"/>
                <w:szCs w:val="21"/>
              </w:rPr>
            </w:pPr>
            <w:r w:rsidRPr="00830FCA">
              <w:rPr>
                <w:rFonts w:asciiTheme="minorEastAsia" w:hAnsiTheme="minorEastAsia" w:hint="eastAsia"/>
                <w:color w:val="000000"/>
                <w:szCs w:val="21"/>
              </w:rPr>
              <w:t>教学</w:t>
            </w:r>
            <w:r w:rsidRPr="00830FCA">
              <w:rPr>
                <w:rFonts w:asciiTheme="minorEastAsia" w:hAnsiTheme="minorEastAsia"/>
                <w:color w:val="000000"/>
                <w:szCs w:val="21"/>
              </w:rPr>
              <w:t>思路清晰</w:t>
            </w:r>
            <w:r w:rsidRPr="00830FCA">
              <w:rPr>
                <w:rFonts w:asciiTheme="minorEastAsia" w:hAnsiTheme="minorEastAsia" w:hint="eastAsia"/>
                <w:color w:val="000000"/>
                <w:szCs w:val="21"/>
              </w:rPr>
              <w:t>，各环节</w:t>
            </w:r>
            <w:r w:rsidRPr="00830FCA">
              <w:rPr>
                <w:rFonts w:asciiTheme="minorEastAsia" w:hAnsiTheme="minorEastAsia"/>
                <w:color w:val="000000"/>
                <w:szCs w:val="21"/>
              </w:rPr>
              <w:t>设计</w:t>
            </w:r>
            <w:r w:rsidRPr="00830FCA">
              <w:rPr>
                <w:rFonts w:asciiTheme="minorEastAsia" w:hAnsiTheme="minorEastAsia" w:hint="eastAsia"/>
                <w:color w:val="000000"/>
                <w:szCs w:val="21"/>
              </w:rPr>
              <w:t>科学</w:t>
            </w:r>
            <w:r w:rsidRPr="00830FCA">
              <w:rPr>
                <w:rFonts w:asciiTheme="minorEastAsia" w:hAnsiTheme="minorEastAsia"/>
                <w:color w:val="000000"/>
                <w:szCs w:val="21"/>
              </w:rPr>
              <w:t>合理</w:t>
            </w:r>
            <w:r w:rsidRPr="00830FCA">
              <w:rPr>
                <w:rFonts w:asciiTheme="minorEastAsia" w:hAnsiTheme="minorEastAsia" w:hint="eastAsia"/>
                <w:color w:val="000000"/>
                <w:szCs w:val="21"/>
              </w:rPr>
              <w:t>。（理论课教学环节包括复习</w:t>
            </w:r>
            <w:r w:rsidRPr="00830FCA">
              <w:rPr>
                <w:rFonts w:asciiTheme="minorEastAsia" w:hAnsiTheme="minorEastAsia"/>
                <w:color w:val="000000"/>
                <w:szCs w:val="21"/>
              </w:rPr>
              <w:t>巩固、</w:t>
            </w:r>
            <w:r w:rsidRPr="00830FCA">
              <w:rPr>
                <w:rFonts w:asciiTheme="minorEastAsia" w:hAnsiTheme="minorEastAsia" w:hint="eastAsia"/>
                <w:color w:val="000000"/>
                <w:szCs w:val="21"/>
              </w:rPr>
              <w:t>导入新课</w:t>
            </w:r>
            <w:r w:rsidRPr="00830FCA">
              <w:rPr>
                <w:rFonts w:asciiTheme="minorEastAsia" w:hAnsiTheme="minorEastAsia"/>
                <w:color w:val="000000"/>
                <w:szCs w:val="21"/>
              </w:rPr>
              <w:t>、讲授</w:t>
            </w:r>
            <w:r w:rsidRPr="00830FCA">
              <w:rPr>
                <w:rFonts w:asciiTheme="minorEastAsia" w:hAnsiTheme="minorEastAsia" w:hint="eastAsia"/>
                <w:color w:val="000000"/>
                <w:szCs w:val="21"/>
              </w:rPr>
              <w:t>新课</w:t>
            </w:r>
            <w:r w:rsidRPr="00830FCA">
              <w:rPr>
                <w:rFonts w:asciiTheme="minorEastAsia" w:hAnsiTheme="minorEastAsia"/>
                <w:color w:val="000000"/>
                <w:szCs w:val="21"/>
              </w:rPr>
              <w:t>、</w:t>
            </w:r>
            <w:r w:rsidRPr="00830FCA">
              <w:rPr>
                <w:rFonts w:asciiTheme="minorEastAsia" w:hAnsiTheme="minorEastAsia" w:hint="eastAsia"/>
                <w:color w:val="000000"/>
                <w:szCs w:val="21"/>
              </w:rPr>
              <w:t>课堂</w:t>
            </w:r>
            <w:r w:rsidRPr="00830FCA">
              <w:rPr>
                <w:rFonts w:asciiTheme="minorEastAsia" w:hAnsiTheme="minorEastAsia"/>
                <w:color w:val="000000"/>
                <w:szCs w:val="21"/>
              </w:rPr>
              <w:t>训练、</w:t>
            </w:r>
            <w:r w:rsidRPr="00830FCA">
              <w:rPr>
                <w:rFonts w:asciiTheme="minorEastAsia" w:hAnsiTheme="minorEastAsia" w:hint="eastAsia"/>
                <w:color w:val="000000"/>
                <w:szCs w:val="21"/>
              </w:rPr>
              <w:t>课堂</w:t>
            </w:r>
            <w:r w:rsidRPr="00830FCA">
              <w:rPr>
                <w:rFonts w:asciiTheme="minorEastAsia" w:hAnsiTheme="minorEastAsia"/>
                <w:color w:val="000000"/>
                <w:szCs w:val="21"/>
              </w:rPr>
              <w:t>小</w:t>
            </w:r>
            <w:r w:rsidRPr="00830FCA">
              <w:rPr>
                <w:rFonts w:asciiTheme="minorEastAsia" w:hAnsiTheme="minorEastAsia" w:hint="eastAsia"/>
                <w:color w:val="000000"/>
                <w:szCs w:val="21"/>
              </w:rPr>
              <w:t>结</w:t>
            </w:r>
            <w:r w:rsidRPr="00830FCA">
              <w:rPr>
                <w:rFonts w:asciiTheme="minorEastAsia" w:hAnsiTheme="minorEastAsia"/>
                <w:color w:val="000000"/>
                <w:szCs w:val="21"/>
              </w:rPr>
              <w:t>、布置作业</w:t>
            </w:r>
            <w:r w:rsidRPr="00830FCA">
              <w:rPr>
                <w:rFonts w:asciiTheme="minorEastAsia" w:hAnsiTheme="minorEastAsia" w:hint="eastAsia"/>
                <w:color w:val="000000"/>
                <w:szCs w:val="21"/>
              </w:rPr>
              <w:t>等，实训课还包括</w:t>
            </w:r>
            <w:r w:rsidRPr="00830FCA">
              <w:rPr>
                <w:rFonts w:asciiTheme="minorEastAsia" w:hAnsiTheme="minorEastAsia"/>
                <w:color w:val="000000"/>
                <w:szCs w:val="21"/>
              </w:rPr>
              <w:t>教</w:t>
            </w:r>
            <w:r w:rsidRPr="00830FCA">
              <w:rPr>
                <w:rFonts w:asciiTheme="minorEastAsia" w:hAnsiTheme="minorEastAsia" w:hint="eastAsia"/>
                <w:color w:val="000000"/>
                <w:szCs w:val="21"/>
              </w:rPr>
              <w:t>师</w:t>
            </w:r>
            <w:r w:rsidRPr="00830FCA">
              <w:rPr>
                <w:rFonts w:asciiTheme="minorEastAsia" w:hAnsiTheme="minorEastAsia"/>
                <w:color w:val="000000"/>
                <w:szCs w:val="21"/>
              </w:rPr>
              <w:t>示范、指导</w:t>
            </w:r>
            <w:r w:rsidRPr="00830FCA">
              <w:rPr>
                <w:rFonts w:asciiTheme="minorEastAsia" w:hAnsiTheme="minorEastAsia" w:hint="eastAsia"/>
                <w:color w:val="000000"/>
                <w:szCs w:val="21"/>
              </w:rPr>
              <w:t>、点评，学生实操</w:t>
            </w:r>
            <w:r w:rsidRPr="00830FCA">
              <w:rPr>
                <w:rFonts w:asciiTheme="minorEastAsia" w:hAnsiTheme="minorEastAsia"/>
                <w:color w:val="000000"/>
                <w:szCs w:val="21"/>
              </w:rPr>
              <w:t>等</w:t>
            </w:r>
            <w:r w:rsidRPr="00830FCA">
              <w:rPr>
                <w:rFonts w:asciiTheme="minorEastAsia" w:hAnsiTheme="minorEastAsia" w:hint="eastAsia"/>
                <w:color w:val="000000"/>
                <w:szCs w:val="21"/>
              </w:rPr>
              <w:t>环节。教学</w:t>
            </w:r>
            <w:r w:rsidRPr="00830FCA">
              <w:rPr>
                <w:rFonts w:asciiTheme="minorEastAsia" w:hAnsiTheme="minorEastAsia"/>
                <w:color w:val="000000"/>
                <w:szCs w:val="21"/>
              </w:rPr>
              <w:t>设计包括</w:t>
            </w:r>
            <w:r w:rsidRPr="00830FCA">
              <w:rPr>
                <w:rFonts w:asciiTheme="minorEastAsia" w:hAnsiTheme="minorEastAsia" w:hint="eastAsia"/>
                <w:color w:val="000000"/>
                <w:szCs w:val="21"/>
              </w:rPr>
              <w:t>创设教学情境</w:t>
            </w:r>
            <w:r w:rsidRPr="00830FCA">
              <w:rPr>
                <w:rFonts w:asciiTheme="minorEastAsia" w:hAnsiTheme="minorEastAsia"/>
                <w:color w:val="000000"/>
                <w:szCs w:val="21"/>
              </w:rPr>
              <w:t>、</w:t>
            </w:r>
            <w:r w:rsidRPr="00830FCA">
              <w:rPr>
                <w:rFonts w:asciiTheme="minorEastAsia" w:hAnsiTheme="minorEastAsia" w:hint="eastAsia"/>
                <w:color w:val="000000"/>
                <w:szCs w:val="21"/>
              </w:rPr>
              <w:t>采用教学</w:t>
            </w:r>
            <w:r w:rsidRPr="00830FCA">
              <w:rPr>
                <w:rFonts w:asciiTheme="minorEastAsia" w:hAnsiTheme="minorEastAsia"/>
                <w:color w:val="000000"/>
                <w:szCs w:val="21"/>
              </w:rPr>
              <w:t>方法</w:t>
            </w:r>
            <w:r w:rsidRPr="00830FCA">
              <w:rPr>
                <w:rFonts w:asciiTheme="minorEastAsia" w:hAnsiTheme="minorEastAsia" w:hint="eastAsia"/>
                <w:color w:val="000000"/>
                <w:szCs w:val="21"/>
              </w:rPr>
              <w:t>、选取</w:t>
            </w:r>
            <w:r w:rsidRPr="00830FCA">
              <w:rPr>
                <w:rFonts w:asciiTheme="minorEastAsia" w:hAnsiTheme="minorEastAsia"/>
                <w:color w:val="000000"/>
                <w:szCs w:val="21"/>
              </w:rPr>
              <w:t>教学内容、</w:t>
            </w:r>
            <w:r w:rsidRPr="00830FCA">
              <w:rPr>
                <w:rFonts w:asciiTheme="minorEastAsia" w:hAnsiTheme="minorEastAsia" w:hint="eastAsia"/>
                <w:color w:val="000000"/>
                <w:szCs w:val="21"/>
              </w:rPr>
              <w:t>设计</w:t>
            </w:r>
            <w:r w:rsidRPr="00830FCA">
              <w:rPr>
                <w:rFonts w:asciiTheme="minorEastAsia" w:hAnsiTheme="minorEastAsia"/>
                <w:color w:val="000000"/>
                <w:szCs w:val="21"/>
              </w:rPr>
              <w:t>教学环节、分配教学时间</w:t>
            </w:r>
            <w:r w:rsidRPr="00830FCA">
              <w:rPr>
                <w:rFonts w:asciiTheme="minorEastAsia" w:hAnsiTheme="minorEastAsia" w:hint="eastAsia"/>
                <w:color w:val="000000"/>
                <w:szCs w:val="21"/>
              </w:rPr>
              <w:t>等。</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15</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11</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7</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C222AA">
        <w:trPr>
          <w:cantSplit/>
          <w:trHeight w:hRule="exact" w:val="848"/>
          <w:jc w:val="center"/>
        </w:trPr>
        <w:tc>
          <w:tcPr>
            <w:tcW w:w="749"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lastRenderedPageBreak/>
              <w:t>7</w:t>
            </w:r>
          </w:p>
        </w:tc>
        <w:tc>
          <w:tcPr>
            <w:tcW w:w="6347" w:type="dxa"/>
            <w:gridSpan w:val="4"/>
            <w:tcBorders>
              <w:top w:val="single" w:sz="4" w:space="0" w:color="auto"/>
              <w:left w:val="single" w:sz="4" w:space="0" w:color="auto"/>
              <w:bottom w:val="single" w:sz="4" w:space="0" w:color="auto"/>
              <w:right w:val="single" w:sz="4" w:space="0" w:color="auto"/>
            </w:tcBorders>
          </w:tcPr>
          <w:p w:rsidR="00B65FA0" w:rsidRPr="00830FCA" w:rsidRDefault="00B65FA0" w:rsidP="00880F32">
            <w:pPr>
              <w:snapToGrid w:val="0"/>
              <w:spacing w:line="400" w:lineRule="exact"/>
              <w:rPr>
                <w:rFonts w:asciiTheme="minorEastAsia" w:hAnsiTheme="minorEastAsia"/>
                <w:color w:val="000000"/>
                <w:szCs w:val="21"/>
              </w:rPr>
            </w:pPr>
            <w:r w:rsidRPr="00830FCA">
              <w:rPr>
                <w:rFonts w:asciiTheme="minorEastAsia" w:hAnsiTheme="minorEastAsia" w:hint="eastAsia"/>
                <w:color w:val="000000"/>
                <w:szCs w:val="21"/>
              </w:rPr>
              <w:t>教学方法科学</w:t>
            </w:r>
            <w:r w:rsidRPr="00830FCA">
              <w:rPr>
                <w:rFonts w:asciiTheme="minorEastAsia" w:hAnsiTheme="minorEastAsia"/>
                <w:color w:val="000000"/>
                <w:szCs w:val="21"/>
              </w:rPr>
              <w:t>有效</w:t>
            </w:r>
            <w:r w:rsidRPr="00830FCA">
              <w:rPr>
                <w:rFonts w:asciiTheme="minorEastAsia" w:hAnsiTheme="minorEastAsia" w:hint="eastAsia"/>
                <w:color w:val="000000"/>
                <w:szCs w:val="21"/>
              </w:rPr>
              <w:t>。能科学采</w:t>
            </w:r>
            <w:r w:rsidRPr="00830FCA">
              <w:rPr>
                <w:rFonts w:asciiTheme="minorEastAsia" w:hAnsiTheme="minorEastAsia"/>
                <w:color w:val="000000"/>
                <w:szCs w:val="21"/>
              </w:rPr>
              <w:t>用</w:t>
            </w:r>
            <w:r w:rsidRPr="00830FCA">
              <w:rPr>
                <w:rFonts w:asciiTheme="minorEastAsia" w:hAnsiTheme="minorEastAsia" w:hint="eastAsia"/>
                <w:color w:val="000000"/>
                <w:szCs w:val="21"/>
              </w:rPr>
              <w:t>启发式、讨论式</w:t>
            </w:r>
            <w:r w:rsidRPr="00830FCA">
              <w:rPr>
                <w:rFonts w:asciiTheme="minorEastAsia" w:hAnsiTheme="minorEastAsia"/>
                <w:color w:val="000000"/>
                <w:szCs w:val="21"/>
              </w:rPr>
              <w:t>、</w:t>
            </w:r>
            <w:r w:rsidRPr="00830FCA">
              <w:rPr>
                <w:rFonts w:asciiTheme="minorEastAsia" w:hAnsiTheme="minorEastAsia" w:hint="eastAsia"/>
                <w:color w:val="000000"/>
                <w:szCs w:val="21"/>
              </w:rPr>
              <w:t>案例式、</w:t>
            </w:r>
            <w:r w:rsidRPr="00830FCA">
              <w:rPr>
                <w:rFonts w:asciiTheme="minorEastAsia" w:hAnsiTheme="minorEastAsia"/>
                <w:color w:val="000000"/>
                <w:szCs w:val="21"/>
              </w:rPr>
              <w:t>讲练结合</w:t>
            </w:r>
            <w:r w:rsidRPr="00830FCA">
              <w:rPr>
                <w:rFonts w:asciiTheme="minorEastAsia" w:hAnsiTheme="minorEastAsia" w:hint="eastAsia"/>
                <w:color w:val="000000"/>
                <w:szCs w:val="21"/>
              </w:rPr>
              <w:t>式、</w:t>
            </w:r>
            <w:r w:rsidRPr="00830FCA">
              <w:rPr>
                <w:rFonts w:asciiTheme="minorEastAsia" w:hAnsiTheme="minorEastAsia"/>
                <w:color w:val="000000"/>
                <w:szCs w:val="21"/>
              </w:rPr>
              <w:t>小步骤程序</w:t>
            </w:r>
            <w:r w:rsidRPr="00830FCA">
              <w:rPr>
                <w:rFonts w:asciiTheme="minorEastAsia" w:hAnsiTheme="minorEastAsia" w:hint="eastAsia"/>
                <w:color w:val="000000"/>
                <w:szCs w:val="21"/>
              </w:rPr>
              <w:t>式等教学法；能合理运用现代化教学手段和</w:t>
            </w:r>
            <w:r w:rsidRPr="00830FCA">
              <w:rPr>
                <w:rFonts w:asciiTheme="minorEastAsia" w:hAnsiTheme="minorEastAsia"/>
                <w:color w:val="000000"/>
                <w:szCs w:val="21"/>
              </w:rPr>
              <w:t>教具</w:t>
            </w:r>
            <w:r w:rsidR="00C222AA">
              <w:rPr>
                <w:rFonts w:asciiTheme="minorEastAsia" w:hAnsiTheme="minorEastAsia" w:hint="eastAsia"/>
                <w:color w:val="000000"/>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10</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8</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6</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C222AA">
        <w:trPr>
          <w:cantSplit/>
          <w:trHeight w:hRule="exact" w:val="430"/>
          <w:jc w:val="center"/>
        </w:trPr>
        <w:tc>
          <w:tcPr>
            <w:tcW w:w="749" w:type="dxa"/>
            <w:tcBorders>
              <w:top w:val="single" w:sz="4" w:space="0" w:color="auto"/>
              <w:left w:val="single" w:sz="4" w:space="0" w:color="auto"/>
              <w:right w:val="single" w:sz="4" w:space="0" w:color="auto"/>
            </w:tcBorders>
            <w:vAlign w:val="center"/>
          </w:tcPr>
          <w:p w:rsidR="00B65FA0" w:rsidRPr="00830FCA" w:rsidRDefault="00B65FA0" w:rsidP="00880F32">
            <w:pPr>
              <w:spacing w:line="400" w:lineRule="exact"/>
              <w:ind w:firstLineChars="100" w:firstLine="210"/>
              <w:rPr>
                <w:rFonts w:asciiTheme="minorEastAsia" w:hAnsiTheme="minorEastAsia"/>
                <w:color w:val="000000"/>
                <w:szCs w:val="21"/>
              </w:rPr>
            </w:pPr>
            <w:r w:rsidRPr="00830FCA">
              <w:rPr>
                <w:rFonts w:asciiTheme="minorEastAsia" w:hAnsiTheme="minorEastAsia"/>
                <w:color w:val="000000"/>
                <w:szCs w:val="21"/>
              </w:rPr>
              <w:t>8</w:t>
            </w:r>
          </w:p>
        </w:tc>
        <w:tc>
          <w:tcPr>
            <w:tcW w:w="6347" w:type="dxa"/>
            <w:gridSpan w:val="4"/>
            <w:tcBorders>
              <w:top w:val="single" w:sz="4" w:space="0" w:color="auto"/>
              <w:left w:val="single" w:sz="4" w:space="0" w:color="auto"/>
              <w:right w:val="single" w:sz="4" w:space="0" w:color="auto"/>
            </w:tcBorders>
            <w:hideMark/>
          </w:tcPr>
          <w:p w:rsidR="00B65FA0" w:rsidRPr="00830FCA" w:rsidRDefault="00B65FA0" w:rsidP="00880F32">
            <w:pPr>
              <w:spacing w:line="400" w:lineRule="exact"/>
              <w:rPr>
                <w:rFonts w:asciiTheme="minorEastAsia" w:hAnsiTheme="minorEastAsia"/>
                <w:color w:val="000000"/>
                <w:szCs w:val="21"/>
              </w:rPr>
            </w:pPr>
            <w:r w:rsidRPr="00830FCA">
              <w:rPr>
                <w:rFonts w:asciiTheme="minorEastAsia" w:hAnsiTheme="minorEastAsia" w:hint="eastAsia"/>
                <w:color w:val="000000"/>
                <w:szCs w:val="21"/>
              </w:rPr>
              <w:t>教学内容选取恰当、适量、实用，符合人才培养需求</w:t>
            </w:r>
            <w:r w:rsidRPr="00830FCA">
              <w:rPr>
                <w:rFonts w:asciiTheme="minorEastAsia" w:hAnsiTheme="minorEastAsia"/>
                <w:color w:val="000000"/>
                <w:szCs w:val="21"/>
              </w:rPr>
              <w:t>学生实际</w:t>
            </w:r>
            <w:r w:rsidRPr="00830FCA">
              <w:rPr>
                <w:rFonts w:asciiTheme="minorEastAsia" w:hAnsiTheme="minorEastAsia" w:hint="eastAsia"/>
                <w:color w:val="000000"/>
                <w:szCs w:val="21"/>
              </w:rPr>
              <w:t>水</w:t>
            </w:r>
            <w:r w:rsidRPr="00830FCA">
              <w:rPr>
                <w:rFonts w:asciiTheme="minorEastAsia" w:hAnsiTheme="minorEastAsia"/>
                <w:color w:val="000000"/>
                <w:szCs w:val="21"/>
              </w:rPr>
              <w:t>平</w:t>
            </w:r>
            <w:r w:rsidR="00C222AA">
              <w:rPr>
                <w:rFonts w:asciiTheme="minorEastAsia" w:hAnsiTheme="minorEastAsia" w:hint="eastAsia"/>
                <w:color w:val="000000"/>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rPr>
                <w:rFonts w:asciiTheme="minorEastAsia" w:hAnsiTheme="minorEastAsia"/>
                <w:color w:val="000000"/>
                <w:szCs w:val="21"/>
              </w:rPr>
            </w:pPr>
            <w:r w:rsidRPr="00830FCA">
              <w:rPr>
                <w:rFonts w:asciiTheme="minorEastAsia" w:hAnsiTheme="minorEastAsia"/>
                <w:color w:val="000000"/>
                <w:szCs w:val="21"/>
              </w:rPr>
              <w:t>10</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8</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6</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C222AA">
        <w:trPr>
          <w:cantSplit/>
          <w:trHeight w:hRule="exact" w:val="1586"/>
          <w:jc w:val="center"/>
        </w:trPr>
        <w:tc>
          <w:tcPr>
            <w:tcW w:w="749" w:type="dxa"/>
            <w:tcBorders>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9</w:t>
            </w:r>
          </w:p>
        </w:tc>
        <w:tc>
          <w:tcPr>
            <w:tcW w:w="6347" w:type="dxa"/>
            <w:gridSpan w:val="4"/>
            <w:tcBorders>
              <w:left w:val="single" w:sz="4" w:space="0" w:color="auto"/>
              <w:bottom w:val="single" w:sz="4" w:space="0" w:color="auto"/>
              <w:right w:val="single" w:sz="4" w:space="0" w:color="auto"/>
            </w:tcBorders>
          </w:tcPr>
          <w:p w:rsidR="00B65FA0" w:rsidRPr="00830FCA" w:rsidRDefault="00B65FA0" w:rsidP="00880F32">
            <w:pPr>
              <w:snapToGrid w:val="0"/>
              <w:spacing w:line="400" w:lineRule="exact"/>
              <w:rPr>
                <w:rFonts w:asciiTheme="minorEastAsia" w:hAnsiTheme="minorEastAsia"/>
                <w:color w:val="000000"/>
                <w:szCs w:val="21"/>
              </w:rPr>
            </w:pPr>
            <w:r w:rsidRPr="00830FCA">
              <w:rPr>
                <w:rFonts w:asciiTheme="minorEastAsia" w:hAnsiTheme="minorEastAsia" w:hint="eastAsia"/>
                <w:color w:val="000000"/>
                <w:szCs w:val="21"/>
              </w:rPr>
              <w:t>教学</w:t>
            </w:r>
            <w:r w:rsidRPr="00830FCA">
              <w:rPr>
                <w:rFonts w:asciiTheme="minorEastAsia" w:hAnsiTheme="minorEastAsia"/>
                <w:color w:val="000000"/>
                <w:szCs w:val="21"/>
              </w:rPr>
              <w:t>效果</w:t>
            </w:r>
            <w:r w:rsidRPr="00830FCA">
              <w:rPr>
                <w:rFonts w:asciiTheme="minorEastAsia" w:hAnsiTheme="minorEastAsia" w:hint="eastAsia"/>
                <w:color w:val="000000"/>
                <w:szCs w:val="21"/>
              </w:rPr>
              <w:t>良好。知识传授</w:t>
            </w:r>
            <w:r w:rsidRPr="00830FCA">
              <w:rPr>
                <w:rFonts w:asciiTheme="minorEastAsia" w:hAnsiTheme="minorEastAsia"/>
                <w:color w:val="000000"/>
                <w:szCs w:val="21"/>
              </w:rPr>
              <w:t>准确</w:t>
            </w:r>
            <w:r w:rsidRPr="00830FCA">
              <w:rPr>
                <w:rFonts w:asciiTheme="minorEastAsia" w:hAnsiTheme="minorEastAsia" w:hint="eastAsia"/>
                <w:color w:val="000000"/>
                <w:szCs w:val="21"/>
              </w:rPr>
              <w:t>性、</w:t>
            </w:r>
            <w:r w:rsidRPr="00830FCA">
              <w:rPr>
                <w:rFonts w:asciiTheme="minorEastAsia" w:hAnsiTheme="minorEastAsia"/>
                <w:color w:val="000000"/>
                <w:szCs w:val="21"/>
              </w:rPr>
              <w:t>逻辑性</w:t>
            </w:r>
            <w:r w:rsidRPr="00830FCA">
              <w:rPr>
                <w:rFonts w:asciiTheme="minorEastAsia" w:hAnsiTheme="minorEastAsia" w:hint="eastAsia"/>
                <w:color w:val="000000"/>
                <w:szCs w:val="21"/>
              </w:rPr>
              <w:t>、系统性</w:t>
            </w:r>
            <w:r w:rsidRPr="00830FCA">
              <w:rPr>
                <w:rFonts w:asciiTheme="minorEastAsia" w:hAnsiTheme="minorEastAsia"/>
                <w:color w:val="000000"/>
                <w:szCs w:val="21"/>
              </w:rPr>
              <w:t>和</w:t>
            </w:r>
            <w:r w:rsidRPr="00830FCA">
              <w:rPr>
                <w:rFonts w:asciiTheme="minorEastAsia" w:hAnsiTheme="minorEastAsia" w:hint="eastAsia"/>
                <w:color w:val="000000"/>
                <w:szCs w:val="21"/>
              </w:rPr>
              <w:t>实用性强（</w:t>
            </w:r>
            <w:r w:rsidRPr="00830FCA">
              <w:rPr>
                <w:rFonts w:asciiTheme="minorEastAsia" w:hAnsiTheme="minorEastAsia"/>
                <w:color w:val="000000"/>
                <w:szCs w:val="21"/>
              </w:rPr>
              <w:t>实操课</w:t>
            </w:r>
            <w:r w:rsidRPr="00830FCA">
              <w:rPr>
                <w:rFonts w:asciiTheme="minorEastAsia" w:hAnsiTheme="minorEastAsia" w:hint="eastAsia"/>
                <w:color w:val="000000"/>
                <w:szCs w:val="21"/>
              </w:rPr>
              <w:t>还要求演示</w:t>
            </w:r>
            <w:r w:rsidRPr="00830FCA">
              <w:rPr>
                <w:rFonts w:asciiTheme="minorEastAsia" w:hAnsiTheme="minorEastAsia"/>
                <w:color w:val="000000"/>
                <w:szCs w:val="21"/>
              </w:rPr>
              <w:t>动作</w:t>
            </w:r>
            <w:r w:rsidRPr="00830FCA">
              <w:rPr>
                <w:rFonts w:asciiTheme="minorEastAsia" w:hAnsiTheme="minorEastAsia" w:hint="eastAsia"/>
                <w:color w:val="000000"/>
                <w:szCs w:val="21"/>
              </w:rPr>
              <w:t>规范标准）；教师课堂驾驭能力强；</w:t>
            </w:r>
            <w:r w:rsidRPr="00830FCA">
              <w:rPr>
                <w:rFonts w:asciiTheme="minorEastAsia" w:hAnsiTheme="minorEastAsia"/>
                <w:color w:val="000000"/>
                <w:szCs w:val="21"/>
              </w:rPr>
              <w:t>课堂</w:t>
            </w:r>
            <w:r w:rsidRPr="00830FCA">
              <w:rPr>
                <w:rFonts w:asciiTheme="minorEastAsia" w:hAnsiTheme="minorEastAsia" w:hint="eastAsia"/>
                <w:color w:val="000000"/>
                <w:szCs w:val="21"/>
              </w:rPr>
              <w:t>气氛活跃</w:t>
            </w:r>
            <w:r w:rsidRPr="00830FCA">
              <w:rPr>
                <w:rFonts w:asciiTheme="minorEastAsia" w:hAnsiTheme="minorEastAsia"/>
                <w:color w:val="000000"/>
                <w:szCs w:val="21"/>
              </w:rPr>
              <w:t>、</w:t>
            </w:r>
            <w:r w:rsidRPr="00830FCA">
              <w:rPr>
                <w:rFonts w:asciiTheme="minorEastAsia" w:hAnsiTheme="minorEastAsia" w:hint="eastAsia"/>
                <w:color w:val="000000"/>
                <w:szCs w:val="21"/>
              </w:rPr>
              <w:t>秩序良好；学生</w:t>
            </w:r>
            <w:r w:rsidRPr="00830FCA">
              <w:rPr>
                <w:rFonts w:asciiTheme="minorEastAsia" w:hAnsiTheme="minorEastAsia"/>
                <w:color w:val="000000"/>
                <w:szCs w:val="21"/>
              </w:rPr>
              <w:t>运用相关知识和技能的</w:t>
            </w:r>
            <w:r w:rsidRPr="00830FCA">
              <w:rPr>
                <w:rFonts w:asciiTheme="minorEastAsia" w:hAnsiTheme="minorEastAsia" w:hint="eastAsia"/>
                <w:color w:val="000000"/>
                <w:szCs w:val="21"/>
              </w:rPr>
              <w:t>能力明显提升；</w:t>
            </w:r>
            <w:r w:rsidRPr="00830FCA">
              <w:rPr>
                <w:rFonts w:asciiTheme="minorEastAsia" w:hAnsiTheme="minorEastAsia"/>
                <w:color w:val="000000"/>
                <w:szCs w:val="21"/>
              </w:rPr>
              <w:t>学生认可度高</w:t>
            </w:r>
            <w:r w:rsidRPr="00830FCA">
              <w:rPr>
                <w:rFonts w:asciiTheme="minorEastAsia" w:hAnsiTheme="minorEastAsia" w:hint="eastAsia"/>
                <w:color w:val="000000"/>
                <w:szCs w:val="21"/>
              </w:rPr>
              <w:t xml:space="preserve">。 </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10</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8</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6</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C222AA">
        <w:trPr>
          <w:cantSplit/>
          <w:trHeight w:hRule="exact" w:val="1151"/>
          <w:jc w:val="center"/>
        </w:trPr>
        <w:tc>
          <w:tcPr>
            <w:tcW w:w="749"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10</w:t>
            </w:r>
          </w:p>
        </w:tc>
        <w:tc>
          <w:tcPr>
            <w:tcW w:w="6347" w:type="dxa"/>
            <w:gridSpan w:val="4"/>
            <w:tcBorders>
              <w:top w:val="single" w:sz="4" w:space="0" w:color="auto"/>
              <w:left w:val="single" w:sz="4" w:space="0" w:color="auto"/>
              <w:bottom w:val="single" w:sz="4" w:space="0" w:color="auto"/>
              <w:right w:val="single" w:sz="4" w:space="0" w:color="auto"/>
            </w:tcBorders>
            <w:hideMark/>
          </w:tcPr>
          <w:p w:rsidR="00B65FA0" w:rsidRPr="00830FCA" w:rsidRDefault="00B65FA0" w:rsidP="00880F32">
            <w:pPr>
              <w:snapToGrid w:val="0"/>
              <w:spacing w:line="400" w:lineRule="exact"/>
              <w:rPr>
                <w:rFonts w:asciiTheme="minorEastAsia" w:hAnsiTheme="minorEastAsia"/>
                <w:color w:val="000000"/>
                <w:szCs w:val="21"/>
              </w:rPr>
            </w:pPr>
            <w:r w:rsidRPr="00830FCA">
              <w:rPr>
                <w:rFonts w:asciiTheme="minorEastAsia" w:hAnsiTheme="minorEastAsia" w:hint="eastAsia"/>
                <w:color w:val="000000"/>
                <w:szCs w:val="21"/>
              </w:rPr>
              <w:t>教师仪表端庄，精神饱满；教学态度</w:t>
            </w:r>
            <w:r w:rsidRPr="00830FCA">
              <w:rPr>
                <w:rFonts w:asciiTheme="minorEastAsia" w:hAnsiTheme="minorEastAsia"/>
                <w:color w:val="000000"/>
                <w:szCs w:val="21"/>
              </w:rPr>
              <w:t>严谨</w:t>
            </w:r>
            <w:r w:rsidRPr="00830FCA">
              <w:rPr>
                <w:rFonts w:asciiTheme="minorEastAsia" w:hAnsiTheme="minorEastAsia" w:hint="eastAsia"/>
                <w:color w:val="000000"/>
                <w:szCs w:val="21"/>
              </w:rPr>
              <w:t>，教学组织有条不紊；教学语言精炼准确、有节奏感、有感染力；板书工整美观、布局合理、繁简适当</w:t>
            </w:r>
            <w:r w:rsidR="00C222AA">
              <w:rPr>
                <w:rFonts w:asciiTheme="minorEastAsia" w:hAnsiTheme="minorEastAsia" w:hint="eastAsia"/>
                <w:color w:val="000000"/>
                <w:szCs w:val="21"/>
              </w:rPr>
              <w:t>。</w:t>
            </w:r>
          </w:p>
        </w:tc>
        <w:tc>
          <w:tcPr>
            <w:tcW w:w="570"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10</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8</w:t>
            </w:r>
          </w:p>
        </w:tc>
        <w:tc>
          <w:tcPr>
            <w:tcW w:w="50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6</w:t>
            </w:r>
          </w:p>
        </w:tc>
        <w:tc>
          <w:tcPr>
            <w:tcW w:w="491" w:type="dxa"/>
            <w:tcBorders>
              <w:top w:val="single" w:sz="4" w:space="0" w:color="auto"/>
              <w:left w:val="single" w:sz="4" w:space="0" w:color="auto"/>
              <w:bottom w:val="single" w:sz="4" w:space="0" w:color="auto"/>
              <w:right w:val="single" w:sz="4" w:space="0" w:color="auto"/>
            </w:tcBorders>
            <w:vAlign w:val="center"/>
          </w:tcPr>
          <w:p w:rsidR="00B65FA0" w:rsidRPr="00830FCA" w:rsidRDefault="00B65FA0" w:rsidP="00880F32">
            <w:pPr>
              <w:spacing w:line="400" w:lineRule="exact"/>
              <w:jc w:val="center"/>
              <w:rPr>
                <w:rFonts w:asciiTheme="minorEastAsia" w:hAnsiTheme="minorEastAsia"/>
                <w:color w:val="000000"/>
                <w:szCs w:val="21"/>
              </w:rPr>
            </w:pPr>
            <w:r w:rsidRPr="00830FCA">
              <w:rPr>
                <w:rFonts w:asciiTheme="minorEastAsia" w:hAnsiTheme="minor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jc w:val="center"/>
              <w:rPr>
                <w:rFonts w:asciiTheme="minorEastAsia" w:hAnsiTheme="minorEastAsia"/>
                <w:color w:val="000000"/>
                <w:szCs w:val="21"/>
              </w:rPr>
            </w:pPr>
          </w:p>
        </w:tc>
      </w:tr>
      <w:tr w:rsidR="00B65FA0" w:rsidRPr="00830FCA" w:rsidTr="00880F32">
        <w:trPr>
          <w:cantSplit/>
          <w:trHeight w:hRule="exact" w:val="454"/>
          <w:jc w:val="center"/>
        </w:trPr>
        <w:tc>
          <w:tcPr>
            <w:tcW w:w="9149" w:type="dxa"/>
            <w:gridSpan w:val="9"/>
            <w:tcBorders>
              <w:top w:val="single" w:sz="4" w:space="0" w:color="auto"/>
              <w:left w:val="single" w:sz="4" w:space="0" w:color="auto"/>
              <w:bottom w:val="single" w:sz="4" w:space="0" w:color="auto"/>
              <w:right w:val="single" w:sz="4" w:space="0" w:color="auto"/>
            </w:tcBorders>
            <w:vAlign w:val="center"/>
            <w:hideMark/>
          </w:tcPr>
          <w:p w:rsidR="00B65FA0" w:rsidRPr="00830FCA" w:rsidRDefault="00B65FA0" w:rsidP="00880F32">
            <w:pPr>
              <w:spacing w:line="400" w:lineRule="exact"/>
              <w:rPr>
                <w:rFonts w:asciiTheme="minorEastAsia" w:hAnsiTheme="minorEastAsia"/>
                <w:b/>
                <w:color w:val="000000"/>
                <w:szCs w:val="21"/>
              </w:rPr>
            </w:pPr>
            <w:r w:rsidRPr="00830FCA">
              <w:rPr>
                <w:rFonts w:asciiTheme="minorEastAsia" w:hAnsiTheme="minorEastAsia" w:hint="eastAsia"/>
                <w:b/>
                <w:color w:val="000000"/>
                <w:szCs w:val="21"/>
              </w:rPr>
              <w:t>总分</w:t>
            </w:r>
          </w:p>
        </w:tc>
        <w:tc>
          <w:tcPr>
            <w:tcW w:w="851" w:type="dxa"/>
            <w:tcBorders>
              <w:top w:val="single" w:sz="4" w:space="0" w:color="auto"/>
              <w:left w:val="single" w:sz="4" w:space="0" w:color="auto"/>
              <w:bottom w:val="single" w:sz="4" w:space="0" w:color="auto"/>
              <w:right w:val="single" w:sz="4" w:space="0" w:color="auto"/>
            </w:tcBorders>
          </w:tcPr>
          <w:p w:rsidR="00B65FA0" w:rsidRPr="00830FCA" w:rsidRDefault="00B65FA0" w:rsidP="00880F32">
            <w:pPr>
              <w:spacing w:line="400" w:lineRule="exact"/>
              <w:rPr>
                <w:rFonts w:asciiTheme="minorEastAsia" w:hAnsiTheme="minorEastAsia"/>
                <w:b/>
                <w:color w:val="000000"/>
                <w:szCs w:val="21"/>
              </w:rPr>
            </w:pPr>
          </w:p>
        </w:tc>
      </w:tr>
      <w:tr w:rsidR="00B65FA0" w:rsidRPr="00830FCA" w:rsidTr="00880F32">
        <w:trPr>
          <w:cantSplit/>
          <w:trHeight w:val="2052"/>
          <w:jc w:val="center"/>
        </w:trPr>
        <w:tc>
          <w:tcPr>
            <w:tcW w:w="10000" w:type="dxa"/>
            <w:gridSpan w:val="10"/>
            <w:tcBorders>
              <w:top w:val="single" w:sz="4" w:space="0" w:color="auto"/>
              <w:left w:val="single" w:sz="4" w:space="0" w:color="auto"/>
              <w:bottom w:val="single" w:sz="4" w:space="0" w:color="auto"/>
              <w:right w:val="single" w:sz="4" w:space="0" w:color="auto"/>
            </w:tcBorders>
          </w:tcPr>
          <w:p w:rsidR="00B65FA0" w:rsidRPr="00830FCA" w:rsidRDefault="00B65FA0" w:rsidP="00880F32">
            <w:pPr>
              <w:snapToGrid w:val="0"/>
              <w:spacing w:line="400" w:lineRule="exact"/>
              <w:rPr>
                <w:rFonts w:asciiTheme="minorEastAsia" w:hAnsiTheme="minorEastAsia"/>
                <w:color w:val="000000"/>
                <w:szCs w:val="21"/>
              </w:rPr>
            </w:pPr>
            <w:r w:rsidRPr="00830FCA">
              <w:rPr>
                <w:rFonts w:asciiTheme="minorEastAsia" w:hAnsiTheme="minorEastAsia" w:hint="eastAsia"/>
                <w:color w:val="000000"/>
                <w:szCs w:val="21"/>
              </w:rPr>
              <w:t>意见或建议：</w:t>
            </w:r>
          </w:p>
          <w:p w:rsidR="00B65FA0" w:rsidRPr="00830FCA" w:rsidRDefault="00B65FA0" w:rsidP="00880F32">
            <w:pPr>
              <w:snapToGrid w:val="0"/>
              <w:spacing w:line="400" w:lineRule="exact"/>
              <w:rPr>
                <w:rFonts w:asciiTheme="minorEastAsia" w:hAnsiTheme="minorEastAsia"/>
                <w:color w:val="000000"/>
                <w:szCs w:val="21"/>
              </w:rPr>
            </w:pPr>
          </w:p>
          <w:p w:rsidR="00B65FA0" w:rsidRPr="00830FCA" w:rsidRDefault="00B65FA0" w:rsidP="00880F32">
            <w:pPr>
              <w:snapToGrid w:val="0"/>
              <w:spacing w:line="400" w:lineRule="exact"/>
              <w:rPr>
                <w:rFonts w:asciiTheme="minorEastAsia" w:hAnsiTheme="minorEastAsia"/>
                <w:color w:val="000000"/>
                <w:szCs w:val="21"/>
              </w:rPr>
            </w:pPr>
            <w:r w:rsidRPr="00830FCA">
              <w:rPr>
                <w:rFonts w:asciiTheme="minorEastAsia" w:hAnsiTheme="minorEastAsia" w:hint="eastAsia"/>
                <w:color w:val="000000"/>
                <w:szCs w:val="21"/>
              </w:rPr>
              <w:t xml:space="preserve">                                                                       </w:t>
            </w:r>
          </w:p>
          <w:p w:rsidR="00B65FA0" w:rsidRPr="00830FCA" w:rsidRDefault="00B65FA0" w:rsidP="00880F32">
            <w:pPr>
              <w:snapToGrid w:val="0"/>
              <w:spacing w:line="400" w:lineRule="exact"/>
              <w:rPr>
                <w:rFonts w:asciiTheme="minorEastAsia" w:hAnsiTheme="minorEastAsia"/>
                <w:color w:val="000000"/>
                <w:szCs w:val="21"/>
              </w:rPr>
            </w:pPr>
          </w:p>
          <w:p w:rsidR="00B65FA0" w:rsidRPr="00830FCA" w:rsidRDefault="00B65FA0" w:rsidP="00880F32">
            <w:pPr>
              <w:snapToGrid w:val="0"/>
              <w:spacing w:line="400" w:lineRule="exact"/>
              <w:rPr>
                <w:rFonts w:asciiTheme="minorEastAsia" w:hAnsiTheme="minorEastAsia"/>
                <w:color w:val="000000"/>
                <w:szCs w:val="21"/>
              </w:rPr>
            </w:pPr>
          </w:p>
          <w:p w:rsidR="00B65FA0" w:rsidRPr="00830FCA" w:rsidRDefault="00B65FA0" w:rsidP="00880F32">
            <w:pPr>
              <w:snapToGrid w:val="0"/>
              <w:spacing w:line="400" w:lineRule="exact"/>
              <w:rPr>
                <w:rFonts w:asciiTheme="minorEastAsia" w:hAnsiTheme="minorEastAsia"/>
                <w:color w:val="000000"/>
                <w:szCs w:val="21"/>
              </w:rPr>
            </w:pPr>
          </w:p>
          <w:p w:rsidR="00B65FA0" w:rsidRPr="00830FCA" w:rsidRDefault="00B65FA0" w:rsidP="00880F32">
            <w:pPr>
              <w:snapToGrid w:val="0"/>
              <w:spacing w:line="400" w:lineRule="exact"/>
              <w:rPr>
                <w:rFonts w:asciiTheme="minorEastAsia" w:hAnsiTheme="minorEastAsia"/>
                <w:color w:val="000000"/>
                <w:szCs w:val="21"/>
              </w:rPr>
            </w:pPr>
            <w:r w:rsidRPr="00830FCA">
              <w:rPr>
                <w:rFonts w:asciiTheme="minorEastAsia" w:hAnsiTheme="minorEastAsia" w:hint="eastAsia"/>
                <w:color w:val="000000"/>
                <w:szCs w:val="21"/>
              </w:rPr>
              <w:t xml:space="preserve">                                                              评课人</w:t>
            </w:r>
            <w:r w:rsidRPr="00830FCA">
              <w:rPr>
                <w:rFonts w:asciiTheme="minorEastAsia" w:hAnsiTheme="minorEastAsia"/>
                <w:color w:val="000000"/>
                <w:szCs w:val="21"/>
              </w:rPr>
              <w:t>：</w:t>
            </w:r>
          </w:p>
        </w:tc>
      </w:tr>
    </w:tbl>
    <w:p w:rsidR="00B65FA0" w:rsidRPr="00830FCA" w:rsidRDefault="00B65FA0" w:rsidP="00B65FA0">
      <w:pPr>
        <w:spacing w:line="400" w:lineRule="exact"/>
        <w:ind w:firstLineChars="1400" w:firstLine="2940"/>
        <w:rPr>
          <w:rFonts w:asciiTheme="minorEastAsia" w:hAnsiTheme="minorEastAsia"/>
          <w:szCs w:val="21"/>
        </w:rPr>
      </w:pPr>
    </w:p>
    <w:p w:rsidR="00B65FA0" w:rsidRPr="00830FCA" w:rsidRDefault="00B65FA0" w:rsidP="00B65FA0">
      <w:pPr>
        <w:pStyle w:val="1"/>
        <w:spacing w:line="400" w:lineRule="exact"/>
        <w:jc w:val="center"/>
        <w:rPr>
          <w:rFonts w:asciiTheme="minorEastAsia" w:eastAsiaTheme="minorEastAsia" w:hAnsiTheme="minorEastAsia" w:cs="方正小标宋简体"/>
          <w:bCs w:val="0"/>
          <w:color w:val="000000" w:themeColor="text1"/>
          <w:sz w:val="36"/>
          <w:szCs w:val="36"/>
        </w:rPr>
      </w:pPr>
      <w:r w:rsidRPr="00830FCA">
        <w:rPr>
          <w:rFonts w:asciiTheme="minorEastAsia" w:eastAsiaTheme="minorEastAsia" w:hAnsiTheme="minorEastAsia"/>
          <w:sz w:val="21"/>
          <w:szCs w:val="21"/>
        </w:rPr>
        <w:br w:type="page"/>
      </w:r>
      <w:bookmarkStart w:id="86" w:name="_Toc529274531"/>
      <w:r w:rsidRPr="00830FCA">
        <w:rPr>
          <w:rFonts w:asciiTheme="minorEastAsia" w:eastAsiaTheme="minorEastAsia" w:hAnsiTheme="minorEastAsia" w:cs="方正小标宋简体" w:hint="eastAsia"/>
          <w:bCs w:val="0"/>
          <w:color w:val="000000" w:themeColor="text1"/>
          <w:sz w:val="36"/>
          <w:szCs w:val="36"/>
        </w:rPr>
        <w:lastRenderedPageBreak/>
        <w:t>期末考试命题质量督导检查评价表</w:t>
      </w:r>
      <w:bookmarkEnd w:id="86"/>
    </w:p>
    <w:p w:rsidR="00B65FA0" w:rsidRPr="00830FCA" w:rsidRDefault="00B65FA0" w:rsidP="00B65FA0">
      <w:pPr>
        <w:pStyle w:val="Char8"/>
        <w:spacing w:afterLines="50" w:after="156" w:line="400" w:lineRule="exact"/>
        <w:ind w:rightChars="-94" w:right="-197" w:firstLineChars="2650" w:firstLine="5565"/>
        <w:rPr>
          <w:rFonts w:asciiTheme="minorEastAsia" w:eastAsiaTheme="minorEastAsia" w:hAnsiTheme="minorEastAsia"/>
          <w:szCs w:val="21"/>
        </w:rPr>
      </w:pPr>
      <w:r w:rsidRPr="00830FCA">
        <w:rPr>
          <w:rFonts w:asciiTheme="minorEastAsia" w:eastAsiaTheme="minorEastAsia" w:hAnsiTheme="minorEastAsia" w:hint="eastAsia"/>
          <w:szCs w:val="21"/>
        </w:rPr>
        <w:t>检查时间：    年    月    日</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970"/>
        <w:gridCol w:w="2626"/>
        <w:gridCol w:w="706"/>
        <w:gridCol w:w="661"/>
        <w:gridCol w:w="659"/>
        <w:gridCol w:w="709"/>
        <w:gridCol w:w="1134"/>
      </w:tblGrid>
      <w:tr w:rsidR="00B65FA0" w:rsidRPr="00830FCA" w:rsidTr="00880F32">
        <w:trPr>
          <w:trHeight w:hRule="exact" w:val="510"/>
        </w:trPr>
        <w:tc>
          <w:tcPr>
            <w:tcW w:w="2720" w:type="dxa"/>
            <w:gridSpan w:val="2"/>
            <w:vAlign w:val="center"/>
          </w:tcPr>
          <w:p w:rsidR="00B65FA0" w:rsidRPr="00830FCA" w:rsidRDefault="00B65FA0" w:rsidP="00880F32">
            <w:pPr>
              <w:spacing w:line="400" w:lineRule="exact"/>
              <w:ind w:firstLineChars="249" w:firstLine="523"/>
              <w:jc w:val="center"/>
              <w:rPr>
                <w:rFonts w:asciiTheme="minorEastAsia" w:hAnsiTheme="minorEastAsia"/>
                <w:szCs w:val="21"/>
              </w:rPr>
            </w:pPr>
            <w:r w:rsidRPr="00830FCA">
              <w:rPr>
                <w:rFonts w:asciiTheme="minorEastAsia" w:hAnsiTheme="minorEastAsia" w:hint="eastAsia"/>
                <w:szCs w:val="21"/>
              </w:rPr>
              <w:t>所属教学单位</w:t>
            </w:r>
          </w:p>
        </w:tc>
        <w:tc>
          <w:tcPr>
            <w:tcW w:w="262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c>
          <w:tcPr>
            <w:tcW w:w="1367" w:type="dxa"/>
            <w:gridSpan w:val="2"/>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考核方式</w:t>
            </w:r>
          </w:p>
        </w:tc>
        <w:tc>
          <w:tcPr>
            <w:tcW w:w="2502" w:type="dxa"/>
            <w:gridSpan w:val="3"/>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考试 □  考查□</w:t>
            </w:r>
          </w:p>
        </w:tc>
      </w:tr>
      <w:tr w:rsidR="00B65FA0" w:rsidRPr="00830FCA" w:rsidTr="00880F32">
        <w:trPr>
          <w:trHeight w:hRule="exact" w:val="510"/>
        </w:trPr>
        <w:tc>
          <w:tcPr>
            <w:tcW w:w="2720" w:type="dxa"/>
            <w:gridSpan w:val="2"/>
            <w:vMerge w:val="restart"/>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考试科目</w:t>
            </w:r>
          </w:p>
        </w:tc>
        <w:tc>
          <w:tcPr>
            <w:tcW w:w="2626" w:type="dxa"/>
            <w:vMerge w:val="restart"/>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c>
          <w:tcPr>
            <w:tcW w:w="1367" w:type="dxa"/>
            <w:gridSpan w:val="2"/>
            <w:vMerge w:val="restart"/>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命题教师</w:t>
            </w:r>
          </w:p>
        </w:tc>
        <w:tc>
          <w:tcPr>
            <w:tcW w:w="2502" w:type="dxa"/>
            <w:gridSpan w:val="3"/>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510"/>
        </w:trPr>
        <w:tc>
          <w:tcPr>
            <w:tcW w:w="2720" w:type="dxa"/>
            <w:gridSpan w:val="2"/>
            <w:vMerge/>
            <w:vAlign w:val="center"/>
          </w:tcPr>
          <w:p w:rsidR="00B65FA0" w:rsidRPr="00830FCA" w:rsidRDefault="00B65FA0" w:rsidP="00880F32">
            <w:pPr>
              <w:spacing w:line="400" w:lineRule="exact"/>
              <w:jc w:val="center"/>
              <w:rPr>
                <w:rFonts w:asciiTheme="minorEastAsia" w:hAnsiTheme="minorEastAsia"/>
                <w:szCs w:val="21"/>
              </w:rPr>
            </w:pPr>
          </w:p>
        </w:tc>
        <w:tc>
          <w:tcPr>
            <w:tcW w:w="2626" w:type="dxa"/>
            <w:vMerge/>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c>
          <w:tcPr>
            <w:tcW w:w="1367" w:type="dxa"/>
            <w:gridSpan w:val="2"/>
            <w:vMerge/>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c>
          <w:tcPr>
            <w:tcW w:w="2502" w:type="dxa"/>
            <w:gridSpan w:val="3"/>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510"/>
        </w:trPr>
        <w:tc>
          <w:tcPr>
            <w:tcW w:w="2720" w:type="dxa"/>
            <w:gridSpan w:val="2"/>
            <w:vMerge/>
            <w:vAlign w:val="center"/>
          </w:tcPr>
          <w:p w:rsidR="00B65FA0" w:rsidRPr="00830FCA" w:rsidRDefault="00B65FA0" w:rsidP="00880F32">
            <w:pPr>
              <w:spacing w:line="400" w:lineRule="exact"/>
              <w:jc w:val="center"/>
              <w:rPr>
                <w:rFonts w:asciiTheme="minorEastAsia" w:hAnsiTheme="minorEastAsia"/>
                <w:szCs w:val="21"/>
              </w:rPr>
            </w:pPr>
          </w:p>
        </w:tc>
        <w:tc>
          <w:tcPr>
            <w:tcW w:w="2626" w:type="dxa"/>
            <w:vMerge/>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c>
          <w:tcPr>
            <w:tcW w:w="1367" w:type="dxa"/>
            <w:gridSpan w:val="2"/>
            <w:vMerge/>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c>
          <w:tcPr>
            <w:tcW w:w="2502" w:type="dxa"/>
            <w:gridSpan w:val="3"/>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510"/>
        </w:trPr>
        <w:tc>
          <w:tcPr>
            <w:tcW w:w="2720" w:type="dxa"/>
            <w:gridSpan w:val="2"/>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教学单位初审人</w:t>
            </w:r>
          </w:p>
        </w:tc>
        <w:tc>
          <w:tcPr>
            <w:tcW w:w="262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c>
          <w:tcPr>
            <w:tcW w:w="1367" w:type="dxa"/>
            <w:gridSpan w:val="2"/>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学年学期</w:t>
            </w:r>
          </w:p>
        </w:tc>
        <w:tc>
          <w:tcPr>
            <w:tcW w:w="2502" w:type="dxa"/>
            <w:gridSpan w:val="3"/>
            <w:shd w:val="clear" w:color="auto" w:fill="auto"/>
            <w:vAlign w:val="center"/>
          </w:tcPr>
          <w:p w:rsidR="00B65FA0" w:rsidRPr="00830FCA" w:rsidRDefault="00B65FA0" w:rsidP="00880F32">
            <w:pPr>
              <w:spacing w:line="400" w:lineRule="exact"/>
              <w:rPr>
                <w:rFonts w:asciiTheme="minorEastAsia" w:hAnsiTheme="minorEastAsia"/>
                <w:szCs w:val="21"/>
              </w:rPr>
            </w:pPr>
            <w:r w:rsidRPr="00830FCA">
              <w:rPr>
                <w:rFonts w:asciiTheme="minorEastAsia" w:hAnsiTheme="minorEastAsia" w:hint="eastAsia"/>
                <w:szCs w:val="21"/>
              </w:rPr>
              <w:t xml:space="preserve">      学年  第   学期</w:t>
            </w:r>
          </w:p>
        </w:tc>
      </w:tr>
      <w:tr w:rsidR="00B65FA0" w:rsidRPr="00830FCA" w:rsidTr="00880F32">
        <w:trPr>
          <w:trHeight w:hRule="exact" w:val="510"/>
        </w:trPr>
        <w:tc>
          <w:tcPr>
            <w:tcW w:w="2720" w:type="dxa"/>
            <w:gridSpan w:val="2"/>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考试专业/班级</w:t>
            </w:r>
          </w:p>
        </w:tc>
        <w:tc>
          <w:tcPr>
            <w:tcW w:w="262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c>
          <w:tcPr>
            <w:tcW w:w="1367" w:type="dxa"/>
            <w:gridSpan w:val="2"/>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试卷套数</w:t>
            </w:r>
          </w:p>
        </w:tc>
        <w:tc>
          <w:tcPr>
            <w:tcW w:w="2502" w:type="dxa"/>
            <w:gridSpan w:val="3"/>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758"/>
        </w:trPr>
        <w:tc>
          <w:tcPr>
            <w:tcW w:w="750" w:type="dxa"/>
            <w:vAlign w:val="center"/>
          </w:tcPr>
          <w:p w:rsidR="00B65FA0" w:rsidRPr="00830FCA" w:rsidRDefault="00B65FA0" w:rsidP="00880F32">
            <w:pPr>
              <w:spacing w:line="400" w:lineRule="exact"/>
              <w:jc w:val="center"/>
              <w:rPr>
                <w:rFonts w:asciiTheme="minorEastAsia" w:hAnsiTheme="minorEastAsia"/>
                <w:spacing w:val="20"/>
                <w:szCs w:val="21"/>
              </w:rPr>
            </w:pPr>
            <w:r w:rsidRPr="00830FCA">
              <w:rPr>
                <w:rFonts w:asciiTheme="minorEastAsia" w:hAnsiTheme="minorEastAsia" w:hint="eastAsia"/>
                <w:spacing w:val="20"/>
                <w:szCs w:val="21"/>
              </w:rPr>
              <w:t>考试</w:t>
            </w:r>
          </w:p>
          <w:p w:rsidR="00B65FA0" w:rsidRPr="00830FCA" w:rsidRDefault="00B65FA0" w:rsidP="00880F32">
            <w:pPr>
              <w:spacing w:line="400" w:lineRule="exact"/>
              <w:ind w:leftChars="-6" w:left="-13"/>
              <w:rPr>
                <w:rFonts w:asciiTheme="minorEastAsia" w:hAnsiTheme="minorEastAsia"/>
                <w:spacing w:val="20"/>
                <w:szCs w:val="21"/>
              </w:rPr>
            </w:pPr>
            <w:r w:rsidRPr="00830FCA">
              <w:rPr>
                <w:rFonts w:asciiTheme="minorEastAsia" w:hAnsiTheme="minorEastAsia"/>
                <w:spacing w:val="20"/>
                <w:szCs w:val="21"/>
              </w:rPr>
              <w:t>类型</w:t>
            </w:r>
          </w:p>
        </w:tc>
        <w:tc>
          <w:tcPr>
            <w:tcW w:w="8465" w:type="dxa"/>
            <w:gridSpan w:val="7"/>
            <w:shd w:val="clear" w:color="auto" w:fill="auto"/>
            <w:vAlign w:val="center"/>
          </w:tcPr>
          <w:p w:rsidR="00B65FA0" w:rsidRPr="00830FCA" w:rsidRDefault="00B65FA0" w:rsidP="00880F32">
            <w:pPr>
              <w:spacing w:line="400" w:lineRule="exact"/>
              <w:jc w:val="center"/>
              <w:rPr>
                <w:rFonts w:asciiTheme="minorEastAsia" w:hAnsiTheme="minorEastAsia"/>
                <w:spacing w:val="20"/>
                <w:szCs w:val="21"/>
              </w:rPr>
            </w:pPr>
            <w:r w:rsidRPr="00830FCA">
              <w:rPr>
                <w:rFonts w:asciiTheme="minorEastAsia" w:hAnsiTheme="minorEastAsia" w:hint="eastAsia"/>
                <w:spacing w:val="20"/>
                <w:szCs w:val="21"/>
              </w:rPr>
              <w:t>评  价  标  准</w:t>
            </w:r>
          </w:p>
        </w:tc>
      </w:tr>
      <w:tr w:rsidR="00B65FA0" w:rsidRPr="00830FCA" w:rsidTr="00880F32">
        <w:trPr>
          <w:trHeight w:hRule="exact" w:val="510"/>
        </w:trPr>
        <w:tc>
          <w:tcPr>
            <w:tcW w:w="750" w:type="dxa"/>
            <w:vMerge w:val="restart"/>
            <w:vAlign w:val="center"/>
          </w:tcPr>
          <w:p w:rsidR="00B65FA0" w:rsidRPr="00830FCA" w:rsidRDefault="00B65FA0" w:rsidP="00880F32">
            <w:pPr>
              <w:spacing w:line="400" w:lineRule="exact"/>
              <w:jc w:val="center"/>
              <w:rPr>
                <w:rFonts w:asciiTheme="minorEastAsia" w:hAnsiTheme="minorEastAsia"/>
                <w:spacing w:val="20"/>
                <w:szCs w:val="21"/>
              </w:rPr>
            </w:pPr>
            <w:r w:rsidRPr="00830FCA">
              <w:rPr>
                <w:rFonts w:asciiTheme="minorEastAsia" w:hAnsiTheme="minorEastAsia" w:hint="eastAsia"/>
                <w:spacing w:val="20"/>
                <w:szCs w:val="21"/>
              </w:rPr>
              <w:t>理论课考试</w:t>
            </w: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zCs w:val="21"/>
              </w:rPr>
            </w:pPr>
            <w:r w:rsidRPr="00830FCA">
              <w:rPr>
                <w:rFonts w:asciiTheme="minorEastAsia" w:hAnsiTheme="minorEastAsia" w:hint="eastAsia"/>
                <w:szCs w:val="21"/>
              </w:rPr>
              <w:t>1.试题内容表述的准确性</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5</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4</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3</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2</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447"/>
        </w:trPr>
        <w:tc>
          <w:tcPr>
            <w:tcW w:w="750" w:type="dxa"/>
            <w:vMerge/>
            <w:vAlign w:val="center"/>
          </w:tcPr>
          <w:p w:rsidR="00B65FA0" w:rsidRPr="00830FCA" w:rsidRDefault="00B65FA0" w:rsidP="00880F32">
            <w:pPr>
              <w:spacing w:line="400" w:lineRule="exact"/>
              <w:jc w:val="center"/>
              <w:rPr>
                <w:rFonts w:asciiTheme="minorEastAsia" w:hAnsiTheme="minorEastAsia"/>
                <w:spacing w:val="20"/>
                <w:szCs w:val="21"/>
              </w:rPr>
            </w:pP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pacing w:val="-12"/>
                <w:szCs w:val="21"/>
              </w:rPr>
            </w:pPr>
            <w:r w:rsidRPr="00830FCA">
              <w:rPr>
                <w:rFonts w:asciiTheme="minorEastAsia" w:hAnsiTheme="minorEastAsia" w:hint="eastAsia"/>
                <w:szCs w:val="21"/>
              </w:rPr>
              <w:t>2.题量大小、题型结构、分数分配的合理性</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10</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8</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6</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4</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pacing w:val="-12"/>
                <w:szCs w:val="21"/>
              </w:rPr>
            </w:pPr>
          </w:p>
        </w:tc>
      </w:tr>
      <w:tr w:rsidR="00B65FA0" w:rsidRPr="00830FCA" w:rsidTr="00880F32">
        <w:trPr>
          <w:trHeight w:hRule="exact" w:val="510"/>
        </w:trPr>
        <w:tc>
          <w:tcPr>
            <w:tcW w:w="750" w:type="dxa"/>
            <w:vMerge/>
            <w:vAlign w:val="center"/>
          </w:tcPr>
          <w:p w:rsidR="00B65FA0" w:rsidRPr="00830FCA" w:rsidRDefault="00B65FA0" w:rsidP="00880F32">
            <w:pPr>
              <w:spacing w:line="400" w:lineRule="exact"/>
              <w:jc w:val="center"/>
              <w:rPr>
                <w:rFonts w:asciiTheme="minorEastAsia" w:hAnsiTheme="minorEastAsia"/>
                <w:spacing w:val="20"/>
                <w:szCs w:val="21"/>
              </w:rPr>
            </w:pP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zCs w:val="21"/>
              </w:rPr>
            </w:pPr>
            <w:r w:rsidRPr="00830FCA">
              <w:rPr>
                <w:rFonts w:asciiTheme="minorEastAsia" w:hAnsiTheme="minorEastAsia" w:hint="eastAsia"/>
                <w:szCs w:val="21"/>
              </w:rPr>
              <w:t>3.试题难易比例的合理性</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5</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4</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3</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2</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510"/>
        </w:trPr>
        <w:tc>
          <w:tcPr>
            <w:tcW w:w="750" w:type="dxa"/>
            <w:vMerge/>
            <w:vAlign w:val="center"/>
          </w:tcPr>
          <w:p w:rsidR="00B65FA0" w:rsidRPr="00830FCA" w:rsidRDefault="00B65FA0" w:rsidP="00880F32">
            <w:pPr>
              <w:spacing w:line="400" w:lineRule="exact"/>
              <w:jc w:val="center"/>
              <w:rPr>
                <w:rFonts w:asciiTheme="minorEastAsia" w:hAnsiTheme="minorEastAsia"/>
                <w:spacing w:val="20"/>
                <w:szCs w:val="21"/>
              </w:rPr>
            </w:pP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zCs w:val="21"/>
              </w:rPr>
            </w:pPr>
            <w:r w:rsidRPr="00830FCA">
              <w:rPr>
                <w:rFonts w:asciiTheme="minorEastAsia" w:hAnsiTheme="minorEastAsia" w:hint="eastAsia"/>
                <w:szCs w:val="21"/>
              </w:rPr>
              <w:t>4.课程中主要知识点的覆盖程度</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5</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4</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3</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2</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C222AA">
        <w:trPr>
          <w:trHeight w:hRule="exact" w:val="882"/>
        </w:trPr>
        <w:tc>
          <w:tcPr>
            <w:tcW w:w="750" w:type="dxa"/>
            <w:vMerge/>
            <w:vAlign w:val="center"/>
          </w:tcPr>
          <w:p w:rsidR="00B65FA0" w:rsidRPr="00830FCA" w:rsidRDefault="00B65FA0" w:rsidP="00880F32">
            <w:pPr>
              <w:spacing w:line="400" w:lineRule="exact"/>
              <w:jc w:val="center"/>
              <w:rPr>
                <w:rFonts w:asciiTheme="minorEastAsia" w:hAnsiTheme="minorEastAsia"/>
                <w:spacing w:val="20"/>
                <w:szCs w:val="21"/>
              </w:rPr>
            </w:pP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zCs w:val="21"/>
              </w:rPr>
            </w:pPr>
            <w:r w:rsidRPr="00830FCA">
              <w:rPr>
                <w:rFonts w:asciiTheme="minorEastAsia" w:hAnsiTheme="minorEastAsia" w:hint="eastAsia"/>
                <w:szCs w:val="21"/>
              </w:rPr>
              <w:t>5.是否有适量考核学生综合运用能力和创新思维的试题,及其科学性</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5</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4</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3</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2</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510"/>
        </w:trPr>
        <w:tc>
          <w:tcPr>
            <w:tcW w:w="750" w:type="dxa"/>
            <w:vMerge/>
            <w:vAlign w:val="center"/>
          </w:tcPr>
          <w:p w:rsidR="00B65FA0" w:rsidRPr="00830FCA" w:rsidRDefault="00B65FA0" w:rsidP="00880F32">
            <w:pPr>
              <w:spacing w:line="400" w:lineRule="exact"/>
              <w:jc w:val="center"/>
              <w:rPr>
                <w:rFonts w:asciiTheme="minorEastAsia" w:hAnsiTheme="minorEastAsia"/>
                <w:spacing w:val="20"/>
                <w:szCs w:val="21"/>
              </w:rPr>
            </w:pP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zCs w:val="21"/>
              </w:rPr>
            </w:pPr>
            <w:r w:rsidRPr="00830FCA">
              <w:rPr>
                <w:rFonts w:asciiTheme="minorEastAsia" w:hAnsiTheme="minorEastAsia" w:hint="eastAsia"/>
                <w:szCs w:val="21"/>
              </w:rPr>
              <w:t>6.卷面设计规范程度</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5</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4</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3</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2</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510"/>
        </w:trPr>
        <w:tc>
          <w:tcPr>
            <w:tcW w:w="750" w:type="dxa"/>
            <w:vMerge/>
            <w:vAlign w:val="center"/>
          </w:tcPr>
          <w:p w:rsidR="00B65FA0" w:rsidRPr="00830FCA" w:rsidRDefault="00B65FA0" w:rsidP="00880F32">
            <w:pPr>
              <w:spacing w:line="400" w:lineRule="exact"/>
              <w:jc w:val="center"/>
              <w:rPr>
                <w:rFonts w:asciiTheme="minorEastAsia" w:hAnsiTheme="minorEastAsia"/>
                <w:spacing w:val="20"/>
                <w:szCs w:val="21"/>
              </w:rPr>
            </w:pP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zCs w:val="21"/>
              </w:rPr>
            </w:pPr>
            <w:r w:rsidRPr="00830FCA">
              <w:rPr>
                <w:rFonts w:asciiTheme="minorEastAsia" w:hAnsiTheme="minorEastAsia" w:hint="eastAsia"/>
                <w:szCs w:val="21"/>
              </w:rPr>
              <w:t>7.是否按时上交</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5</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4</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3</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2</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510"/>
        </w:trPr>
        <w:tc>
          <w:tcPr>
            <w:tcW w:w="750" w:type="dxa"/>
            <w:vMerge w:val="restart"/>
            <w:vAlign w:val="center"/>
          </w:tcPr>
          <w:p w:rsidR="00B65FA0" w:rsidRPr="00830FCA" w:rsidRDefault="00B65FA0" w:rsidP="00880F32">
            <w:pPr>
              <w:spacing w:line="400" w:lineRule="exact"/>
              <w:jc w:val="center"/>
              <w:rPr>
                <w:rFonts w:asciiTheme="minorEastAsia" w:hAnsiTheme="minorEastAsia"/>
                <w:spacing w:val="20"/>
                <w:szCs w:val="21"/>
              </w:rPr>
            </w:pPr>
            <w:r w:rsidRPr="00830FCA">
              <w:rPr>
                <w:rFonts w:asciiTheme="minorEastAsia" w:hAnsiTheme="minorEastAsia" w:hint="eastAsia"/>
                <w:spacing w:val="20"/>
                <w:szCs w:val="21"/>
              </w:rPr>
              <w:t>实操课考试</w:t>
            </w: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zCs w:val="21"/>
              </w:rPr>
            </w:pPr>
            <w:r w:rsidRPr="00830FCA">
              <w:rPr>
                <w:rFonts w:asciiTheme="minorEastAsia" w:hAnsiTheme="minorEastAsia" w:hint="eastAsia"/>
                <w:szCs w:val="21"/>
              </w:rPr>
              <w:t>1.考核方案的合理性</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20</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15</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10</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4</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C222AA">
        <w:trPr>
          <w:trHeight w:hRule="exact" w:val="718"/>
        </w:trPr>
        <w:tc>
          <w:tcPr>
            <w:tcW w:w="750" w:type="dxa"/>
            <w:vMerge/>
            <w:vAlign w:val="center"/>
          </w:tcPr>
          <w:p w:rsidR="00B65FA0" w:rsidRPr="00830FCA" w:rsidRDefault="00B65FA0" w:rsidP="00880F32">
            <w:pPr>
              <w:spacing w:line="400" w:lineRule="exact"/>
              <w:jc w:val="center"/>
              <w:rPr>
                <w:rFonts w:asciiTheme="minorEastAsia" w:hAnsiTheme="minorEastAsia"/>
                <w:szCs w:val="21"/>
              </w:rPr>
            </w:pPr>
          </w:p>
        </w:tc>
        <w:tc>
          <w:tcPr>
            <w:tcW w:w="4596" w:type="dxa"/>
            <w:gridSpan w:val="2"/>
            <w:shd w:val="clear" w:color="auto" w:fill="auto"/>
            <w:vAlign w:val="center"/>
          </w:tcPr>
          <w:p w:rsidR="00B65FA0" w:rsidRPr="00830FCA" w:rsidRDefault="00B65FA0" w:rsidP="00880F32">
            <w:pPr>
              <w:spacing w:line="400" w:lineRule="exact"/>
              <w:jc w:val="left"/>
              <w:rPr>
                <w:rFonts w:asciiTheme="minorEastAsia" w:hAnsiTheme="minorEastAsia"/>
                <w:szCs w:val="21"/>
              </w:rPr>
            </w:pPr>
            <w:r w:rsidRPr="00830FCA">
              <w:rPr>
                <w:rFonts w:asciiTheme="minorEastAsia" w:hAnsiTheme="minorEastAsia" w:hint="eastAsia"/>
                <w:szCs w:val="21"/>
              </w:rPr>
              <w:t>2.实操课考核标准的科学性</w:t>
            </w:r>
          </w:p>
        </w:tc>
        <w:tc>
          <w:tcPr>
            <w:tcW w:w="706"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20</w:t>
            </w:r>
          </w:p>
        </w:tc>
        <w:tc>
          <w:tcPr>
            <w:tcW w:w="661"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15</w:t>
            </w:r>
          </w:p>
        </w:tc>
        <w:tc>
          <w:tcPr>
            <w:tcW w:w="65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10</w:t>
            </w:r>
          </w:p>
        </w:tc>
        <w:tc>
          <w:tcPr>
            <w:tcW w:w="709"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szCs w:val="21"/>
              </w:rPr>
              <w:t>4</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hRule="exact" w:val="510"/>
        </w:trPr>
        <w:tc>
          <w:tcPr>
            <w:tcW w:w="8081" w:type="dxa"/>
            <w:gridSpan w:val="7"/>
            <w:vAlign w:val="center"/>
          </w:tcPr>
          <w:p w:rsidR="00B65FA0" w:rsidRPr="00830FCA" w:rsidRDefault="00B65FA0" w:rsidP="00880F32">
            <w:pPr>
              <w:spacing w:line="400" w:lineRule="exact"/>
              <w:jc w:val="center"/>
              <w:rPr>
                <w:rFonts w:asciiTheme="minorEastAsia" w:hAnsiTheme="minorEastAsia"/>
                <w:szCs w:val="21"/>
              </w:rPr>
            </w:pPr>
            <w:r w:rsidRPr="00830FCA">
              <w:rPr>
                <w:rFonts w:asciiTheme="minorEastAsia" w:hAnsiTheme="minorEastAsia" w:hint="eastAsia"/>
                <w:szCs w:val="21"/>
              </w:rPr>
              <w:t>总</w:t>
            </w:r>
            <w:r>
              <w:rPr>
                <w:rFonts w:asciiTheme="minorEastAsia" w:hAnsiTheme="minorEastAsia" w:hint="eastAsia"/>
                <w:szCs w:val="21"/>
              </w:rPr>
              <w:t xml:space="preserve">  </w:t>
            </w:r>
            <w:r w:rsidRPr="00830FCA">
              <w:rPr>
                <w:rFonts w:asciiTheme="minorEastAsia" w:hAnsiTheme="minorEastAsia" w:hint="eastAsia"/>
                <w:szCs w:val="21"/>
              </w:rPr>
              <w:t>分</w:t>
            </w:r>
          </w:p>
        </w:tc>
        <w:tc>
          <w:tcPr>
            <w:tcW w:w="1134" w:type="dxa"/>
            <w:shd w:val="clear" w:color="auto" w:fill="auto"/>
            <w:vAlign w:val="center"/>
          </w:tcPr>
          <w:p w:rsidR="00B65FA0" w:rsidRPr="00830FCA" w:rsidRDefault="00B65FA0" w:rsidP="00880F32">
            <w:pPr>
              <w:spacing w:line="400" w:lineRule="exact"/>
              <w:jc w:val="center"/>
              <w:rPr>
                <w:rFonts w:asciiTheme="minorEastAsia" w:hAnsiTheme="minorEastAsia"/>
                <w:szCs w:val="21"/>
              </w:rPr>
            </w:pPr>
          </w:p>
        </w:tc>
      </w:tr>
      <w:tr w:rsidR="00B65FA0" w:rsidRPr="00830FCA" w:rsidTr="00880F32">
        <w:trPr>
          <w:trHeight w:val="2411"/>
        </w:trPr>
        <w:tc>
          <w:tcPr>
            <w:tcW w:w="9215" w:type="dxa"/>
            <w:gridSpan w:val="8"/>
          </w:tcPr>
          <w:p w:rsidR="00B65FA0" w:rsidRPr="00830FCA" w:rsidRDefault="00B65FA0" w:rsidP="00880F32">
            <w:pPr>
              <w:spacing w:beforeLines="50" w:before="156" w:afterLines="50" w:after="156" w:line="400" w:lineRule="exact"/>
              <w:rPr>
                <w:rFonts w:asciiTheme="minorEastAsia" w:hAnsiTheme="minorEastAsia"/>
                <w:szCs w:val="21"/>
              </w:rPr>
            </w:pPr>
            <w:r w:rsidRPr="00830FCA">
              <w:rPr>
                <w:rFonts w:asciiTheme="minorEastAsia" w:hAnsiTheme="minorEastAsia" w:hint="eastAsia"/>
                <w:szCs w:val="21"/>
              </w:rPr>
              <w:t>主要问题及改进建议：</w:t>
            </w:r>
            <w:r w:rsidRPr="00830FCA">
              <w:rPr>
                <w:rFonts w:asciiTheme="minorEastAsia" w:hAnsiTheme="minorEastAsia"/>
                <w:szCs w:val="21"/>
              </w:rPr>
              <w:t xml:space="preserve"> </w:t>
            </w:r>
          </w:p>
          <w:p w:rsidR="00B65FA0" w:rsidRPr="00830FCA" w:rsidRDefault="00B65FA0" w:rsidP="00880F32">
            <w:pPr>
              <w:spacing w:line="400" w:lineRule="exact"/>
              <w:ind w:leftChars="171" w:left="359" w:firstLineChars="400" w:firstLine="840"/>
              <w:rPr>
                <w:rFonts w:asciiTheme="minorEastAsia" w:hAnsiTheme="minorEastAsia"/>
                <w:szCs w:val="21"/>
              </w:rPr>
            </w:pPr>
            <w:r w:rsidRPr="00830FCA">
              <w:rPr>
                <w:rFonts w:asciiTheme="minorEastAsia" w:hAnsiTheme="minorEastAsia" w:hint="eastAsia"/>
                <w:szCs w:val="21"/>
              </w:rPr>
              <w:t xml:space="preserve"> </w:t>
            </w:r>
          </w:p>
        </w:tc>
      </w:tr>
    </w:tbl>
    <w:p w:rsidR="00B65FA0" w:rsidRPr="00830FCA" w:rsidRDefault="00B65FA0" w:rsidP="00B65FA0">
      <w:pPr>
        <w:spacing w:line="400" w:lineRule="exact"/>
        <w:ind w:firstLineChars="1400" w:firstLine="2940"/>
        <w:rPr>
          <w:rFonts w:asciiTheme="minorEastAsia" w:hAnsiTheme="minorEastAsia"/>
          <w:szCs w:val="21"/>
        </w:rPr>
      </w:pPr>
      <w:r w:rsidRPr="00830FCA">
        <w:rPr>
          <w:rFonts w:asciiTheme="minorEastAsia" w:hAnsiTheme="minorEastAsia" w:hint="eastAsia"/>
          <w:szCs w:val="21"/>
        </w:rPr>
        <w:t xml:space="preserve">                     检查人签字：</w:t>
      </w:r>
    </w:p>
    <w:p w:rsidR="00431174" w:rsidRPr="00052278" w:rsidRDefault="00431174" w:rsidP="00431174">
      <w:pPr>
        <w:spacing w:line="400" w:lineRule="exact"/>
        <w:jc w:val="center"/>
        <w:rPr>
          <w:rFonts w:asciiTheme="minorEastAsia" w:hAnsiTheme="minorEastAsia" w:cs="仿宋_GB2312"/>
          <w:b/>
          <w:color w:val="000000" w:themeColor="text1"/>
          <w:sz w:val="36"/>
          <w:szCs w:val="36"/>
        </w:rPr>
      </w:pPr>
      <w:bookmarkStart w:id="87" w:name="_Toc432426604"/>
      <w:bookmarkStart w:id="88" w:name="_Toc432426605"/>
      <w:r w:rsidRPr="00052278">
        <w:rPr>
          <w:rFonts w:asciiTheme="minorEastAsia" w:hAnsiTheme="minorEastAsia" w:cs="仿宋_GB2312" w:hint="eastAsia"/>
          <w:b/>
          <w:color w:val="000000" w:themeColor="text1"/>
          <w:sz w:val="36"/>
          <w:szCs w:val="36"/>
        </w:rPr>
        <w:lastRenderedPageBreak/>
        <w:t>辽宁现代服务职业技术学院</w:t>
      </w:r>
    </w:p>
    <w:p w:rsidR="00880F32" w:rsidRPr="00431174" w:rsidRDefault="00880F32" w:rsidP="00431174">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89" w:name="_Toc529274532"/>
      <w:r w:rsidRPr="00431174">
        <w:rPr>
          <w:rFonts w:asciiTheme="minorEastAsia" w:eastAsiaTheme="minorEastAsia" w:hAnsiTheme="minorEastAsia" w:cs="方正小标宋简体" w:hint="eastAsia"/>
          <w:bCs w:val="0"/>
          <w:color w:val="000000" w:themeColor="text1"/>
          <w:sz w:val="36"/>
          <w:szCs w:val="36"/>
        </w:rPr>
        <w:t>外国专家管理制度</w:t>
      </w:r>
      <w:bookmarkEnd w:id="87"/>
      <w:bookmarkEnd w:id="89"/>
    </w:p>
    <w:p w:rsidR="00880F32" w:rsidRPr="00527DAF" w:rsidRDefault="00880F32" w:rsidP="00880F32">
      <w:pPr>
        <w:adjustRightInd w:val="0"/>
        <w:snapToGrid w:val="0"/>
        <w:spacing w:line="400" w:lineRule="exact"/>
        <w:jc w:val="center"/>
        <w:rPr>
          <w:rFonts w:asciiTheme="minorEastAsia" w:hAnsiTheme="minorEastAsia"/>
          <w:color w:val="000000"/>
          <w:szCs w:val="21"/>
        </w:rPr>
      </w:pPr>
    </w:p>
    <w:p w:rsidR="00880F32" w:rsidRPr="00527DAF" w:rsidRDefault="00880F32" w:rsidP="00880F32">
      <w:pPr>
        <w:adjustRightInd w:val="0"/>
        <w:snapToGrid w:val="0"/>
        <w:spacing w:line="400" w:lineRule="exact"/>
        <w:jc w:val="center"/>
        <w:rPr>
          <w:rFonts w:asciiTheme="minorEastAsia" w:hAnsiTheme="minorEastAsia"/>
          <w:b/>
          <w:color w:val="000000"/>
          <w:szCs w:val="21"/>
        </w:rPr>
      </w:pPr>
      <w:r w:rsidRPr="00527DAF">
        <w:rPr>
          <w:rFonts w:asciiTheme="minorEastAsia" w:hAnsiTheme="minorEastAsia" w:hint="eastAsia"/>
          <w:b/>
          <w:color w:val="000000"/>
          <w:szCs w:val="21"/>
        </w:rPr>
        <w:t>第一章  总则</w:t>
      </w:r>
    </w:p>
    <w:p w:rsidR="00880F32" w:rsidRPr="00527DAF" w:rsidRDefault="00880F32" w:rsidP="00880F32">
      <w:pPr>
        <w:adjustRightInd w:val="0"/>
        <w:snapToGrid w:val="0"/>
        <w:spacing w:line="400" w:lineRule="exact"/>
        <w:jc w:val="center"/>
        <w:rPr>
          <w:rFonts w:asciiTheme="minorEastAsia" w:hAnsiTheme="minorEastAsia"/>
          <w:color w:val="000000"/>
          <w:szCs w:val="21"/>
        </w:rPr>
      </w:pPr>
    </w:p>
    <w:p w:rsidR="00880F32" w:rsidRPr="00527DAF" w:rsidRDefault="00880F32" w:rsidP="00880F32">
      <w:pPr>
        <w:adjustRightInd w:val="0"/>
        <w:snapToGrid w:val="0"/>
        <w:spacing w:line="400" w:lineRule="exact"/>
        <w:ind w:firstLineChars="200" w:firstLine="422"/>
        <w:rPr>
          <w:rFonts w:asciiTheme="minorEastAsia" w:hAnsiTheme="minorEastAsia"/>
          <w:color w:val="000000"/>
          <w:szCs w:val="21"/>
        </w:rPr>
      </w:pPr>
      <w:r w:rsidRPr="00527DAF">
        <w:rPr>
          <w:rFonts w:asciiTheme="minorEastAsia" w:hAnsiTheme="minorEastAsia" w:hint="eastAsia"/>
          <w:b/>
          <w:color w:val="000000"/>
          <w:szCs w:val="21"/>
        </w:rPr>
        <w:t>第一条</w:t>
      </w:r>
      <w:r w:rsidRPr="00527DAF">
        <w:rPr>
          <w:rFonts w:asciiTheme="minorEastAsia" w:hAnsiTheme="minorEastAsia" w:hint="eastAsia"/>
          <w:color w:val="000000"/>
          <w:szCs w:val="21"/>
        </w:rPr>
        <w:t xml:space="preserve">  聘请外国专家（含外籍教师，下同）来学院工作，是加速学院人才培养，促进国际交流，推动科技发展的重要措施。为了聘到符合要求又有水平的外国专家，并加强其来华后的教学与生活管理，调动他们的积极性，充分发挥他们的作用，提高聘用效益，特制定本制度。</w:t>
      </w:r>
    </w:p>
    <w:p w:rsidR="00880F32" w:rsidRPr="00527DAF" w:rsidRDefault="00880F32" w:rsidP="00880F32">
      <w:pPr>
        <w:adjustRightInd w:val="0"/>
        <w:snapToGrid w:val="0"/>
        <w:spacing w:line="400" w:lineRule="exact"/>
        <w:ind w:firstLineChars="200" w:firstLine="422"/>
        <w:rPr>
          <w:rFonts w:asciiTheme="minorEastAsia" w:hAnsiTheme="minorEastAsia"/>
          <w:color w:val="000000"/>
          <w:szCs w:val="21"/>
        </w:rPr>
      </w:pPr>
      <w:r w:rsidRPr="00527DAF">
        <w:rPr>
          <w:rFonts w:asciiTheme="minorEastAsia" w:hAnsiTheme="minorEastAsia" w:hint="eastAsia"/>
          <w:b/>
          <w:color w:val="000000"/>
          <w:szCs w:val="21"/>
        </w:rPr>
        <w:t>第二条</w:t>
      </w:r>
      <w:r w:rsidRPr="00527DAF">
        <w:rPr>
          <w:rFonts w:asciiTheme="minorEastAsia" w:hAnsiTheme="minorEastAsia" w:hint="eastAsia"/>
          <w:color w:val="000000"/>
          <w:szCs w:val="21"/>
        </w:rPr>
        <w:t xml:space="preserve">  外国专家的工作方针是：根据培养师资和教学工作的需要，有计划地、积极而又稳妥地聘请具有真才实学的外国专家，争取最佳聘用效益，增进同国外学术界的相互了解和学术交流。</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 xml:space="preserve">　第三条</w:t>
      </w:r>
      <w:r w:rsidRPr="00527DAF">
        <w:rPr>
          <w:rFonts w:asciiTheme="minorEastAsia" w:hAnsiTheme="minorEastAsia" w:hint="eastAsia"/>
          <w:color w:val="000000"/>
          <w:szCs w:val="21"/>
        </w:rPr>
        <w:t xml:space="preserve">  聘请的外国专家为：符合国家有关规定，愿意遵守中国政府法律，具有大学学士以上学位和具有相关工作经历（其中语言教师应具有大学学士以上学位和2年以上相关工作经历）的外籍人员。</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第四条</w:t>
      </w:r>
      <w:r w:rsidRPr="00527DAF">
        <w:rPr>
          <w:rFonts w:asciiTheme="minorEastAsia" w:hAnsiTheme="minorEastAsia" w:hint="eastAsia"/>
          <w:color w:val="000000"/>
          <w:szCs w:val="21"/>
        </w:rPr>
        <w:t xml:space="preserve">  外国专家主要致力于语言教学、专业理论教学、专业技能培训。</w:t>
      </w:r>
    </w:p>
    <w:p w:rsidR="00880F32" w:rsidRPr="00527DAF" w:rsidRDefault="00880F32" w:rsidP="00880F32">
      <w:pPr>
        <w:adjustRightInd w:val="0"/>
        <w:snapToGrid w:val="0"/>
        <w:spacing w:line="400" w:lineRule="exact"/>
        <w:ind w:firstLineChars="200" w:firstLine="420"/>
        <w:rPr>
          <w:rFonts w:asciiTheme="minorEastAsia" w:hAnsiTheme="minorEastAsia"/>
          <w:color w:val="000000"/>
          <w:szCs w:val="21"/>
        </w:rPr>
      </w:pPr>
    </w:p>
    <w:p w:rsidR="00880F32" w:rsidRPr="00527DAF" w:rsidRDefault="00880F32" w:rsidP="00880F32">
      <w:pPr>
        <w:adjustRightInd w:val="0"/>
        <w:snapToGrid w:val="0"/>
        <w:spacing w:line="400" w:lineRule="exact"/>
        <w:ind w:firstLineChars="200" w:firstLine="422"/>
        <w:jc w:val="center"/>
        <w:rPr>
          <w:rFonts w:asciiTheme="minorEastAsia" w:hAnsiTheme="minorEastAsia"/>
          <w:b/>
          <w:color w:val="000000"/>
          <w:szCs w:val="21"/>
        </w:rPr>
      </w:pPr>
      <w:r w:rsidRPr="00527DAF">
        <w:rPr>
          <w:rFonts w:asciiTheme="minorEastAsia" w:hAnsiTheme="minorEastAsia" w:hint="eastAsia"/>
          <w:b/>
          <w:color w:val="000000"/>
          <w:szCs w:val="21"/>
        </w:rPr>
        <w:t>第二章 聘请工作</w:t>
      </w:r>
    </w:p>
    <w:p w:rsidR="00880F32" w:rsidRPr="00527DAF" w:rsidRDefault="00880F32" w:rsidP="00880F32">
      <w:pPr>
        <w:adjustRightInd w:val="0"/>
        <w:snapToGrid w:val="0"/>
        <w:spacing w:line="400" w:lineRule="exact"/>
        <w:ind w:firstLineChars="200" w:firstLine="420"/>
        <w:rPr>
          <w:rFonts w:asciiTheme="minorEastAsia" w:hAnsiTheme="minorEastAsia"/>
          <w:color w:val="000000"/>
          <w:szCs w:val="21"/>
        </w:rPr>
      </w:pPr>
    </w:p>
    <w:p w:rsidR="00880F32" w:rsidRPr="00527DAF" w:rsidRDefault="00880F32" w:rsidP="00880F32">
      <w:pPr>
        <w:adjustRightInd w:val="0"/>
        <w:snapToGrid w:val="0"/>
        <w:spacing w:line="400" w:lineRule="exact"/>
        <w:ind w:firstLineChars="200" w:firstLine="422"/>
        <w:rPr>
          <w:rFonts w:asciiTheme="minorEastAsia" w:hAnsiTheme="minorEastAsia"/>
          <w:color w:val="000000"/>
          <w:szCs w:val="21"/>
        </w:rPr>
      </w:pPr>
      <w:r w:rsidRPr="00527DAF">
        <w:rPr>
          <w:rFonts w:asciiTheme="minorEastAsia" w:hAnsiTheme="minorEastAsia" w:hint="eastAsia"/>
          <w:b/>
          <w:color w:val="000000"/>
          <w:szCs w:val="21"/>
        </w:rPr>
        <w:t>第五条</w:t>
      </w:r>
      <w:r w:rsidRPr="00527DAF">
        <w:rPr>
          <w:rFonts w:asciiTheme="minorEastAsia" w:hAnsiTheme="minorEastAsia" w:hint="eastAsia"/>
          <w:color w:val="000000"/>
          <w:szCs w:val="21"/>
        </w:rPr>
        <w:t xml:space="preserve">  学院办公室在院长的直接领导下，负责本院外国专家的管理工作。其任务是做好管理和接待专家的工作。人事处根据学院学科建设及教学、科研需要，物色专家对象，做好聘用工作。</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 xml:space="preserve">　第六条</w:t>
      </w:r>
      <w:r w:rsidRPr="00527DAF">
        <w:rPr>
          <w:rFonts w:asciiTheme="minorEastAsia" w:hAnsiTheme="minorEastAsia" w:hint="eastAsia"/>
          <w:color w:val="000000"/>
          <w:szCs w:val="21"/>
        </w:rPr>
        <w:t xml:space="preserve">  确定聘请外国专家人选时，由各院系提供候选人材料，经相关领导讨论决定。要严格掌握聘请条件，确保聘请质量。</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第七条</w:t>
      </w:r>
      <w:r w:rsidRPr="00527DAF">
        <w:rPr>
          <w:rFonts w:asciiTheme="minorEastAsia" w:hAnsiTheme="minorEastAsia" w:hint="eastAsia"/>
          <w:color w:val="000000"/>
          <w:szCs w:val="21"/>
        </w:rPr>
        <w:t xml:space="preserve">  聘请外国专家，由学院上报省外国专家局后协商决定。上报材料应写明专家的基本情况，如专家姓名、性别、年龄、国籍、所在国工作单位、最高学历、专业及学术职称，还要写明来华任教期限（起止年月）、任务，周工作量、工资标准及其他生活待遇条件。同时附上专家的简历、求职信、推荐信及学位证书的复印件和中文翻译件，上报时间一般不晚于专家到任前三个月。</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第八条</w:t>
      </w:r>
      <w:r w:rsidRPr="00527DAF">
        <w:rPr>
          <w:rFonts w:asciiTheme="minorEastAsia" w:hAnsiTheme="minorEastAsia" w:hint="eastAsia"/>
          <w:color w:val="000000"/>
          <w:szCs w:val="21"/>
        </w:rPr>
        <w:t xml:space="preserve">  办理外国专家来华签证，由学院向区外办申请填写《聘请外国专家确认件》和《被授权单位签证通知表》，并函寄外国专家，外国专家凭以上材料前往学驻外使领馆申请来华签证，申请签证费用由外国专家自理。</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第九条</w:t>
      </w:r>
      <w:r w:rsidRPr="00527DAF">
        <w:rPr>
          <w:rFonts w:asciiTheme="minorEastAsia" w:hAnsiTheme="minorEastAsia" w:hint="eastAsia"/>
          <w:color w:val="000000"/>
          <w:szCs w:val="21"/>
        </w:rPr>
        <w:t xml:space="preserve">  外国专家到任后，双方应及时签订规范合同，严格按照合同办事。同时由本单位负责办理外国专家的专家证、居留证，费用由外国专家自理。</w:t>
      </w:r>
    </w:p>
    <w:p w:rsidR="00880F32" w:rsidRPr="00527DAF" w:rsidRDefault="00880F32" w:rsidP="00880F32">
      <w:pPr>
        <w:adjustRightInd w:val="0"/>
        <w:snapToGrid w:val="0"/>
        <w:spacing w:line="400" w:lineRule="exact"/>
        <w:ind w:firstLineChars="200" w:firstLine="422"/>
        <w:rPr>
          <w:rFonts w:asciiTheme="minorEastAsia" w:hAnsiTheme="minorEastAsia"/>
          <w:color w:val="000000"/>
          <w:szCs w:val="21"/>
        </w:rPr>
      </w:pPr>
      <w:r w:rsidRPr="00527DAF">
        <w:rPr>
          <w:rFonts w:asciiTheme="minorEastAsia" w:hAnsiTheme="minorEastAsia" w:hint="eastAsia"/>
          <w:b/>
          <w:color w:val="000000"/>
          <w:szCs w:val="21"/>
        </w:rPr>
        <w:t>第十条</w:t>
      </w:r>
      <w:r w:rsidRPr="00527DAF">
        <w:rPr>
          <w:rFonts w:asciiTheme="minorEastAsia" w:hAnsiTheme="minorEastAsia" w:hint="eastAsia"/>
          <w:color w:val="000000"/>
          <w:szCs w:val="21"/>
        </w:rPr>
        <w:t xml:space="preserve">  外国专家证、护照、签证办理完毕后，由外国专家自己妥善保管。工作结束以及签证期满后，为外国专家出具推荐信，同时报外专局，取消外国专家证。</w:t>
      </w:r>
    </w:p>
    <w:p w:rsidR="00880F32" w:rsidRPr="00527DAF" w:rsidRDefault="00880F32" w:rsidP="00880F32">
      <w:pPr>
        <w:adjustRightInd w:val="0"/>
        <w:snapToGrid w:val="0"/>
        <w:spacing w:line="400" w:lineRule="exact"/>
        <w:ind w:firstLineChars="200" w:firstLine="420"/>
        <w:rPr>
          <w:rFonts w:asciiTheme="minorEastAsia" w:hAnsiTheme="minorEastAsia"/>
          <w:color w:val="000000"/>
          <w:szCs w:val="21"/>
        </w:rPr>
      </w:pPr>
    </w:p>
    <w:p w:rsidR="00880F32" w:rsidRPr="00527DAF" w:rsidRDefault="00880F32" w:rsidP="00880F32">
      <w:pPr>
        <w:adjustRightInd w:val="0"/>
        <w:snapToGrid w:val="0"/>
        <w:spacing w:line="400" w:lineRule="exact"/>
        <w:jc w:val="center"/>
        <w:rPr>
          <w:rFonts w:asciiTheme="minorEastAsia" w:hAnsiTheme="minorEastAsia"/>
          <w:b/>
          <w:color w:val="000000"/>
          <w:szCs w:val="21"/>
        </w:rPr>
      </w:pPr>
      <w:r w:rsidRPr="00527DAF">
        <w:rPr>
          <w:rFonts w:asciiTheme="minorEastAsia" w:hAnsiTheme="minorEastAsia" w:hint="eastAsia"/>
          <w:b/>
          <w:color w:val="000000"/>
          <w:szCs w:val="21"/>
        </w:rPr>
        <w:t>第三章  教学管理</w:t>
      </w:r>
    </w:p>
    <w:p w:rsidR="00880F32" w:rsidRPr="00527DAF" w:rsidRDefault="00880F32" w:rsidP="00880F32">
      <w:pPr>
        <w:adjustRightInd w:val="0"/>
        <w:snapToGrid w:val="0"/>
        <w:spacing w:line="400" w:lineRule="exact"/>
        <w:rPr>
          <w:rFonts w:asciiTheme="minorEastAsia" w:hAnsiTheme="minorEastAsia"/>
          <w:color w:val="000000"/>
          <w:szCs w:val="21"/>
        </w:rPr>
      </w:pPr>
    </w:p>
    <w:p w:rsidR="00880F32" w:rsidRPr="00527DAF" w:rsidRDefault="00880F32" w:rsidP="00880F32">
      <w:pPr>
        <w:adjustRightInd w:val="0"/>
        <w:snapToGrid w:val="0"/>
        <w:spacing w:line="400" w:lineRule="exact"/>
        <w:rPr>
          <w:rFonts w:asciiTheme="minorEastAsia" w:hAnsiTheme="minorEastAsia"/>
          <w:color w:val="000000"/>
          <w:szCs w:val="21"/>
        </w:rPr>
      </w:pPr>
      <w:r w:rsidRPr="00527DAF">
        <w:rPr>
          <w:rFonts w:asciiTheme="minorEastAsia" w:hAnsiTheme="minorEastAsia" w:hint="eastAsia"/>
          <w:color w:val="000000"/>
          <w:szCs w:val="21"/>
        </w:rPr>
        <w:t xml:space="preserve">　　</w:t>
      </w:r>
      <w:r w:rsidRPr="00527DAF">
        <w:rPr>
          <w:rFonts w:asciiTheme="minorEastAsia" w:hAnsiTheme="minorEastAsia" w:hint="eastAsia"/>
          <w:b/>
          <w:color w:val="000000"/>
          <w:szCs w:val="21"/>
        </w:rPr>
        <w:t>第十一条</w:t>
      </w:r>
      <w:r w:rsidRPr="00527DAF">
        <w:rPr>
          <w:rFonts w:asciiTheme="minorEastAsia" w:hAnsiTheme="minorEastAsia" w:hint="eastAsia"/>
          <w:color w:val="000000"/>
          <w:szCs w:val="21"/>
        </w:rPr>
        <w:t xml:space="preserve">  外国专家到任后，应向其及时介绍学院的基本情况、教育方针、教学制度和培养目标等。专家任教期间，学院外事办负责外国专家的日常生活管理与服务，教务处负责指导外国专家的教学工作，并安排其教研活动。</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第十二条</w:t>
      </w:r>
      <w:r w:rsidRPr="00527DAF">
        <w:rPr>
          <w:rFonts w:asciiTheme="minorEastAsia" w:hAnsiTheme="minorEastAsia" w:hint="eastAsia"/>
          <w:color w:val="000000"/>
          <w:szCs w:val="21"/>
        </w:rPr>
        <w:t xml:space="preserve">  专家的授课任务应纳入教学计划，并进行必要的考核。对外国文教专家的教学工作，要实行目标管理。即对外国文教专家的教学、科研等工作，依照学院的实际情况、工作任务制定出具体计划，明确其聘期内应达到的要求，定期检查教学效果。</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第十三条</w:t>
      </w:r>
      <w:r w:rsidRPr="00527DAF">
        <w:rPr>
          <w:rFonts w:asciiTheme="minorEastAsia" w:hAnsiTheme="minorEastAsia" w:hint="eastAsia"/>
          <w:color w:val="000000"/>
          <w:szCs w:val="21"/>
        </w:rPr>
        <w:t xml:space="preserve">  目标管理主要包括：</w:t>
      </w:r>
    </w:p>
    <w:p w:rsidR="00880F32" w:rsidRPr="00527DAF" w:rsidRDefault="00880F32" w:rsidP="00880F32">
      <w:pPr>
        <w:adjustRightInd w:val="0"/>
        <w:snapToGrid w:val="0"/>
        <w:spacing w:line="400" w:lineRule="exact"/>
        <w:ind w:firstLineChars="200" w:firstLine="420"/>
        <w:rPr>
          <w:rFonts w:asciiTheme="minorEastAsia" w:hAnsiTheme="minorEastAsia"/>
          <w:color w:val="000000"/>
          <w:szCs w:val="21"/>
        </w:rPr>
      </w:pPr>
      <w:r w:rsidRPr="00527DAF">
        <w:rPr>
          <w:rFonts w:asciiTheme="minorEastAsia" w:hAnsiTheme="minorEastAsia" w:hint="eastAsia"/>
          <w:color w:val="000000"/>
          <w:szCs w:val="21"/>
        </w:rPr>
        <w:t>（一）教材及教学：专家使用的教材及教学计划由教务处、各院系与专家协商确定，鼓励专家使用国外比较先进的教材及教学方法，并鼓励在教学上创新。如果外国专家拟根据学院要求编写教材，学院要提出大纲要求。</w:t>
      </w:r>
    </w:p>
    <w:p w:rsidR="00880F32" w:rsidRPr="00527DAF" w:rsidRDefault="00880F32" w:rsidP="00880F32">
      <w:pPr>
        <w:adjustRightInd w:val="0"/>
        <w:snapToGrid w:val="0"/>
        <w:spacing w:line="400" w:lineRule="exact"/>
        <w:ind w:firstLineChars="200" w:firstLine="420"/>
        <w:rPr>
          <w:rFonts w:asciiTheme="minorEastAsia" w:hAnsiTheme="minorEastAsia"/>
          <w:color w:val="000000"/>
          <w:szCs w:val="21"/>
        </w:rPr>
      </w:pPr>
      <w:r w:rsidRPr="00527DAF">
        <w:rPr>
          <w:rFonts w:asciiTheme="minorEastAsia" w:hAnsiTheme="minorEastAsia" w:hint="eastAsia"/>
          <w:color w:val="000000"/>
          <w:szCs w:val="21"/>
        </w:rPr>
        <w:t>（二）周课时：专家每周讲课时数一般为16课时，专家一般不得调课，如需要调课，应征得院、系的同意。</w:t>
      </w:r>
      <w:r w:rsidRPr="00527DAF">
        <w:rPr>
          <w:rFonts w:asciiTheme="minorEastAsia" w:hAnsiTheme="minorEastAsia" w:hint="eastAsia"/>
          <w:color w:val="000000"/>
          <w:szCs w:val="21"/>
        </w:rPr>
        <w:br/>
        <w:t xml:space="preserve">　　（三）备课：每节课应有教案，对讲授的内容、细节、关键处、参考书和答案等作好准备，并于期末交至教务处。需要使用多媒体教学的，应认真制作课件。</w:t>
      </w:r>
      <w:r w:rsidRPr="00527DAF">
        <w:rPr>
          <w:rFonts w:asciiTheme="minorEastAsia" w:hAnsiTheme="minorEastAsia" w:hint="eastAsia"/>
          <w:color w:val="000000"/>
          <w:szCs w:val="21"/>
        </w:rPr>
        <w:br/>
        <w:t xml:space="preserve">　　（四）批改作业：要求认真批改一定数量的作业，并及时收发，以便发现问题，及时辅导。</w:t>
      </w:r>
      <w:r w:rsidRPr="00527DAF">
        <w:rPr>
          <w:rFonts w:asciiTheme="minorEastAsia" w:hAnsiTheme="minorEastAsia" w:hint="eastAsia"/>
          <w:color w:val="000000"/>
          <w:szCs w:val="21"/>
        </w:rPr>
        <w:br/>
        <w:t xml:space="preserve">　　（五）考试：任课专家负责出题(含听力课)、录音、并提供答案，以考试结果分析学生掌握知识的情况。</w:t>
      </w:r>
      <w:r w:rsidRPr="00527DAF">
        <w:rPr>
          <w:rFonts w:asciiTheme="minorEastAsia" w:hAnsiTheme="minorEastAsia" w:hint="eastAsia"/>
          <w:color w:val="000000"/>
          <w:szCs w:val="21"/>
        </w:rPr>
        <w:br/>
        <w:t xml:space="preserve">　　（六）工作态度：遵守学院教学管理制度，对教学工作认真负责，对学生热情主动。</w:t>
      </w:r>
      <w:r w:rsidRPr="00527DAF">
        <w:rPr>
          <w:rFonts w:asciiTheme="minorEastAsia" w:hAnsiTheme="minorEastAsia" w:hint="eastAsia"/>
          <w:color w:val="000000"/>
          <w:szCs w:val="21"/>
        </w:rPr>
        <w:br/>
        <w:t xml:space="preserve">　　（七）科研：鼓励专家在学国学术刊物上发表学术论文，可吸收专家参加教学或学术讨论会。若代表学院参加研讨会或发表成果，均用聘方名义。成果显著者给予奖励。</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第十四条</w:t>
      </w:r>
      <w:r w:rsidRPr="00527DAF">
        <w:rPr>
          <w:rFonts w:asciiTheme="minorEastAsia" w:hAnsiTheme="minorEastAsia" w:hint="eastAsia"/>
          <w:color w:val="000000"/>
          <w:szCs w:val="21"/>
        </w:rPr>
        <w:t xml:space="preserve">  教务处对专家的教学工作既要严格管理又要注意方法。学院负责外国专家工作的各级领导、外事办公室的干部、教务处负责人和其他教师，要及时了解情况，与外国专家共商改进、提高教学质量的办法和措施。</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第十五条</w:t>
      </w:r>
      <w:r w:rsidRPr="00527DAF">
        <w:rPr>
          <w:rFonts w:asciiTheme="minorEastAsia" w:hAnsiTheme="minorEastAsia" w:hint="eastAsia"/>
          <w:color w:val="000000"/>
          <w:szCs w:val="21"/>
        </w:rPr>
        <w:t xml:space="preserve">  为便于专家更好地进行教学工作，院、系应为专家配备政治思想好、作风正派、责任心强、业务突出、外语水平较高的青年教师做助手。</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第十六条</w:t>
      </w:r>
      <w:r w:rsidRPr="00527DAF">
        <w:rPr>
          <w:rFonts w:asciiTheme="minorEastAsia" w:hAnsiTheme="minorEastAsia" w:hint="eastAsia"/>
          <w:color w:val="000000"/>
          <w:szCs w:val="21"/>
        </w:rPr>
        <w:t xml:space="preserve">  学院应向专家提供教学必需的图书资料、工具和教具，对教学中的困难和问题，应及时帮助解决。</w:t>
      </w:r>
    </w:p>
    <w:p w:rsidR="00880F32" w:rsidRPr="00527DAF" w:rsidRDefault="00880F32" w:rsidP="00880F32">
      <w:pPr>
        <w:adjustRightInd w:val="0"/>
        <w:snapToGrid w:val="0"/>
        <w:spacing w:line="400" w:lineRule="exact"/>
        <w:ind w:firstLineChars="200" w:firstLine="422"/>
        <w:rPr>
          <w:rFonts w:asciiTheme="minorEastAsia" w:hAnsiTheme="minorEastAsia"/>
          <w:color w:val="000000"/>
          <w:szCs w:val="21"/>
        </w:rPr>
      </w:pPr>
      <w:r w:rsidRPr="00527DAF">
        <w:rPr>
          <w:rFonts w:asciiTheme="minorEastAsia" w:hAnsiTheme="minorEastAsia" w:hint="eastAsia"/>
          <w:b/>
          <w:color w:val="000000"/>
          <w:szCs w:val="21"/>
        </w:rPr>
        <w:t>第十七条</w:t>
      </w:r>
      <w:r w:rsidRPr="00527DAF">
        <w:rPr>
          <w:rFonts w:asciiTheme="minorEastAsia" w:hAnsiTheme="minorEastAsia" w:hint="eastAsia"/>
          <w:color w:val="000000"/>
          <w:szCs w:val="21"/>
        </w:rPr>
        <w:t xml:space="preserve">  对教学成绩显著的专家，应给予鼓励。对工作表现不好的，应采取适当方式向当事人提出，促其改进。对表现不佳，不能完成任务的，又屡经提醒不改者，应根据合同规定予以解聘。</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第十八条</w:t>
      </w:r>
      <w:r w:rsidRPr="00527DAF">
        <w:rPr>
          <w:rFonts w:asciiTheme="minorEastAsia" w:hAnsiTheme="minorEastAsia" w:hint="eastAsia"/>
          <w:color w:val="000000"/>
          <w:szCs w:val="21"/>
        </w:rPr>
        <w:t xml:space="preserve">  外国专家在学期期末，应提交本学期的工作报告和下学期的工作设想。专家离任前，欢迎其对所在工作部门的整体工作，包括教学水平、研究方向、教学组织、人员结构、发展前景等提出评价和建议。</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第十九条</w:t>
      </w:r>
      <w:r w:rsidRPr="00527DAF">
        <w:rPr>
          <w:rFonts w:asciiTheme="minorEastAsia" w:hAnsiTheme="minorEastAsia" w:hint="eastAsia"/>
          <w:color w:val="000000"/>
          <w:szCs w:val="21"/>
        </w:rPr>
        <w:t xml:space="preserve">  尊重专家的宗教信仰，但不准进行传教活动，不得以教学名义在学生中散发《圣经》等宗</w:t>
      </w:r>
      <w:r w:rsidRPr="00527DAF">
        <w:rPr>
          <w:rFonts w:asciiTheme="minorEastAsia" w:hAnsiTheme="minorEastAsia" w:hint="eastAsia"/>
          <w:color w:val="000000"/>
          <w:szCs w:val="21"/>
        </w:rPr>
        <w:lastRenderedPageBreak/>
        <w:t>教书籍，也不得在教学中宣传宗教。教学中涉及宗教背景、宗教历史沿革等介绍性知识，不应视为宣传宗教。</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第二十条</w:t>
      </w:r>
      <w:r w:rsidRPr="00527DAF">
        <w:rPr>
          <w:rFonts w:asciiTheme="minorEastAsia" w:hAnsiTheme="minorEastAsia" w:hint="eastAsia"/>
          <w:color w:val="000000"/>
          <w:szCs w:val="21"/>
        </w:rPr>
        <w:t xml:space="preserve">  如果专家发表反对学国的言论以及攻击性、挑衅性的政治言论，应予批驳，并及时向上级报告。</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第二十一条</w:t>
      </w:r>
      <w:r w:rsidRPr="00527DAF">
        <w:rPr>
          <w:rFonts w:asciiTheme="minorEastAsia" w:hAnsiTheme="minorEastAsia" w:hint="eastAsia"/>
          <w:color w:val="000000"/>
          <w:szCs w:val="21"/>
        </w:rPr>
        <w:t xml:space="preserve">  专家在教学活动中不能自行决定让学生填写任何外国登记表或调查表，如确需填写，应经学院批准。</w:t>
      </w:r>
    </w:p>
    <w:p w:rsidR="00880F32" w:rsidRPr="00527DAF" w:rsidRDefault="00880F32" w:rsidP="00880F32">
      <w:pPr>
        <w:adjustRightInd w:val="0"/>
        <w:snapToGrid w:val="0"/>
        <w:spacing w:line="400" w:lineRule="exact"/>
        <w:ind w:firstLineChars="200" w:firstLine="420"/>
        <w:jc w:val="center"/>
        <w:rPr>
          <w:rFonts w:asciiTheme="minorEastAsia" w:hAnsiTheme="minorEastAsia"/>
          <w:b/>
          <w:color w:val="000000"/>
          <w:szCs w:val="21"/>
        </w:rPr>
      </w:pPr>
      <w:r w:rsidRPr="00527DAF">
        <w:rPr>
          <w:rFonts w:asciiTheme="minorEastAsia" w:hAnsiTheme="minorEastAsia" w:hint="eastAsia"/>
          <w:color w:val="000000"/>
          <w:szCs w:val="21"/>
        </w:rPr>
        <w:br/>
      </w:r>
      <w:r w:rsidRPr="00527DAF">
        <w:rPr>
          <w:rFonts w:asciiTheme="minorEastAsia" w:hAnsiTheme="minorEastAsia" w:hint="eastAsia"/>
          <w:b/>
          <w:color w:val="000000"/>
          <w:szCs w:val="21"/>
        </w:rPr>
        <w:t>第四章  生活管理</w:t>
      </w:r>
      <w:r w:rsidRPr="00527DAF">
        <w:rPr>
          <w:rFonts w:asciiTheme="minorEastAsia" w:hAnsiTheme="minorEastAsia" w:hint="eastAsia"/>
          <w:b/>
          <w:color w:val="000000"/>
          <w:szCs w:val="21"/>
        </w:rPr>
        <w:br/>
        <w:t xml:space="preserve">　　</w:t>
      </w:r>
    </w:p>
    <w:p w:rsidR="00880F32" w:rsidRPr="00527DAF" w:rsidRDefault="00880F32" w:rsidP="00880F32">
      <w:pPr>
        <w:adjustRightInd w:val="0"/>
        <w:snapToGrid w:val="0"/>
        <w:spacing w:line="400" w:lineRule="exact"/>
        <w:ind w:firstLineChars="200" w:firstLine="422"/>
        <w:rPr>
          <w:rFonts w:asciiTheme="minorEastAsia" w:hAnsiTheme="minorEastAsia"/>
          <w:color w:val="000000"/>
          <w:szCs w:val="21"/>
        </w:rPr>
      </w:pPr>
      <w:r w:rsidRPr="00527DAF">
        <w:rPr>
          <w:rFonts w:asciiTheme="minorEastAsia" w:hAnsiTheme="minorEastAsia" w:hint="eastAsia"/>
          <w:b/>
          <w:color w:val="000000"/>
          <w:szCs w:val="21"/>
        </w:rPr>
        <w:t>第二十二条</w:t>
      </w:r>
      <w:r w:rsidRPr="00527DAF">
        <w:rPr>
          <w:rFonts w:asciiTheme="minorEastAsia" w:hAnsiTheme="minorEastAsia" w:hint="eastAsia"/>
          <w:color w:val="000000"/>
          <w:szCs w:val="21"/>
        </w:rPr>
        <w:t xml:space="preserve">  外国专家的生活管理，由学院办公室负责。应本着主动关心、热情接待、适当照顾的原则，认真做好外国专家的生活安排。</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第二十三条</w:t>
      </w:r>
      <w:r w:rsidRPr="00527DAF">
        <w:rPr>
          <w:rFonts w:asciiTheme="minorEastAsia" w:hAnsiTheme="minorEastAsia" w:hint="eastAsia"/>
          <w:color w:val="000000"/>
          <w:szCs w:val="21"/>
        </w:rPr>
        <w:t xml:space="preserve">  按照聘请外国专家的有关政策规定及与专家签订的合同，认真做好各项生活接待的物质准备工作。专家到任后及时办好住房、膳食、交通、医疗等手续，使其生活尽快安定下来。在安排专家生活的同时，应主动向他们介绍学国的法律法规和学国人民的风俗习惯，以及学院的生活设施情况和有关规章制度。 </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第二十四条</w:t>
      </w:r>
      <w:r w:rsidRPr="00527DAF">
        <w:rPr>
          <w:rFonts w:asciiTheme="minorEastAsia" w:hAnsiTheme="minorEastAsia" w:hint="eastAsia"/>
          <w:color w:val="000000"/>
          <w:szCs w:val="21"/>
        </w:rPr>
        <w:t xml:space="preserve">  尊重外国专家的风俗习惯和生活特点。</w:t>
      </w:r>
    </w:p>
    <w:p w:rsidR="00880F32" w:rsidRPr="00527DAF" w:rsidRDefault="00880F32" w:rsidP="00880F32">
      <w:pPr>
        <w:adjustRightInd w:val="0"/>
        <w:snapToGrid w:val="0"/>
        <w:spacing w:line="400" w:lineRule="exact"/>
        <w:rPr>
          <w:rFonts w:asciiTheme="minorEastAsia" w:hAnsiTheme="minorEastAsia"/>
          <w:color w:val="000000"/>
          <w:szCs w:val="21"/>
        </w:rPr>
      </w:pPr>
      <w:r w:rsidRPr="00527DAF">
        <w:rPr>
          <w:rFonts w:asciiTheme="minorEastAsia" w:hAnsiTheme="minorEastAsia" w:hint="eastAsia"/>
          <w:b/>
          <w:color w:val="000000"/>
          <w:szCs w:val="21"/>
        </w:rPr>
        <w:t xml:space="preserve">    第二十五条</w:t>
      </w:r>
      <w:r w:rsidRPr="00527DAF">
        <w:rPr>
          <w:rFonts w:asciiTheme="minorEastAsia" w:hAnsiTheme="minorEastAsia" w:hint="eastAsia"/>
          <w:color w:val="000000"/>
          <w:szCs w:val="21"/>
        </w:rPr>
        <w:t xml:space="preserve">  主动关心外国专家的业余生活，安排好周末和节假日的文体活动以及参观、郊游等。</w:t>
      </w:r>
      <w:r w:rsidRPr="00527DAF">
        <w:rPr>
          <w:rFonts w:asciiTheme="minorEastAsia" w:hAnsiTheme="minorEastAsia" w:hint="eastAsia"/>
          <w:color w:val="000000"/>
          <w:szCs w:val="21"/>
        </w:rPr>
        <w:br/>
        <w:t xml:space="preserve">　　</w:t>
      </w:r>
      <w:r w:rsidRPr="00527DAF">
        <w:rPr>
          <w:rFonts w:asciiTheme="minorEastAsia" w:hAnsiTheme="minorEastAsia" w:hint="eastAsia"/>
          <w:b/>
          <w:color w:val="000000"/>
          <w:szCs w:val="21"/>
        </w:rPr>
        <w:t>第二十六条</w:t>
      </w:r>
      <w:r w:rsidRPr="00527DAF">
        <w:rPr>
          <w:rFonts w:asciiTheme="minorEastAsia" w:hAnsiTheme="minorEastAsia" w:hint="eastAsia"/>
          <w:color w:val="000000"/>
          <w:szCs w:val="21"/>
        </w:rPr>
        <w:t xml:space="preserve">  切实保障外国专家的人身、财物安全，防止各种意外事故发生。对外国专家的一般违章行为，由学院会同有关部门处理；对违反外国人出入境管理法、治安管理处罚条例和触犯刑律者，由公安、安全、司法机关依法处理。</w:t>
      </w:r>
    </w:p>
    <w:p w:rsidR="00880F32" w:rsidRPr="00527DAF" w:rsidRDefault="00880F32" w:rsidP="00880F32">
      <w:pPr>
        <w:adjustRightInd w:val="0"/>
        <w:snapToGrid w:val="0"/>
        <w:spacing w:line="400" w:lineRule="exact"/>
        <w:ind w:firstLine="645"/>
        <w:rPr>
          <w:rFonts w:asciiTheme="minorEastAsia" w:hAnsiTheme="minorEastAsia"/>
          <w:color w:val="000000"/>
          <w:szCs w:val="21"/>
        </w:rPr>
      </w:pPr>
    </w:p>
    <w:p w:rsidR="00880F32" w:rsidRPr="00527DAF" w:rsidRDefault="00880F32" w:rsidP="00880F32">
      <w:pPr>
        <w:shd w:val="clear" w:color="auto" w:fill="FFFFFF"/>
        <w:adjustRightInd w:val="0"/>
        <w:snapToGrid w:val="0"/>
        <w:spacing w:line="400" w:lineRule="exact"/>
        <w:jc w:val="center"/>
        <w:rPr>
          <w:rFonts w:asciiTheme="minorEastAsia" w:hAnsiTheme="minorEastAsia"/>
          <w:b/>
          <w:bCs/>
          <w:color w:val="000000"/>
          <w:szCs w:val="21"/>
        </w:rPr>
      </w:pPr>
      <w:r w:rsidRPr="00527DAF">
        <w:rPr>
          <w:rFonts w:asciiTheme="minorEastAsia" w:hAnsiTheme="minorEastAsia" w:hint="eastAsia"/>
          <w:b/>
          <w:bCs/>
          <w:color w:val="000000"/>
          <w:szCs w:val="21"/>
        </w:rPr>
        <w:t>第五章  附则</w:t>
      </w:r>
    </w:p>
    <w:p w:rsidR="00880F32" w:rsidRPr="00527DAF" w:rsidRDefault="00880F32" w:rsidP="00880F32">
      <w:pPr>
        <w:adjustRightInd w:val="0"/>
        <w:snapToGrid w:val="0"/>
        <w:spacing w:line="400" w:lineRule="exact"/>
        <w:ind w:firstLine="645"/>
        <w:rPr>
          <w:rFonts w:asciiTheme="minorEastAsia" w:hAnsiTheme="minorEastAsia"/>
          <w:color w:val="000000"/>
          <w:szCs w:val="21"/>
        </w:rPr>
      </w:pPr>
    </w:p>
    <w:p w:rsidR="00880F32" w:rsidRPr="00527DAF" w:rsidRDefault="00880F32" w:rsidP="00880F32">
      <w:pPr>
        <w:adjustRightInd w:val="0"/>
        <w:snapToGrid w:val="0"/>
        <w:spacing w:line="400" w:lineRule="exact"/>
        <w:ind w:firstLineChars="200" w:firstLine="422"/>
        <w:rPr>
          <w:rFonts w:asciiTheme="minorEastAsia" w:hAnsiTheme="minorEastAsia"/>
          <w:color w:val="000000"/>
          <w:szCs w:val="21"/>
        </w:rPr>
      </w:pPr>
      <w:r w:rsidRPr="00527DAF">
        <w:rPr>
          <w:rFonts w:asciiTheme="minorEastAsia" w:hAnsiTheme="minorEastAsia" w:hint="eastAsia"/>
          <w:b/>
          <w:bCs/>
          <w:color w:val="000000"/>
          <w:szCs w:val="21"/>
        </w:rPr>
        <w:t>第二十</w:t>
      </w:r>
      <w:r w:rsidRPr="00527DAF">
        <w:rPr>
          <w:rFonts w:asciiTheme="minorEastAsia" w:hAnsiTheme="minorEastAsia" w:hint="eastAsia"/>
          <w:b/>
          <w:color w:val="000000"/>
          <w:szCs w:val="21"/>
        </w:rPr>
        <w:t>七</w:t>
      </w:r>
      <w:r w:rsidRPr="00527DAF">
        <w:rPr>
          <w:rFonts w:asciiTheme="minorEastAsia" w:hAnsiTheme="minorEastAsia" w:hint="eastAsia"/>
          <w:b/>
          <w:bCs/>
          <w:color w:val="000000"/>
          <w:szCs w:val="21"/>
        </w:rPr>
        <w:t xml:space="preserve">条  </w:t>
      </w:r>
      <w:r w:rsidRPr="00527DAF">
        <w:rPr>
          <w:rFonts w:asciiTheme="minorEastAsia" w:hAnsiTheme="minorEastAsia" w:hint="eastAsia"/>
          <w:color w:val="000000"/>
          <w:szCs w:val="21"/>
        </w:rPr>
        <w:t>本制度由学院办公室负责解释。</w:t>
      </w:r>
    </w:p>
    <w:p w:rsidR="00880F32" w:rsidRPr="00527DAF" w:rsidRDefault="00880F32" w:rsidP="00880F32">
      <w:pPr>
        <w:adjustRightInd w:val="0"/>
        <w:snapToGrid w:val="0"/>
        <w:spacing w:line="400" w:lineRule="exact"/>
        <w:ind w:firstLineChars="200" w:firstLine="422"/>
        <w:rPr>
          <w:rFonts w:asciiTheme="minorEastAsia" w:hAnsiTheme="minorEastAsia"/>
          <w:color w:val="000000"/>
          <w:szCs w:val="21"/>
        </w:rPr>
      </w:pPr>
      <w:r w:rsidRPr="00527DAF">
        <w:rPr>
          <w:rFonts w:asciiTheme="minorEastAsia" w:hAnsiTheme="minorEastAsia" w:hint="eastAsia"/>
          <w:b/>
          <w:bCs/>
          <w:color w:val="000000"/>
          <w:szCs w:val="21"/>
        </w:rPr>
        <w:t xml:space="preserve">第二十八条  </w:t>
      </w:r>
      <w:r w:rsidRPr="00527DAF">
        <w:rPr>
          <w:rFonts w:asciiTheme="minorEastAsia" w:hAnsiTheme="minorEastAsia" w:hint="eastAsia"/>
          <w:color w:val="000000"/>
          <w:szCs w:val="21"/>
        </w:rPr>
        <w:t>本制度于发布之日起执行。</w:t>
      </w:r>
    </w:p>
    <w:p w:rsidR="00880F32" w:rsidRPr="00527DAF" w:rsidRDefault="00880F32" w:rsidP="00880F32">
      <w:pPr>
        <w:adjustRightInd w:val="0"/>
        <w:snapToGrid w:val="0"/>
        <w:spacing w:line="400" w:lineRule="exact"/>
        <w:ind w:firstLineChars="200" w:firstLine="420"/>
        <w:rPr>
          <w:rFonts w:asciiTheme="minorEastAsia" w:hAnsiTheme="minorEastAsia"/>
          <w:color w:val="000000"/>
          <w:szCs w:val="21"/>
        </w:rPr>
      </w:pPr>
    </w:p>
    <w:p w:rsidR="00880F32" w:rsidRDefault="00880F32" w:rsidP="00AE7A14">
      <w:pPr>
        <w:spacing w:line="400" w:lineRule="exact"/>
        <w:jc w:val="center"/>
        <w:rPr>
          <w:rFonts w:asciiTheme="minorEastAsia" w:hAnsiTheme="minorEastAsia" w:cs="仿宋_GB2312"/>
          <w:b/>
          <w:color w:val="000000" w:themeColor="text1"/>
          <w:sz w:val="36"/>
          <w:szCs w:val="36"/>
        </w:rPr>
      </w:pPr>
    </w:p>
    <w:p w:rsidR="00880F32" w:rsidRDefault="00880F32" w:rsidP="00AE7A14">
      <w:pPr>
        <w:spacing w:line="400" w:lineRule="exact"/>
        <w:jc w:val="center"/>
        <w:rPr>
          <w:rFonts w:asciiTheme="minorEastAsia" w:hAnsiTheme="minorEastAsia" w:cs="仿宋_GB2312"/>
          <w:b/>
          <w:color w:val="000000" w:themeColor="text1"/>
          <w:sz w:val="36"/>
          <w:szCs w:val="36"/>
        </w:rPr>
      </w:pPr>
    </w:p>
    <w:p w:rsidR="00880F32" w:rsidRDefault="00880F32" w:rsidP="00AE7A14">
      <w:pPr>
        <w:spacing w:line="400" w:lineRule="exact"/>
        <w:jc w:val="center"/>
        <w:rPr>
          <w:rFonts w:asciiTheme="minorEastAsia" w:hAnsiTheme="minorEastAsia" w:cs="仿宋_GB2312"/>
          <w:b/>
          <w:color w:val="000000" w:themeColor="text1"/>
          <w:sz w:val="36"/>
          <w:szCs w:val="36"/>
        </w:rPr>
      </w:pPr>
    </w:p>
    <w:p w:rsidR="00880F32" w:rsidRDefault="00880F32" w:rsidP="00AE7A14">
      <w:pPr>
        <w:spacing w:line="400" w:lineRule="exact"/>
        <w:jc w:val="center"/>
        <w:rPr>
          <w:rFonts w:asciiTheme="minorEastAsia" w:hAnsiTheme="minorEastAsia" w:cs="仿宋_GB2312"/>
          <w:b/>
          <w:color w:val="000000" w:themeColor="text1"/>
          <w:sz w:val="36"/>
          <w:szCs w:val="36"/>
        </w:rPr>
      </w:pPr>
    </w:p>
    <w:p w:rsidR="00880F32" w:rsidRDefault="00880F32" w:rsidP="00AE7A14">
      <w:pPr>
        <w:spacing w:line="400" w:lineRule="exact"/>
        <w:jc w:val="center"/>
        <w:rPr>
          <w:rFonts w:asciiTheme="minorEastAsia" w:hAnsiTheme="minorEastAsia" w:cs="仿宋_GB2312"/>
          <w:b/>
          <w:color w:val="000000" w:themeColor="text1"/>
          <w:sz w:val="36"/>
          <w:szCs w:val="36"/>
        </w:rPr>
      </w:pPr>
    </w:p>
    <w:p w:rsidR="00AE7A14" w:rsidRPr="00052278" w:rsidRDefault="00AE7A14" w:rsidP="00AE7A14">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C222AA" w:rsidRPr="00AD26C6" w:rsidRDefault="00C222AA" w:rsidP="00AD26C6">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0" w:name="_Toc529274533"/>
      <w:r w:rsidRPr="00AD26C6">
        <w:rPr>
          <w:rFonts w:asciiTheme="minorEastAsia" w:eastAsiaTheme="minorEastAsia" w:hAnsiTheme="minorEastAsia" w:cs="方正小标宋简体" w:hint="eastAsia"/>
          <w:bCs w:val="0"/>
          <w:color w:val="000000" w:themeColor="text1"/>
          <w:sz w:val="36"/>
          <w:szCs w:val="36"/>
        </w:rPr>
        <w:lastRenderedPageBreak/>
        <w:t>外国专家安全制度</w:t>
      </w:r>
      <w:bookmarkEnd w:id="88"/>
      <w:bookmarkEnd w:id="90"/>
    </w:p>
    <w:p w:rsidR="00C222AA" w:rsidRPr="00C16723" w:rsidRDefault="00C222AA" w:rsidP="00C222AA">
      <w:pPr>
        <w:spacing w:line="400" w:lineRule="exact"/>
        <w:ind w:firstLineChars="200" w:firstLine="420"/>
        <w:rPr>
          <w:rFonts w:asciiTheme="minorEastAsia" w:hAnsiTheme="minorEastAsia"/>
          <w:color w:val="000000"/>
          <w:szCs w:val="21"/>
        </w:rPr>
      </w:pPr>
      <w:r w:rsidRPr="00C16723">
        <w:rPr>
          <w:rFonts w:asciiTheme="minorEastAsia" w:hAnsiTheme="minorEastAsia" w:hint="eastAsia"/>
          <w:color w:val="000000"/>
          <w:szCs w:val="21"/>
        </w:rPr>
        <w:t> </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第一条</w:t>
      </w:r>
      <w:r w:rsidRPr="00C16723">
        <w:rPr>
          <w:rFonts w:asciiTheme="minorEastAsia" w:hAnsiTheme="minorEastAsia" w:hint="eastAsia"/>
          <w:color w:val="000000"/>
          <w:szCs w:val="21"/>
        </w:rPr>
        <w:t xml:space="preserve">  为建设一个良好的工作、生活环境，保证外国来华专家在我院的正常工作及日常生活安全，根据有关法律法规，特制定本制度。</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第二条</w:t>
      </w:r>
      <w:r w:rsidRPr="00C16723">
        <w:rPr>
          <w:rFonts w:asciiTheme="minorEastAsia" w:hAnsiTheme="minorEastAsia" w:hint="eastAsia"/>
          <w:color w:val="000000"/>
          <w:szCs w:val="21"/>
        </w:rPr>
        <w:t xml:space="preserve">  外国专家的安全工作由学院办公室总负责，保卫处、后勤处等部门协助共同负责。</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第三条</w:t>
      </w:r>
      <w:r w:rsidRPr="00C16723">
        <w:rPr>
          <w:rFonts w:asciiTheme="minorEastAsia" w:hAnsiTheme="minorEastAsia" w:hint="eastAsia"/>
          <w:color w:val="000000"/>
          <w:szCs w:val="21"/>
        </w:rPr>
        <w:t xml:space="preserve">  外国专家到任后，学院办公室应及时将专家的基本情况通知所在市的安全、公安部门，在他们的指导与配合下开展工作。</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第四条</w:t>
      </w:r>
      <w:r w:rsidRPr="00C16723">
        <w:rPr>
          <w:rFonts w:asciiTheme="minorEastAsia" w:hAnsiTheme="minorEastAsia" w:hint="eastAsia"/>
          <w:color w:val="000000"/>
          <w:szCs w:val="21"/>
        </w:rPr>
        <w:t xml:space="preserve">  外国专家到任后，外事工作人员应向外国专家宣传和介绍我国中央、地方政府和学院的有关法规、制度，包括作息时间、住宿地的电器设备安全使用规定以及专家用车安全规定等，并将学院各有关部门及人员的联系方式，常用报警、求助电话等，告知外国专家，以保证各部门随时为外国专家提供帮助。</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第五条</w:t>
      </w:r>
      <w:r w:rsidRPr="00C16723">
        <w:rPr>
          <w:rFonts w:asciiTheme="minorEastAsia" w:hAnsiTheme="minorEastAsia" w:hint="eastAsia"/>
          <w:color w:val="000000"/>
          <w:szCs w:val="21"/>
        </w:rPr>
        <w:t xml:space="preserve">  外国专家宿舍的安全由学院办公室负责，工作人员应熟悉紧急情况下的安全应急措施，做到临危不乱，切实保障外国专家的人身、财产安全，做好防盗、防火等工作，防止各种意外事故发生。</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第六条</w:t>
      </w:r>
      <w:r w:rsidRPr="00C16723">
        <w:rPr>
          <w:rFonts w:asciiTheme="minorEastAsia" w:hAnsiTheme="minorEastAsia" w:hint="eastAsia"/>
          <w:color w:val="000000"/>
          <w:szCs w:val="21"/>
        </w:rPr>
        <w:t xml:space="preserve">  外国专家住宿的公寓楼必须严格执行住宿、来访会客管理规定，对申请住宿的人员应按照有关规定验证、登记。对来访客人应检验其有效证件，如护照、身份证、工作证、学生证等，要求其填写会客单，并说明会客时间，指定会客地点。无特殊原因，来访客人不得进入外国专家房间，更不得留宿。对可疑人员要进行查问，采取妥善措施，并报告有关部门负责人。</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第七条</w:t>
      </w:r>
      <w:r w:rsidRPr="00C16723">
        <w:rPr>
          <w:rFonts w:asciiTheme="minorEastAsia" w:hAnsiTheme="minorEastAsia" w:hint="eastAsia"/>
          <w:color w:val="000000"/>
          <w:szCs w:val="21"/>
        </w:rPr>
        <w:t xml:space="preserve">  入住外国专家必须遵守专家宿舍楼的各项管理制度，服从管理人员的管理，遵守法律，不做违纪违法的事件。爱护公共设施，保持房间整洁卫生。不得留宿外人。如遇特殊情况确要留宿的，需经学院办公室同意并验证登记后，由后勤处、保卫处统一安排。外国专家外出在外留宿，需向学院办公室说明去向和返回时间，外出参观、旅游，要及时与学院办公室联系，并有两名以上学院职工结伴而行。</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第八条</w:t>
      </w:r>
      <w:r w:rsidRPr="00C16723">
        <w:rPr>
          <w:rFonts w:asciiTheme="minorEastAsia" w:hAnsiTheme="minorEastAsia" w:hint="eastAsia"/>
          <w:color w:val="000000"/>
          <w:szCs w:val="21"/>
        </w:rPr>
        <w:t xml:space="preserve">  对外国专家的信件、邮包、报刊等，做到安全、准确、及时地收发。</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第九条</w:t>
      </w:r>
      <w:r w:rsidRPr="00C16723">
        <w:rPr>
          <w:rFonts w:asciiTheme="minorEastAsia" w:hAnsiTheme="minorEastAsia" w:hint="eastAsia"/>
          <w:color w:val="000000"/>
          <w:szCs w:val="21"/>
        </w:rPr>
        <w:t xml:space="preserve">  教职员工、广大学生与外国专家应正常交流，文明用语，遵守外事纪律，不说不利于党和国家的话，维护国家利益。</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第十条</w:t>
      </w:r>
      <w:r w:rsidRPr="00C16723">
        <w:rPr>
          <w:rFonts w:asciiTheme="minorEastAsia" w:hAnsiTheme="minorEastAsia" w:hint="eastAsia"/>
          <w:color w:val="000000"/>
          <w:szCs w:val="21"/>
        </w:rPr>
        <w:t xml:space="preserve">  对外国专家的一般违章行为，由学院会同有关部门处理；对违反外国人出入境管理法、治安管理处罚条例和触犯刑律者，由公安、安全、司法机关依法处理。</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color w:val="000000"/>
          <w:szCs w:val="21"/>
        </w:rPr>
        <w:t>第十一条</w:t>
      </w:r>
      <w:r w:rsidRPr="00C16723">
        <w:rPr>
          <w:rFonts w:asciiTheme="minorEastAsia" w:hAnsiTheme="minorEastAsia" w:hint="eastAsia"/>
          <w:color w:val="000000"/>
          <w:szCs w:val="21"/>
        </w:rPr>
        <w:t xml:space="preserve">  对外国专家安全管理工作中遇到的新问题，应及时报告学院办公室，再由学院办公室报告执行院长，并通知后勤处、保卫处协调解决。</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bCs/>
          <w:color w:val="000000"/>
          <w:szCs w:val="21"/>
        </w:rPr>
        <w:t xml:space="preserve">第十二条  </w:t>
      </w:r>
      <w:r w:rsidRPr="00C16723">
        <w:rPr>
          <w:rFonts w:asciiTheme="minorEastAsia" w:hAnsiTheme="minorEastAsia" w:hint="eastAsia"/>
          <w:color w:val="000000"/>
          <w:szCs w:val="21"/>
        </w:rPr>
        <w:t>本制度由学院办公室负责解释。</w:t>
      </w:r>
    </w:p>
    <w:p w:rsidR="00C222AA" w:rsidRPr="00C16723" w:rsidRDefault="00C222AA" w:rsidP="00C222AA">
      <w:pPr>
        <w:spacing w:line="400" w:lineRule="exact"/>
        <w:ind w:firstLineChars="200" w:firstLine="422"/>
        <w:rPr>
          <w:rFonts w:asciiTheme="minorEastAsia" w:hAnsiTheme="minorEastAsia"/>
          <w:color w:val="000000"/>
          <w:szCs w:val="21"/>
        </w:rPr>
      </w:pPr>
      <w:r w:rsidRPr="00C16723">
        <w:rPr>
          <w:rFonts w:asciiTheme="minorEastAsia" w:hAnsiTheme="minorEastAsia" w:hint="eastAsia"/>
          <w:b/>
          <w:bCs/>
          <w:color w:val="000000"/>
          <w:szCs w:val="21"/>
        </w:rPr>
        <w:t xml:space="preserve">第十三条  </w:t>
      </w:r>
      <w:r w:rsidRPr="00C16723">
        <w:rPr>
          <w:rFonts w:asciiTheme="minorEastAsia" w:hAnsiTheme="minorEastAsia" w:hint="eastAsia"/>
          <w:color w:val="000000"/>
          <w:szCs w:val="21"/>
        </w:rPr>
        <w:t>本制度于发布之日起执行。</w:t>
      </w:r>
    </w:p>
    <w:p w:rsidR="00C222AA" w:rsidRPr="00C16723" w:rsidRDefault="00C222AA" w:rsidP="00C222AA">
      <w:pPr>
        <w:spacing w:line="400" w:lineRule="exact"/>
        <w:ind w:firstLineChars="200" w:firstLine="420"/>
        <w:rPr>
          <w:rFonts w:asciiTheme="minorEastAsia" w:hAnsiTheme="minorEastAsia"/>
          <w:color w:val="000000"/>
          <w:szCs w:val="21"/>
        </w:rPr>
      </w:pPr>
    </w:p>
    <w:p w:rsidR="00C222AA" w:rsidRPr="00C16723" w:rsidRDefault="00C222AA" w:rsidP="00C222AA">
      <w:pPr>
        <w:spacing w:line="400" w:lineRule="exact"/>
        <w:ind w:firstLineChars="200" w:firstLine="420"/>
        <w:rPr>
          <w:rFonts w:asciiTheme="minorEastAsia" w:hAnsiTheme="minorEastAsia"/>
          <w:color w:val="000000"/>
          <w:szCs w:val="21"/>
        </w:rPr>
      </w:pPr>
    </w:p>
    <w:p w:rsidR="00C222AA" w:rsidRPr="00C16723" w:rsidRDefault="00C222AA" w:rsidP="00C222AA">
      <w:pPr>
        <w:spacing w:line="400" w:lineRule="exact"/>
        <w:ind w:firstLineChars="200" w:firstLine="420"/>
        <w:rPr>
          <w:rFonts w:asciiTheme="minorEastAsia" w:hAnsiTheme="minorEastAsia"/>
          <w:color w:val="000000"/>
          <w:szCs w:val="21"/>
        </w:rPr>
      </w:pPr>
    </w:p>
    <w:p w:rsidR="00C222AA" w:rsidRPr="00C16723" w:rsidRDefault="00C222AA" w:rsidP="00C222AA">
      <w:pPr>
        <w:spacing w:line="400" w:lineRule="exact"/>
        <w:ind w:firstLineChars="200" w:firstLine="420"/>
        <w:rPr>
          <w:rFonts w:asciiTheme="minorEastAsia" w:hAnsiTheme="minorEastAsia"/>
          <w:color w:val="000000"/>
          <w:szCs w:val="21"/>
        </w:rPr>
      </w:pPr>
    </w:p>
    <w:p w:rsidR="00C222AA" w:rsidRPr="00C16723" w:rsidRDefault="00C222AA" w:rsidP="00C222AA">
      <w:pPr>
        <w:spacing w:line="400" w:lineRule="exact"/>
        <w:ind w:firstLineChars="200" w:firstLine="420"/>
        <w:rPr>
          <w:rFonts w:asciiTheme="minorEastAsia" w:hAnsiTheme="minorEastAsia"/>
          <w:color w:val="000000"/>
          <w:szCs w:val="21"/>
        </w:rPr>
      </w:pPr>
    </w:p>
    <w:p w:rsidR="00C222AA" w:rsidRPr="00C16723" w:rsidRDefault="00C222AA" w:rsidP="00C222AA">
      <w:pPr>
        <w:spacing w:line="400" w:lineRule="exact"/>
        <w:ind w:firstLineChars="200" w:firstLine="420"/>
        <w:rPr>
          <w:rFonts w:asciiTheme="minorEastAsia" w:hAnsiTheme="minorEastAsia"/>
          <w:color w:val="000000"/>
          <w:szCs w:val="21"/>
        </w:rPr>
      </w:pPr>
    </w:p>
    <w:p w:rsidR="00AE7A14" w:rsidRPr="00052278" w:rsidRDefault="00AE7A14" w:rsidP="00AE7A14">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C222AA" w:rsidRPr="00AD26C6" w:rsidRDefault="00C222AA" w:rsidP="00AD26C6">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1" w:name="_Toc529274534"/>
      <w:r w:rsidRPr="00AD26C6">
        <w:rPr>
          <w:rFonts w:asciiTheme="minorEastAsia" w:eastAsiaTheme="minorEastAsia" w:hAnsiTheme="minorEastAsia" w:cs="方正小标宋简体" w:hint="eastAsia"/>
          <w:bCs w:val="0"/>
          <w:color w:val="000000" w:themeColor="text1"/>
          <w:sz w:val="36"/>
          <w:szCs w:val="36"/>
        </w:rPr>
        <w:t>校企合作管理办法（试行）</w:t>
      </w:r>
      <w:bookmarkEnd w:id="91"/>
    </w:p>
    <w:p w:rsidR="00C222AA" w:rsidRPr="00C16723" w:rsidRDefault="00C222AA" w:rsidP="00C222AA">
      <w:pPr>
        <w:pStyle w:val="ad"/>
        <w:shd w:val="clear" w:color="auto" w:fill="FFFFFF"/>
        <w:spacing w:before="0" w:beforeAutospacing="0" w:after="0" w:afterAutospacing="0" w:line="400" w:lineRule="exact"/>
        <w:jc w:val="center"/>
        <w:rPr>
          <w:rFonts w:asciiTheme="minorEastAsia" w:eastAsiaTheme="minorEastAsia" w:hAnsiTheme="minorEastAsia" w:cs="仿宋"/>
          <w:color w:val="333333"/>
          <w:sz w:val="21"/>
          <w:szCs w:val="21"/>
        </w:rPr>
      </w:pP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为完善校企合作机制，规范校企合作管理，促进校企深度融合，保障人才培养质量，提升学校的社会服务能力和影响力，结合学校实际，特制定本办法。</w:t>
      </w:r>
    </w:p>
    <w:p w:rsidR="00C222AA" w:rsidRPr="00C16723" w:rsidRDefault="00C222AA" w:rsidP="003B78E7">
      <w:pPr>
        <w:pStyle w:val="ad"/>
        <w:numPr>
          <w:ilvl w:val="0"/>
          <w:numId w:val="3"/>
        </w:numPr>
        <w:shd w:val="clear" w:color="auto" w:fill="FFFFFF"/>
        <w:spacing w:before="0" w:beforeAutospacing="0" w:after="0" w:afterAutospacing="0" w:line="400" w:lineRule="exact"/>
        <w:rPr>
          <w:rFonts w:asciiTheme="minorEastAsia" w:eastAsiaTheme="minorEastAsia" w:hAnsiTheme="minorEastAsia" w:cstheme="minorBidi"/>
          <w:b/>
          <w:bCs/>
          <w:color w:val="000000"/>
          <w:kern w:val="2"/>
          <w:sz w:val="21"/>
          <w:szCs w:val="21"/>
        </w:rPr>
      </w:pPr>
      <w:r w:rsidRPr="00C16723">
        <w:rPr>
          <w:rFonts w:asciiTheme="minorEastAsia" w:eastAsiaTheme="minorEastAsia" w:hAnsiTheme="minorEastAsia" w:cstheme="minorBidi" w:hint="eastAsia"/>
          <w:b/>
          <w:bCs/>
          <w:color w:val="000000"/>
          <w:kern w:val="2"/>
          <w:sz w:val="21"/>
          <w:szCs w:val="21"/>
        </w:rPr>
        <w:t>合作原则与目标</w:t>
      </w:r>
    </w:p>
    <w:p w:rsidR="00C222AA" w:rsidRPr="00C16723" w:rsidRDefault="00C222AA" w:rsidP="00C222AA">
      <w:pPr>
        <w:pStyle w:val="ad"/>
        <w:shd w:val="clear" w:color="auto" w:fill="FFFFFF"/>
        <w:spacing w:before="0" w:beforeAutospacing="0" w:after="0" w:afterAutospacing="0" w:line="400" w:lineRule="exact"/>
        <w:ind w:left="48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（一）合作原则</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校企合作应坚持“平等自愿、资源共享、合作发展、合作共赢”的原则。</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（二）合作目标</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提高专业对接产业吻合度，提高人才培养质量，提升毕业生就业竞争力，提高学校的办学水平。</w:t>
      </w:r>
    </w:p>
    <w:p w:rsidR="00C222AA" w:rsidRPr="00C16723" w:rsidRDefault="00C222AA" w:rsidP="003B78E7">
      <w:pPr>
        <w:pStyle w:val="ad"/>
        <w:numPr>
          <w:ilvl w:val="0"/>
          <w:numId w:val="3"/>
        </w:numPr>
        <w:shd w:val="clear" w:color="auto" w:fill="FFFFFF"/>
        <w:spacing w:before="0" w:beforeAutospacing="0" w:after="0" w:afterAutospacing="0" w:line="400" w:lineRule="exact"/>
        <w:rPr>
          <w:rFonts w:asciiTheme="minorEastAsia" w:eastAsiaTheme="minorEastAsia" w:hAnsiTheme="minorEastAsia" w:cstheme="minorBidi"/>
          <w:b/>
          <w:bCs/>
          <w:color w:val="000000"/>
          <w:kern w:val="2"/>
          <w:sz w:val="21"/>
          <w:szCs w:val="21"/>
        </w:rPr>
      </w:pPr>
      <w:r w:rsidRPr="00C16723">
        <w:rPr>
          <w:rFonts w:asciiTheme="minorEastAsia" w:eastAsiaTheme="minorEastAsia" w:hAnsiTheme="minorEastAsia" w:cstheme="minorBidi" w:hint="eastAsia"/>
          <w:b/>
          <w:bCs/>
          <w:color w:val="000000"/>
          <w:kern w:val="2"/>
          <w:sz w:val="21"/>
          <w:szCs w:val="21"/>
        </w:rPr>
        <w:t>合作条件与形式</w:t>
      </w:r>
    </w:p>
    <w:p w:rsidR="00C222AA" w:rsidRPr="00C16723" w:rsidRDefault="00C222AA" w:rsidP="00C222AA">
      <w:pPr>
        <w:pStyle w:val="ad"/>
        <w:shd w:val="clear" w:color="auto" w:fill="FFFFFF"/>
        <w:spacing w:before="0" w:beforeAutospacing="0" w:after="0" w:afterAutospacing="0" w:line="400" w:lineRule="exact"/>
        <w:ind w:left="48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（一）合作条件</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校企合作的企业原则上应为辽宁省知名企业。</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（二）合作形式</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1.根据就业市场需求，合作设置专业、研发专业标准，开发课程体系、教学标准以及教材、教学辅助产品，开展专业建设；</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2.合作制定人才培养或职工培训方案，实现人员互相兼职，相互为学生实习实训、教师实践、学生就业创业、员工培训、企业技术和产品研发、成果转移转化等提供支持；</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3.根据企业工作岗位需求，开展学徒制合作，联合招收学员，按照工学结合模式，实行校企双主体育人；</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4.以多种形式合作办学，合作创建并共同管理教学和科研机构，建设实习实训基地、技术工艺和产品开发中心及学生创新创业、员工培训、技能鉴定等机构；</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5.合作研发岗位规范、质量标准等；</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6.组织开展技能竞赛、产教融合型企业建设试点、优秀企业文化传承和社会服务等活动；</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7.法律法规未禁止的其他合作方式和内容。</w:t>
      </w:r>
    </w:p>
    <w:p w:rsidR="00C222AA" w:rsidRPr="00C16723" w:rsidRDefault="00C222AA" w:rsidP="00C222AA">
      <w:pPr>
        <w:pStyle w:val="ad"/>
        <w:shd w:val="clear" w:color="auto" w:fill="FFFFFF"/>
        <w:spacing w:before="0" w:beforeAutospacing="0" w:after="0" w:afterAutospacing="0" w:line="400" w:lineRule="exact"/>
        <w:ind w:firstLineChars="200" w:firstLine="422"/>
        <w:rPr>
          <w:rFonts w:asciiTheme="minorEastAsia" w:eastAsiaTheme="minorEastAsia" w:hAnsiTheme="minorEastAsia" w:cstheme="minorBidi"/>
          <w:b/>
          <w:bCs/>
          <w:color w:val="000000"/>
          <w:kern w:val="2"/>
          <w:sz w:val="21"/>
          <w:szCs w:val="21"/>
        </w:rPr>
      </w:pPr>
      <w:r w:rsidRPr="00C16723">
        <w:rPr>
          <w:rFonts w:asciiTheme="minorEastAsia" w:eastAsiaTheme="minorEastAsia" w:hAnsiTheme="minorEastAsia" w:cstheme="minorBidi" w:hint="eastAsia"/>
          <w:b/>
          <w:bCs/>
          <w:color w:val="000000"/>
          <w:kern w:val="2"/>
          <w:sz w:val="21"/>
          <w:szCs w:val="21"/>
        </w:rPr>
        <w:t>第三条 机构与职责</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学校设立校企联盟办公室，统筹全校的校企合作工作，各二级学院负责校企合作工作的具体实施。</w:t>
      </w:r>
    </w:p>
    <w:p w:rsidR="00C222AA" w:rsidRPr="00C16723" w:rsidRDefault="00C222AA" w:rsidP="00C222AA">
      <w:pPr>
        <w:pStyle w:val="ad"/>
        <w:shd w:val="clear" w:color="auto" w:fill="FFFFFF"/>
        <w:spacing w:before="0" w:beforeAutospacing="0" w:after="0" w:afterAutospacing="0" w:line="400" w:lineRule="exact"/>
        <w:ind w:left="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（一）校企联盟办公室职责</w:t>
      </w:r>
    </w:p>
    <w:p w:rsidR="00C222AA" w:rsidRPr="00C16723" w:rsidRDefault="00C222AA" w:rsidP="00C222AA">
      <w:pPr>
        <w:pStyle w:val="ad"/>
        <w:shd w:val="clear" w:color="auto" w:fill="FFFFFF"/>
        <w:spacing w:before="0" w:beforeAutospacing="0" w:after="0" w:afterAutospacing="0" w:line="400" w:lineRule="exact"/>
        <w:ind w:firstLineChars="150" w:firstLine="315"/>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1.聘请兼职法律顾问，为合作项目提供法律支持。</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2.开展有关校企合作方面的政策与理论研究，制订校企合作各项管理制度和工作流程。</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3.完善校企合作工作的运行与管理体系，规范签约流程，做好校企合作各类档案资料的收集、整理、积累、立卷和归档工作。</w:t>
      </w:r>
    </w:p>
    <w:p w:rsidR="00C222AA" w:rsidRPr="00C16723" w:rsidRDefault="00C222AA" w:rsidP="00C222AA">
      <w:pPr>
        <w:spacing w:line="400" w:lineRule="exact"/>
        <w:ind w:firstLineChars="200" w:firstLine="420"/>
        <w:jc w:val="left"/>
        <w:rPr>
          <w:rFonts w:asciiTheme="minorEastAsia" w:hAnsiTheme="minorEastAsia"/>
          <w:color w:val="000000"/>
          <w:szCs w:val="21"/>
        </w:rPr>
      </w:pPr>
      <w:r w:rsidRPr="00C16723">
        <w:rPr>
          <w:rFonts w:asciiTheme="minorEastAsia" w:hAnsiTheme="minorEastAsia" w:hint="eastAsia"/>
          <w:color w:val="000000"/>
          <w:szCs w:val="21"/>
        </w:rPr>
        <w:lastRenderedPageBreak/>
        <w:t>4.统筹各二级学院校企合作工作，做好校企共建项目的管理与协调工作，及时总结和推广校企合作先进经验。</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5.负责重大项目的牵头、协商、审查、论证、签约、运作及管理工作。负责二级学院一般性校企合作项目的监督与检查。</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6.积极开展与政府、行业协会及其他高校的联系，搭建交流合作平台，为二级学院提供行业、企业共享资源。</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7.负责维护校企合作平台信息及校企联盟平台数据的填报工作。</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8.及时编发新闻通稿，通报校企合作工作动态。</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9.负责学校的校企合作中其它工作。</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（二）二级学院职责</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1.加快校企合作向广度与深度发展，促进学校人才培养质量、师资队伍建设、社会服务能力全面提升。</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2.围绕高素质高技能人才培养目标，积极、主动拓展校企合作途径，做好产教融合、工学结合，探索多种形式的校企联合人才培养新模式。</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3.引入专家成立专业指导委员会，完善人才培养方案，吸纳企业岗位标准、培训内容等课程资源构建课程体系，共同开发教材和更新教学内容。</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4.共建大型公共实习实训基地和生产性实训基地，把学校的日常教学实训融入企业产业链，真正实现“工学结合、顶岗实习”，切实提高学校实践教学水平和教学质量。</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5.加强“双师型”教师队伍建设。积极引进企业优秀专业技术人才、管理人才和技能人才担任专兼职教师。有计划地选送教师到企业接受培训、挂职工作和实践锻炼。</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6.积极开展各项社会服务工作。为行业企业和社区提供咨询服务；为企业提供各类职工技术培训；以协助客户解决复杂决策为目的，为社会提供智力服务。</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7.负责校企合作一般项目的联系、申报、运作、管理、成果的统计、总结等工作，并形成文字材料，建立相应的管理档案。</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8.参照学校的校企合作协议模板，起草一般项目校企合作协议，报主管领导审批通过后组织具体实施，并将校企合作协议提交对外交流合作处备案。</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9.配合学校做好重大校企合作项目的引入、协商、论证、签约、实施、总结等工作。</w:t>
      </w:r>
    </w:p>
    <w:p w:rsidR="00C222AA" w:rsidRPr="00C16723" w:rsidRDefault="00C222AA" w:rsidP="00C222AA">
      <w:pPr>
        <w:pStyle w:val="ad"/>
        <w:shd w:val="clear" w:color="auto" w:fill="FFFFFF"/>
        <w:spacing w:before="0" w:beforeAutospacing="0" w:after="0" w:afterAutospacing="0" w:line="400" w:lineRule="exact"/>
        <w:ind w:firstLineChars="200" w:firstLine="422"/>
        <w:rPr>
          <w:rFonts w:asciiTheme="minorEastAsia" w:eastAsiaTheme="minorEastAsia" w:hAnsiTheme="minorEastAsia" w:cstheme="minorBidi"/>
          <w:b/>
          <w:bCs/>
          <w:color w:val="000000"/>
          <w:kern w:val="2"/>
          <w:sz w:val="21"/>
          <w:szCs w:val="21"/>
        </w:rPr>
      </w:pPr>
      <w:r w:rsidRPr="00C16723">
        <w:rPr>
          <w:rFonts w:asciiTheme="minorEastAsia" w:eastAsiaTheme="minorEastAsia" w:hAnsiTheme="minorEastAsia" w:cstheme="minorBidi" w:hint="eastAsia"/>
          <w:b/>
          <w:bCs/>
          <w:color w:val="000000"/>
          <w:kern w:val="2"/>
          <w:sz w:val="21"/>
          <w:szCs w:val="21"/>
        </w:rPr>
        <w:t>第四条  财产管理</w:t>
      </w:r>
    </w:p>
    <w:p w:rsidR="00C222AA" w:rsidRPr="00C16723" w:rsidRDefault="00C222AA" w:rsidP="00C222AA">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（一）固定资产管理</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校企合作项目实施期间所涉及的固定资产按学院相关管理规定执行，具体由学院资产管理处负责管理。</w:t>
      </w:r>
    </w:p>
    <w:p w:rsidR="00C222AA" w:rsidRPr="00C16723" w:rsidRDefault="00C222AA" w:rsidP="00C222AA">
      <w:pPr>
        <w:pStyle w:val="ad"/>
        <w:shd w:val="clear" w:color="auto" w:fill="FFFFFF"/>
        <w:spacing w:before="0" w:beforeAutospacing="0" w:after="0" w:afterAutospacing="0" w:line="400" w:lineRule="exact"/>
        <w:ind w:firstLineChars="100" w:firstLine="21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（二）知识产权归属</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校企合作项目实施后所涉及的知识产权归属按学院相关管理规定执行，具体由学院科研处负责管理。</w:t>
      </w:r>
    </w:p>
    <w:p w:rsidR="00C222AA" w:rsidRPr="00C16723" w:rsidRDefault="00C222AA" w:rsidP="00C222AA">
      <w:pPr>
        <w:pStyle w:val="ad"/>
        <w:shd w:val="clear" w:color="auto" w:fill="FFFFFF"/>
        <w:spacing w:before="0" w:beforeAutospacing="0" w:after="0" w:afterAutospacing="0" w:line="400" w:lineRule="exact"/>
        <w:ind w:firstLineChars="150" w:firstLine="315"/>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（三）财务管理</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校企合作项目中的各项费用支出、收入均有学校财务处进行管理，其他任何部门不得私设小金库。</w:t>
      </w:r>
    </w:p>
    <w:p w:rsidR="00C222AA" w:rsidRPr="00C16723" w:rsidRDefault="00C222AA" w:rsidP="00C222AA">
      <w:pPr>
        <w:pStyle w:val="ad"/>
        <w:shd w:val="clear" w:color="auto" w:fill="FFFFFF"/>
        <w:spacing w:before="0" w:beforeAutospacing="0" w:after="0" w:afterAutospacing="0" w:line="400" w:lineRule="exact"/>
        <w:ind w:firstLineChars="200" w:firstLine="422"/>
        <w:rPr>
          <w:rFonts w:asciiTheme="minorEastAsia" w:eastAsiaTheme="minorEastAsia" w:hAnsiTheme="minorEastAsia" w:cstheme="minorBidi"/>
          <w:b/>
          <w:bCs/>
          <w:color w:val="000000"/>
          <w:kern w:val="2"/>
          <w:sz w:val="21"/>
          <w:szCs w:val="21"/>
        </w:rPr>
      </w:pPr>
      <w:r w:rsidRPr="00C16723">
        <w:rPr>
          <w:rFonts w:asciiTheme="minorEastAsia" w:eastAsiaTheme="minorEastAsia" w:hAnsiTheme="minorEastAsia" w:cstheme="minorBidi" w:hint="eastAsia"/>
          <w:b/>
          <w:bCs/>
          <w:color w:val="000000"/>
          <w:kern w:val="2"/>
          <w:sz w:val="21"/>
          <w:szCs w:val="21"/>
        </w:rPr>
        <w:t>第五条 奖励及责任追究</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lastRenderedPageBreak/>
        <w:t>1.奖励</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学校定期召开总结会，对校企合作工作进行总结，对表现突出、有显著成绩和贡献的二级学院进行表彰和奖励，奖励金额视项目具体情况而定。</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2.责任追究</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任何个人不得擅自以学校或二级学院名义私下与企业进行合作，否则学校将追究相关人员的责任，由此产生的后果由相关人员自行承担。</w:t>
      </w:r>
    </w:p>
    <w:p w:rsidR="00C222AA" w:rsidRPr="00C16723" w:rsidRDefault="00C222AA" w:rsidP="00C222AA">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对在校企合作工作中不按章办事，工作推诿的二级学院、职能部门或个人，学校通报批评；对由于工作不负责任，以权谋私，给学校造成损失的二级学院、职能部门或个人，学校给予相应的处分。</w:t>
      </w:r>
    </w:p>
    <w:p w:rsidR="00AE7A14" w:rsidRDefault="00C222AA" w:rsidP="00AE7A14">
      <w:pPr>
        <w:pStyle w:val="ad"/>
        <w:shd w:val="clear" w:color="auto" w:fill="FFFFFF"/>
        <w:spacing w:before="0" w:beforeAutospacing="0" w:after="0" w:afterAutospacing="0" w:line="400" w:lineRule="exact"/>
        <w:ind w:firstLineChars="200" w:firstLine="422"/>
        <w:rPr>
          <w:rFonts w:asciiTheme="minorEastAsia" w:eastAsiaTheme="minorEastAsia" w:hAnsiTheme="minorEastAsia" w:cstheme="minorBidi"/>
          <w:b/>
          <w:bCs/>
          <w:color w:val="000000"/>
          <w:kern w:val="2"/>
          <w:sz w:val="21"/>
          <w:szCs w:val="21"/>
        </w:rPr>
      </w:pPr>
      <w:r w:rsidRPr="00C16723">
        <w:rPr>
          <w:rFonts w:asciiTheme="minorEastAsia" w:eastAsiaTheme="minorEastAsia" w:hAnsiTheme="minorEastAsia" w:cstheme="minorBidi" w:hint="eastAsia"/>
          <w:b/>
          <w:bCs/>
          <w:color w:val="000000"/>
          <w:kern w:val="2"/>
          <w:sz w:val="21"/>
          <w:szCs w:val="21"/>
        </w:rPr>
        <w:t>第六条 其他</w:t>
      </w:r>
    </w:p>
    <w:p w:rsidR="00C222AA" w:rsidRPr="00C16723" w:rsidRDefault="00C222AA" w:rsidP="00AE7A14">
      <w:pPr>
        <w:pStyle w:val="ad"/>
        <w:shd w:val="clear" w:color="auto" w:fill="FFFFFF"/>
        <w:spacing w:before="0" w:beforeAutospacing="0" w:after="0" w:afterAutospacing="0" w:line="400" w:lineRule="exact"/>
        <w:ind w:firstLineChars="200"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（一）本管理办法自公布之日起施行。</w:t>
      </w:r>
    </w:p>
    <w:p w:rsidR="00AE7A14" w:rsidRDefault="00C222AA" w:rsidP="00AE7A14">
      <w:pPr>
        <w:pStyle w:val="ad"/>
        <w:shd w:val="clear" w:color="auto" w:fill="FFFFFF"/>
        <w:spacing w:before="0" w:beforeAutospacing="0" w:after="0" w:afterAutospacing="0" w:line="400" w:lineRule="exact"/>
        <w:ind w:firstLine="420"/>
        <w:rPr>
          <w:rFonts w:asciiTheme="minorEastAsia" w:eastAsiaTheme="minorEastAsia" w:hAnsiTheme="minorEastAsia" w:cstheme="minorBidi"/>
          <w:color w:val="000000"/>
          <w:kern w:val="2"/>
          <w:sz w:val="21"/>
          <w:szCs w:val="21"/>
        </w:rPr>
      </w:pPr>
      <w:r w:rsidRPr="00C16723">
        <w:rPr>
          <w:rFonts w:asciiTheme="minorEastAsia" w:eastAsiaTheme="minorEastAsia" w:hAnsiTheme="minorEastAsia" w:cstheme="minorBidi" w:hint="eastAsia"/>
          <w:color w:val="000000"/>
          <w:kern w:val="2"/>
          <w:sz w:val="21"/>
          <w:szCs w:val="21"/>
        </w:rPr>
        <w:t>（二）由对外交流合作处负责解释。</w:t>
      </w:r>
    </w:p>
    <w:p w:rsidR="00AE7A14" w:rsidRDefault="00C222AA" w:rsidP="00AE7A14">
      <w:pPr>
        <w:pStyle w:val="ad"/>
        <w:shd w:val="clear" w:color="auto" w:fill="FFFFFF"/>
        <w:spacing w:before="0" w:beforeAutospacing="0" w:after="0" w:afterAutospacing="0" w:line="400" w:lineRule="exact"/>
        <w:ind w:firstLine="420"/>
        <w:rPr>
          <w:rFonts w:asciiTheme="minorEastAsia" w:eastAsiaTheme="minorEastAsia" w:hAnsiTheme="minorEastAsia"/>
          <w:color w:val="000000"/>
          <w:sz w:val="21"/>
          <w:szCs w:val="21"/>
        </w:rPr>
      </w:pPr>
      <w:r w:rsidRPr="00C16723">
        <w:rPr>
          <w:rFonts w:asciiTheme="minorEastAsia" w:eastAsiaTheme="minorEastAsia" w:hAnsiTheme="minorEastAsia" w:hint="eastAsia"/>
          <w:color w:val="000000"/>
          <w:sz w:val="21"/>
          <w:szCs w:val="21"/>
        </w:rPr>
        <w:t>附件：1.校企合作协议框架</w:t>
      </w:r>
    </w:p>
    <w:p w:rsidR="00C222AA" w:rsidRPr="00C16723" w:rsidRDefault="00C222AA" w:rsidP="00AE7A14">
      <w:pPr>
        <w:pStyle w:val="ad"/>
        <w:shd w:val="clear" w:color="auto" w:fill="FFFFFF"/>
        <w:spacing w:before="0" w:beforeAutospacing="0" w:after="0" w:afterAutospacing="0" w:line="400" w:lineRule="exact"/>
        <w:ind w:firstLine="420"/>
        <w:rPr>
          <w:rFonts w:asciiTheme="minorEastAsia" w:eastAsiaTheme="minorEastAsia" w:hAnsiTheme="minorEastAsia"/>
          <w:color w:val="000000"/>
          <w:sz w:val="21"/>
          <w:szCs w:val="21"/>
        </w:rPr>
      </w:pPr>
      <w:r w:rsidRPr="00C16723">
        <w:rPr>
          <w:rFonts w:asciiTheme="minorEastAsia" w:eastAsiaTheme="minorEastAsia" w:hAnsiTheme="minorEastAsia" w:hint="eastAsia"/>
          <w:color w:val="000000"/>
          <w:sz w:val="21"/>
          <w:szCs w:val="21"/>
        </w:rPr>
        <w:t xml:space="preserve">      2.校企合作项目签约流程（试行）</w:t>
      </w:r>
    </w:p>
    <w:p w:rsidR="00C222AA" w:rsidRPr="00C16723" w:rsidRDefault="00C222AA" w:rsidP="00C222AA">
      <w:pPr>
        <w:spacing w:line="400" w:lineRule="exact"/>
        <w:ind w:firstLineChars="200" w:firstLine="420"/>
        <w:rPr>
          <w:rFonts w:asciiTheme="minorEastAsia" w:hAnsiTheme="minorEastAsia"/>
          <w:color w:val="000000"/>
          <w:szCs w:val="21"/>
        </w:rPr>
      </w:pPr>
    </w:p>
    <w:p w:rsidR="00C222AA" w:rsidRPr="00C16723" w:rsidRDefault="00C222AA" w:rsidP="00C222AA">
      <w:pPr>
        <w:spacing w:line="400" w:lineRule="exact"/>
        <w:rPr>
          <w:rFonts w:asciiTheme="minorEastAsia" w:hAnsiTheme="minorEastAsia"/>
          <w:color w:val="000000"/>
          <w:szCs w:val="21"/>
        </w:rPr>
      </w:pPr>
    </w:p>
    <w:p w:rsidR="00C222AA" w:rsidRPr="00C16723" w:rsidRDefault="00C222AA" w:rsidP="00C222AA">
      <w:pPr>
        <w:spacing w:line="400" w:lineRule="exact"/>
        <w:rPr>
          <w:rFonts w:asciiTheme="minorEastAsia" w:hAnsiTheme="minorEastAsia"/>
          <w:color w:val="000000"/>
          <w:szCs w:val="21"/>
        </w:rPr>
      </w:pPr>
    </w:p>
    <w:p w:rsidR="00C222AA" w:rsidRPr="00C16723" w:rsidRDefault="00C222AA" w:rsidP="00C222AA">
      <w:pPr>
        <w:spacing w:line="400" w:lineRule="exact"/>
        <w:rPr>
          <w:rFonts w:asciiTheme="minorEastAsia" w:hAnsiTheme="minorEastAsia"/>
          <w:color w:val="000000"/>
          <w:szCs w:val="21"/>
        </w:rPr>
      </w:pPr>
    </w:p>
    <w:p w:rsidR="00C222AA" w:rsidRPr="00C16723" w:rsidRDefault="00C222AA" w:rsidP="00C222AA">
      <w:pPr>
        <w:spacing w:line="400" w:lineRule="exact"/>
        <w:rPr>
          <w:rFonts w:asciiTheme="minorEastAsia" w:hAnsiTheme="minorEastAsia"/>
          <w:color w:val="000000"/>
          <w:szCs w:val="21"/>
        </w:rPr>
      </w:pPr>
    </w:p>
    <w:p w:rsidR="00C222AA" w:rsidRPr="00C16723" w:rsidRDefault="00C222AA" w:rsidP="00C222AA">
      <w:pPr>
        <w:spacing w:line="400" w:lineRule="exact"/>
        <w:rPr>
          <w:rFonts w:asciiTheme="minorEastAsia" w:hAnsiTheme="minorEastAsia"/>
          <w:color w:val="000000"/>
          <w:szCs w:val="21"/>
        </w:rPr>
      </w:pPr>
    </w:p>
    <w:p w:rsidR="00C222AA" w:rsidRDefault="00C222AA" w:rsidP="00C222AA">
      <w:pPr>
        <w:spacing w:line="400" w:lineRule="exact"/>
        <w:rPr>
          <w:rFonts w:asciiTheme="minorEastAsia" w:hAnsiTheme="minorEastAsia"/>
          <w:color w:val="000000"/>
          <w:szCs w:val="21"/>
        </w:rPr>
      </w:pPr>
    </w:p>
    <w:p w:rsidR="00AE7A14" w:rsidRDefault="00AE7A14" w:rsidP="00C222AA">
      <w:pPr>
        <w:spacing w:line="400" w:lineRule="exact"/>
        <w:rPr>
          <w:rFonts w:asciiTheme="minorEastAsia" w:hAnsiTheme="minorEastAsia"/>
          <w:color w:val="000000"/>
          <w:szCs w:val="21"/>
        </w:rPr>
      </w:pPr>
    </w:p>
    <w:p w:rsidR="00AE7A14" w:rsidRDefault="00AE7A14" w:rsidP="00C222AA">
      <w:pPr>
        <w:spacing w:line="400" w:lineRule="exact"/>
        <w:rPr>
          <w:rFonts w:asciiTheme="minorEastAsia" w:hAnsiTheme="minorEastAsia"/>
          <w:color w:val="000000"/>
          <w:szCs w:val="21"/>
        </w:rPr>
      </w:pPr>
    </w:p>
    <w:p w:rsidR="00AE7A14" w:rsidRDefault="00AE7A14" w:rsidP="00C222AA">
      <w:pPr>
        <w:spacing w:line="400" w:lineRule="exact"/>
        <w:rPr>
          <w:rFonts w:asciiTheme="minorEastAsia" w:hAnsiTheme="minorEastAsia"/>
          <w:color w:val="000000"/>
          <w:szCs w:val="21"/>
        </w:rPr>
      </w:pPr>
    </w:p>
    <w:p w:rsidR="00AE7A14" w:rsidRPr="00C16723" w:rsidRDefault="00AE7A14" w:rsidP="00C222AA">
      <w:pPr>
        <w:spacing w:line="400" w:lineRule="exact"/>
        <w:rPr>
          <w:rFonts w:asciiTheme="minorEastAsia" w:hAnsiTheme="minorEastAsia"/>
          <w:color w:val="000000"/>
          <w:szCs w:val="21"/>
        </w:rPr>
      </w:pPr>
    </w:p>
    <w:p w:rsidR="00C222AA" w:rsidRPr="00C16723" w:rsidRDefault="00C222AA" w:rsidP="00C222AA">
      <w:pPr>
        <w:spacing w:line="400" w:lineRule="exact"/>
        <w:rPr>
          <w:rFonts w:asciiTheme="minorEastAsia" w:hAnsiTheme="minorEastAsia"/>
          <w:color w:val="000000"/>
          <w:szCs w:val="21"/>
        </w:rPr>
      </w:pPr>
    </w:p>
    <w:p w:rsidR="00C222AA" w:rsidRPr="00C16723" w:rsidRDefault="00C222AA" w:rsidP="00C222AA">
      <w:pPr>
        <w:spacing w:line="400" w:lineRule="exact"/>
        <w:rPr>
          <w:rFonts w:asciiTheme="minorEastAsia" w:hAnsiTheme="minorEastAsia"/>
          <w:color w:val="000000"/>
          <w:szCs w:val="21"/>
        </w:rPr>
      </w:pPr>
    </w:p>
    <w:p w:rsidR="00C222AA" w:rsidRDefault="00C222AA" w:rsidP="00C222AA">
      <w:pPr>
        <w:spacing w:line="400" w:lineRule="exact"/>
        <w:rPr>
          <w:rFonts w:asciiTheme="minorEastAsia" w:hAnsiTheme="minorEastAsia"/>
          <w:color w:val="000000"/>
          <w:szCs w:val="21"/>
        </w:rPr>
      </w:pPr>
      <w:r w:rsidRPr="00C16723">
        <w:rPr>
          <w:rFonts w:asciiTheme="minorEastAsia" w:hAnsiTheme="minorEastAsia" w:hint="eastAsia"/>
          <w:color w:val="000000"/>
          <w:szCs w:val="21"/>
        </w:rPr>
        <w:t>附件1：</w:t>
      </w:r>
    </w:p>
    <w:p w:rsidR="00AE7A14" w:rsidRDefault="00AE7A14" w:rsidP="00C222AA">
      <w:pPr>
        <w:spacing w:line="400" w:lineRule="exact"/>
        <w:rPr>
          <w:rFonts w:asciiTheme="minorEastAsia" w:hAnsiTheme="minorEastAsia"/>
          <w:color w:val="000000"/>
          <w:szCs w:val="21"/>
        </w:rPr>
      </w:pPr>
    </w:p>
    <w:p w:rsidR="00AE7A14" w:rsidRDefault="00AE7A14" w:rsidP="00C222AA">
      <w:pPr>
        <w:spacing w:line="400" w:lineRule="exact"/>
        <w:rPr>
          <w:rFonts w:asciiTheme="minorEastAsia" w:hAnsiTheme="minorEastAsia"/>
          <w:color w:val="000000"/>
          <w:szCs w:val="21"/>
        </w:rPr>
      </w:pPr>
    </w:p>
    <w:p w:rsidR="00AE7A14" w:rsidRDefault="00AE7A14" w:rsidP="00C222AA">
      <w:pPr>
        <w:spacing w:line="400" w:lineRule="exact"/>
        <w:rPr>
          <w:rFonts w:asciiTheme="minorEastAsia" w:hAnsiTheme="minorEastAsia"/>
          <w:color w:val="000000"/>
          <w:szCs w:val="21"/>
        </w:rPr>
      </w:pPr>
    </w:p>
    <w:p w:rsidR="00AE7A14" w:rsidRPr="00C16723" w:rsidRDefault="00AE7A14" w:rsidP="00C222AA">
      <w:pPr>
        <w:spacing w:line="400" w:lineRule="exact"/>
        <w:rPr>
          <w:rFonts w:asciiTheme="minorEastAsia" w:hAnsiTheme="minorEastAsia"/>
          <w:color w:val="000000"/>
          <w:szCs w:val="21"/>
        </w:rPr>
      </w:pPr>
    </w:p>
    <w:p w:rsidR="00C222AA" w:rsidRPr="00AE7A14" w:rsidRDefault="00C222AA" w:rsidP="00C222AA">
      <w:pPr>
        <w:spacing w:line="400" w:lineRule="exact"/>
        <w:jc w:val="center"/>
        <w:rPr>
          <w:rFonts w:asciiTheme="minorEastAsia" w:hAnsiTheme="minorEastAsia"/>
          <w:b/>
          <w:sz w:val="44"/>
          <w:szCs w:val="44"/>
        </w:rPr>
      </w:pPr>
      <w:r w:rsidRPr="00AE7A14">
        <w:rPr>
          <w:rFonts w:asciiTheme="minorEastAsia" w:hAnsiTheme="minorEastAsia"/>
          <w:b/>
          <w:sz w:val="44"/>
          <w:szCs w:val="44"/>
        </w:rPr>
        <w:t>辽宁</w:t>
      </w:r>
      <w:r w:rsidRPr="00AE7A14">
        <w:rPr>
          <w:rFonts w:asciiTheme="minorEastAsia" w:hAnsiTheme="minorEastAsia" w:hint="eastAsia"/>
          <w:b/>
          <w:sz w:val="44"/>
          <w:szCs w:val="44"/>
        </w:rPr>
        <w:t>现代服务</w:t>
      </w:r>
      <w:r w:rsidRPr="00AE7A14">
        <w:rPr>
          <w:rFonts w:asciiTheme="minorEastAsia" w:hAnsiTheme="minorEastAsia"/>
          <w:b/>
          <w:sz w:val="44"/>
          <w:szCs w:val="44"/>
        </w:rPr>
        <w:t>职业</w:t>
      </w:r>
      <w:r w:rsidRPr="00AE7A14">
        <w:rPr>
          <w:rFonts w:asciiTheme="minorEastAsia" w:hAnsiTheme="minorEastAsia" w:hint="eastAsia"/>
          <w:b/>
          <w:sz w:val="44"/>
          <w:szCs w:val="44"/>
        </w:rPr>
        <w:t>技术</w:t>
      </w:r>
      <w:r w:rsidRPr="00AE7A14">
        <w:rPr>
          <w:rFonts w:asciiTheme="minorEastAsia" w:hAnsiTheme="minorEastAsia"/>
          <w:b/>
          <w:sz w:val="44"/>
          <w:szCs w:val="44"/>
        </w:rPr>
        <w:t>学院</w:t>
      </w:r>
    </w:p>
    <w:p w:rsidR="00C222AA" w:rsidRPr="00AE7A14" w:rsidRDefault="00C222AA" w:rsidP="00C222AA">
      <w:pPr>
        <w:spacing w:line="400" w:lineRule="exact"/>
        <w:jc w:val="center"/>
        <w:rPr>
          <w:rFonts w:asciiTheme="minorEastAsia" w:hAnsiTheme="minorEastAsia"/>
          <w:b/>
          <w:sz w:val="44"/>
          <w:szCs w:val="44"/>
        </w:rPr>
      </w:pPr>
      <w:r w:rsidRPr="00AE7A14">
        <w:rPr>
          <w:rFonts w:asciiTheme="minorEastAsia" w:hAnsiTheme="minorEastAsia"/>
          <w:b/>
          <w:sz w:val="44"/>
          <w:szCs w:val="44"/>
        </w:rPr>
        <w:t>乙方名称</w:t>
      </w:r>
    </w:p>
    <w:p w:rsidR="00C222AA" w:rsidRPr="00AE7A14" w:rsidRDefault="00C222AA" w:rsidP="00C222AA">
      <w:pPr>
        <w:spacing w:line="400" w:lineRule="exact"/>
        <w:jc w:val="center"/>
        <w:rPr>
          <w:rFonts w:asciiTheme="minorEastAsia" w:hAnsiTheme="minorEastAsia"/>
          <w:b/>
          <w:sz w:val="44"/>
          <w:szCs w:val="44"/>
        </w:rPr>
      </w:pPr>
    </w:p>
    <w:p w:rsidR="00C222AA" w:rsidRPr="00AE7A14" w:rsidRDefault="00C222AA" w:rsidP="00C222AA">
      <w:pPr>
        <w:spacing w:line="400" w:lineRule="exact"/>
        <w:jc w:val="center"/>
        <w:rPr>
          <w:rFonts w:asciiTheme="minorEastAsia" w:hAnsiTheme="minorEastAsia"/>
          <w:b/>
          <w:sz w:val="44"/>
          <w:szCs w:val="44"/>
        </w:rPr>
      </w:pPr>
      <w:r w:rsidRPr="00AE7A14">
        <w:rPr>
          <w:rFonts w:asciiTheme="minorEastAsia" w:hAnsiTheme="minorEastAsia"/>
          <w:b/>
          <w:sz w:val="44"/>
          <w:szCs w:val="44"/>
        </w:rPr>
        <w:lastRenderedPageBreak/>
        <w:t>校   企   合   作   协   议   书</w:t>
      </w:r>
    </w:p>
    <w:p w:rsidR="00C222AA" w:rsidRPr="00AE7A14" w:rsidRDefault="00C222AA" w:rsidP="00AE7A14">
      <w:pPr>
        <w:snapToGrid w:val="0"/>
        <w:spacing w:line="400" w:lineRule="exact"/>
        <w:ind w:left="742" w:hangingChars="168" w:hanging="742"/>
        <w:jc w:val="center"/>
        <w:rPr>
          <w:rFonts w:asciiTheme="minorEastAsia" w:hAnsiTheme="minorEastAsia"/>
          <w:b/>
          <w:sz w:val="44"/>
          <w:szCs w:val="44"/>
        </w:rPr>
      </w:pPr>
    </w:p>
    <w:p w:rsidR="00C222AA" w:rsidRPr="00C16723" w:rsidRDefault="00C222AA" w:rsidP="00C222AA">
      <w:pPr>
        <w:snapToGrid w:val="0"/>
        <w:spacing w:line="400" w:lineRule="exact"/>
        <w:ind w:left="354" w:hangingChars="168" w:hanging="354"/>
        <w:jc w:val="center"/>
        <w:rPr>
          <w:rFonts w:asciiTheme="minorEastAsia" w:hAnsiTheme="minorEastAsia"/>
          <w:b/>
          <w:szCs w:val="21"/>
        </w:rPr>
      </w:pPr>
    </w:p>
    <w:p w:rsidR="00C222AA" w:rsidRPr="00C16723" w:rsidRDefault="00C222AA" w:rsidP="00C222AA">
      <w:pPr>
        <w:snapToGrid w:val="0"/>
        <w:spacing w:line="400" w:lineRule="exact"/>
        <w:ind w:left="354" w:hangingChars="168" w:hanging="354"/>
        <w:jc w:val="center"/>
        <w:rPr>
          <w:rFonts w:asciiTheme="minorEastAsia" w:hAnsiTheme="minorEastAsia"/>
          <w:b/>
          <w:szCs w:val="21"/>
        </w:rPr>
      </w:pPr>
    </w:p>
    <w:p w:rsidR="00C222AA" w:rsidRPr="00C16723" w:rsidRDefault="00C222AA" w:rsidP="00C222AA">
      <w:pPr>
        <w:snapToGrid w:val="0"/>
        <w:spacing w:line="400" w:lineRule="exact"/>
        <w:ind w:left="354" w:hangingChars="168" w:hanging="354"/>
        <w:jc w:val="center"/>
        <w:rPr>
          <w:rFonts w:asciiTheme="minorEastAsia" w:hAnsiTheme="minorEastAsia"/>
          <w:b/>
          <w:szCs w:val="21"/>
        </w:rPr>
      </w:pPr>
    </w:p>
    <w:p w:rsidR="00C222AA" w:rsidRPr="00C16723" w:rsidRDefault="00C222AA" w:rsidP="00C222AA">
      <w:pPr>
        <w:snapToGrid w:val="0"/>
        <w:spacing w:line="400" w:lineRule="exact"/>
        <w:ind w:left="354" w:hangingChars="168" w:hanging="354"/>
        <w:jc w:val="center"/>
        <w:rPr>
          <w:rFonts w:asciiTheme="minorEastAsia" w:hAnsiTheme="minorEastAsia"/>
          <w:b/>
          <w:szCs w:val="21"/>
        </w:rPr>
      </w:pPr>
    </w:p>
    <w:p w:rsidR="00C222AA" w:rsidRPr="00C16723" w:rsidRDefault="00C222AA" w:rsidP="00C222AA">
      <w:pPr>
        <w:snapToGrid w:val="0"/>
        <w:spacing w:line="400" w:lineRule="exact"/>
        <w:ind w:left="354" w:hangingChars="168" w:hanging="354"/>
        <w:jc w:val="center"/>
        <w:rPr>
          <w:rFonts w:asciiTheme="minorEastAsia" w:hAnsiTheme="minorEastAsia"/>
          <w:b/>
          <w:szCs w:val="21"/>
        </w:rPr>
      </w:pPr>
    </w:p>
    <w:p w:rsidR="00C222AA" w:rsidRPr="00C16723" w:rsidRDefault="00C222AA" w:rsidP="00C222AA">
      <w:pPr>
        <w:snapToGrid w:val="0"/>
        <w:spacing w:line="400" w:lineRule="exact"/>
        <w:ind w:left="354" w:hangingChars="168" w:hanging="354"/>
        <w:jc w:val="center"/>
        <w:rPr>
          <w:rFonts w:asciiTheme="minorEastAsia" w:hAnsiTheme="minorEastAsia"/>
          <w:b/>
          <w:szCs w:val="21"/>
        </w:rPr>
      </w:pPr>
    </w:p>
    <w:p w:rsidR="00C222AA" w:rsidRPr="00C16723" w:rsidRDefault="00C222AA" w:rsidP="00C222AA">
      <w:pPr>
        <w:snapToGrid w:val="0"/>
        <w:spacing w:line="400" w:lineRule="exact"/>
        <w:ind w:left="354" w:hangingChars="168" w:hanging="354"/>
        <w:jc w:val="center"/>
        <w:rPr>
          <w:rFonts w:asciiTheme="minorEastAsia" w:hAnsiTheme="minorEastAsia"/>
          <w:b/>
          <w:szCs w:val="21"/>
        </w:rPr>
      </w:pPr>
    </w:p>
    <w:p w:rsidR="00C222AA" w:rsidRPr="00C16723" w:rsidRDefault="00C222AA" w:rsidP="00C222AA">
      <w:pPr>
        <w:snapToGrid w:val="0"/>
        <w:spacing w:line="400" w:lineRule="exact"/>
        <w:ind w:left="354" w:hangingChars="168" w:hanging="354"/>
        <w:jc w:val="center"/>
        <w:rPr>
          <w:rFonts w:asciiTheme="minorEastAsia" w:hAnsiTheme="minorEastAsia"/>
          <w:b/>
          <w:szCs w:val="21"/>
        </w:rPr>
      </w:pPr>
    </w:p>
    <w:p w:rsidR="00C222AA" w:rsidRDefault="00C222AA"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Pr="00AE7A14" w:rsidRDefault="00AE7A14" w:rsidP="00AE7A14">
      <w:pPr>
        <w:snapToGrid w:val="0"/>
        <w:spacing w:line="400" w:lineRule="exact"/>
        <w:jc w:val="center"/>
        <w:rPr>
          <w:rFonts w:asciiTheme="minorEastAsia" w:hAnsiTheme="minorEastAsia"/>
          <w:b/>
          <w:sz w:val="44"/>
          <w:szCs w:val="44"/>
        </w:rPr>
      </w:pPr>
      <w:r w:rsidRPr="00AE7A14">
        <w:rPr>
          <w:rFonts w:asciiTheme="minorEastAsia" w:hAnsiTheme="minorEastAsia"/>
          <w:b/>
          <w:sz w:val="44"/>
          <w:szCs w:val="44"/>
        </w:rPr>
        <w:t>校企合作协议书</w:t>
      </w:r>
    </w:p>
    <w:p w:rsidR="00AE7A14" w:rsidRPr="00C16723" w:rsidRDefault="00AE7A14" w:rsidP="00AE7A14">
      <w:pPr>
        <w:snapToGrid w:val="0"/>
        <w:spacing w:line="400" w:lineRule="exact"/>
        <w:ind w:left="353" w:hangingChars="168" w:hanging="353"/>
        <w:rPr>
          <w:rFonts w:asciiTheme="minorEastAsia" w:hAnsiTheme="minorEastAsia"/>
          <w:szCs w:val="21"/>
          <w:u w:val="single"/>
        </w:rPr>
      </w:pPr>
      <w:r w:rsidRPr="00C16723">
        <w:rPr>
          <w:rFonts w:asciiTheme="minorEastAsia" w:hAnsiTheme="minorEastAsia"/>
          <w:szCs w:val="21"/>
        </w:rPr>
        <w:t xml:space="preserve">         </w:t>
      </w:r>
    </w:p>
    <w:p w:rsidR="00AE7A14" w:rsidRPr="00C16723" w:rsidRDefault="00AE7A14" w:rsidP="00AE7A14">
      <w:pPr>
        <w:snapToGrid w:val="0"/>
        <w:spacing w:line="400" w:lineRule="exact"/>
        <w:rPr>
          <w:rFonts w:asciiTheme="minorEastAsia" w:hAnsiTheme="minorEastAsia"/>
          <w:szCs w:val="21"/>
        </w:rPr>
      </w:pPr>
      <w:r w:rsidRPr="00C16723">
        <w:rPr>
          <w:rFonts w:asciiTheme="minorEastAsia" w:hAnsiTheme="minorEastAsia"/>
          <w:szCs w:val="21"/>
        </w:rPr>
        <w:t>甲方：</w:t>
      </w:r>
      <w:r w:rsidRPr="00C16723">
        <w:rPr>
          <w:rFonts w:asciiTheme="minorEastAsia" w:hAnsiTheme="minorEastAsia" w:hint="eastAsia"/>
          <w:szCs w:val="21"/>
        </w:rPr>
        <w:t>辽宁现代服务职业技术学院</w:t>
      </w:r>
    </w:p>
    <w:p w:rsidR="00AE7A14" w:rsidRPr="00C16723" w:rsidRDefault="00AE7A14" w:rsidP="00AE7A14">
      <w:pPr>
        <w:snapToGrid w:val="0"/>
        <w:spacing w:line="400" w:lineRule="exact"/>
        <w:rPr>
          <w:rFonts w:asciiTheme="minorEastAsia" w:hAnsiTheme="minorEastAsia"/>
          <w:szCs w:val="21"/>
        </w:rPr>
      </w:pPr>
      <w:r w:rsidRPr="00C16723">
        <w:rPr>
          <w:rFonts w:asciiTheme="minorEastAsia" w:hAnsiTheme="minorEastAsia"/>
          <w:szCs w:val="21"/>
        </w:rPr>
        <w:t>乙方：</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kern w:val="0"/>
          <w:szCs w:val="21"/>
        </w:rPr>
        <w:t>为</w:t>
      </w:r>
      <w:r w:rsidRPr="00C16723">
        <w:rPr>
          <w:rFonts w:asciiTheme="minorEastAsia" w:hAnsiTheme="minorEastAsia" w:cs="仿宋" w:hint="eastAsia"/>
          <w:kern w:val="0"/>
          <w:szCs w:val="21"/>
        </w:rPr>
        <w:t>促进</w:t>
      </w:r>
      <w:r w:rsidRPr="00C16723">
        <w:rPr>
          <w:rFonts w:asciiTheme="minorEastAsia" w:hAnsiTheme="minorEastAsia" w:cs="仿宋"/>
          <w:kern w:val="0"/>
          <w:szCs w:val="21"/>
        </w:rPr>
        <w:t>校企深度融合，创新人才培养模式，</w:t>
      </w:r>
      <w:r w:rsidRPr="00C16723">
        <w:rPr>
          <w:rFonts w:asciiTheme="minorEastAsia" w:hAnsiTheme="minorEastAsia" w:cs="仿宋" w:hint="eastAsia"/>
          <w:kern w:val="0"/>
          <w:szCs w:val="21"/>
        </w:rPr>
        <w:t>保障人才培养质量</w:t>
      </w:r>
      <w:r w:rsidRPr="00C16723">
        <w:rPr>
          <w:rFonts w:asciiTheme="minorEastAsia" w:hAnsiTheme="minorEastAsia" w:cs="仿宋"/>
          <w:kern w:val="0"/>
          <w:szCs w:val="21"/>
        </w:rPr>
        <w:t>，按照</w:t>
      </w:r>
      <w:r w:rsidRPr="00C16723">
        <w:rPr>
          <w:rFonts w:asciiTheme="minorEastAsia" w:hAnsiTheme="minorEastAsia" w:cs="仿宋" w:hint="eastAsia"/>
          <w:kern w:val="0"/>
          <w:szCs w:val="21"/>
        </w:rPr>
        <w:t>“平等</w:t>
      </w:r>
      <w:r w:rsidRPr="00C16723">
        <w:rPr>
          <w:rFonts w:asciiTheme="minorEastAsia" w:hAnsiTheme="minorEastAsia" w:cs="仿宋"/>
          <w:kern w:val="0"/>
          <w:szCs w:val="21"/>
        </w:rPr>
        <w:t>自愿、</w:t>
      </w:r>
      <w:r w:rsidRPr="00C16723">
        <w:rPr>
          <w:rFonts w:asciiTheme="minorEastAsia" w:hAnsiTheme="minorEastAsia" w:cs="仿宋" w:hint="eastAsia"/>
          <w:kern w:val="0"/>
          <w:szCs w:val="21"/>
        </w:rPr>
        <w:t>资源</w:t>
      </w:r>
      <w:r w:rsidRPr="00C16723">
        <w:rPr>
          <w:rFonts w:asciiTheme="minorEastAsia" w:hAnsiTheme="minorEastAsia" w:cs="仿宋"/>
          <w:kern w:val="0"/>
          <w:szCs w:val="21"/>
        </w:rPr>
        <w:t>共享</w:t>
      </w:r>
      <w:r w:rsidRPr="00C16723">
        <w:rPr>
          <w:rFonts w:asciiTheme="minorEastAsia" w:hAnsiTheme="minorEastAsia" w:cs="仿宋" w:hint="eastAsia"/>
          <w:kern w:val="0"/>
          <w:szCs w:val="21"/>
        </w:rPr>
        <w:t>、</w:t>
      </w:r>
      <w:r w:rsidRPr="00C16723">
        <w:rPr>
          <w:rFonts w:asciiTheme="minorEastAsia" w:hAnsiTheme="minorEastAsia" w:cs="仿宋"/>
          <w:kern w:val="0"/>
          <w:szCs w:val="21"/>
        </w:rPr>
        <w:t>合作发展、</w:t>
      </w:r>
      <w:r w:rsidRPr="00C16723">
        <w:rPr>
          <w:rFonts w:asciiTheme="minorEastAsia" w:hAnsiTheme="minorEastAsia" w:cs="仿宋" w:hint="eastAsia"/>
          <w:kern w:val="0"/>
          <w:szCs w:val="21"/>
        </w:rPr>
        <w:t>合作共赢”的原则，</w:t>
      </w:r>
      <w:r w:rsidRPr="00C16723">
        <w:rPr>
          <w:rFonts w:asciiTheme="minorEastAsia" w:hAnsiTheme="minorEastAsia" w:cs="仿宋"/>
          <w:kern w:val="0"/>
          <w:szCs w:val="21"/>
        </w:rPr>
        <w:t>辽宁</w:t>
      </w:r>
      <w:r w:rsidRPr="00C16723">
        <w:rPr>
          <w:rFonts w:asciiTheme="minorEastAsia" w:hAnsiTheme="minorEastAsia" w:cs="仿宋" w:hint="eastAsia"/>
          <w:kern w:val="0"/>
          <w:szCs w:val="21"/>
        </w:rPr>
        <w:t>现代服务职业技术学院</w:t>
      </w:r>
      <w:r w:rsidRPr="00C16723">
        <w:rPr>
          <w:rFonts w:asciiTheme="minorEastAsia" w:hAnsiTheme="minorEastAsia" w:cs="仿宋"/>
          <w:kern w:val="0"/>
          <w:szCs w:val="21"/>
        </w:rPr>
        <w:t>（以下简称甲方）与                       （以下简称乙方）就校企合作办学等事宜，经双方友好协商，达成如下合作协议：</w:t>
      </w:r>
    </w:p>
    <w:p w:rsidR="00AE7A14" w:rsidRPr="00C16723" w:rsidRDefault="00AE7A14" w:rsidP="00AE7A14">
      <w:pPr>
        <w:snapToGrid w:val="0"/>
        <w:spacing w:line="400" w:lineRule="exact"/>
        <w:ind w:firstLineChars="200" w:firstLine="422"/>
        <w:rPr>
          <w:rFonts w:asciiTheme="minorEastAsia" w:hAnsiTheme="minorEastAsia"/>
          <w:b/>
          <w:szCs w:val="21"/>
        </w:rPr>
      </w:pPr>
      <w:r w:rsidRPr="00C16723">
        <w:rPr>
          <w:rFonts w:asciiTheme="minorEastAsia" w:hAnsiTheme="minorEastAsia"/>
          <w:b/>
          <w:szCs w:val="21"/>
        </w:rPr>
        <w:lastRenderedPageBreak/>
        <w:t>一、合作内容</w:t>
      </w:r>
    </w:p>
    <w:p w:rsidR="00AE7A14" w:rsidRPr="00C16723" w:rsidRDefault="00AE7A14" w:rsidP="00AE7A14">
      <w:pPr>
        <w:snapToGrid w:val="0"/>
        <w:spacing w:line="400" w:lineRule="exact"/>
        <w:ind w:firstLineChars="200" w:firstLine="420"/>
        <w:rPr>
          <w:rFonts w:asciiTheme="minorEastAsia" w:hAnsiTheme="minorEastAsia"/>
          <w:szCs w:val="21"/>
        </w:rPr>
      </w:pPr>
      <w:r w:rsidRPr="00C16723">
        <w:rPr>
          <w:rFonts w:asciiTheme="minorEastAsia" w:hAnsiTheme="minorEastAsia"/>
          <w:szCs w:val="21"/>
        </w:rPr>
        <w:t>（一）甲方</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1.在乙方建立“辽宁现代服务职业技术学院实习实训基地”，并挂牌匾，作为乙方人才储备基地，优先向乙方输送毕业生。</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2.聘请乙方专业技术人员、管理人员、能工巧匠为学院兼职教师。</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3.与乙方合作共同开发与实施相关专业的人才培养方案，即共同确定合作专业学生的培养目标、教学计划、课程设置等。</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4</w:t>
      </w:r>
      <w:r>
        <w:rPr>
          <w:rFonts w:asciiTheme="minorEastAsia" w:hAnsiTheme="minorEastAsia" w:cs="仿宋" w:hint="eastAsia"/>
          <w:kern w:val="0"/>
          <w:szCs w:val="21"/>
        </w:rPr>
        <w:t>.</w:t>
      </w:r>
      <w:r w:rsidRPr="00C16723">
        <w:rPr>
          <w:rFonts w:asciiTheme="minorEastAsia" w:hAnsiTheme="minorEastAsia" w:cs="仿宋" w:hint="eastAsia"/>
          <w:kern w:val="0"/>
          <w:szCs w:val="21"/>
        </w:rPr>
        <w:t>根据专业人才培养方案和课程标准的要求，确定每次实习实训的时间、内容、人数和要求，提前与乙方联系，共同研究制定具体实施计划和安排。</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5</w:t>
      </w:r>
      <w:r>
        <w:rPr>
          <w:rFonts w:asciiTheme="minorEastAsia" w:hAnsiTheme="minorEastAsia" w:cs="仿宋" w:hint="eastAsia"/>
          <w:kern w:val="0"/>
          <w:szCs w:val="21"/>
        </w:rPr>
        <w:t>.</w:t>
      </w:r>
      <w:r w:rsidRPr="00C16723">
        <w:rPr>
          <w:rFonts w:asciiTheme="minorEastAsia" w:hAnsiTheme="minorEastAsia" w:cs="仿宋" w:hint="eastAsia"/>
          <w:kern w:val="0"/>
          <w:szCs w:val="21"/>
        </w:rPr>
        <w:t>根据乙方的具体要求和实际情况，力所能及地为乙方提供相应的技术服务、员工培训、项目合作研究及推广等服务。</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6.创新人才培养模式，为企业提供个性化服务。如应企业的需求开发新专业、实施“订单式”培养，设立“冠名班”等等。</w:t>
      </w:r>
    </w:p>
    <w:p w:rsidR="00AE7A14" w:rsidRPr="00C16723" w:rsidRDefault="00AE7A14" w:rsidP="00AE7A14">
      <w:pPr>
        <w:snapToGrid w:val="0"/>
        <w:spacing w:line="400" w:lineRule="exact"/>
        <w:ind w:firstLineChars="200" w:firstLine="420"/>
        <w:rPr>
          <w:rFonts w:asciiTheme="minorEastAsia" w:hAnsiTheme="minorEastAsia"/>
          <w:szCs w:val="21"/>
        </w:rPr>
      </w:pPr>
      <w:r w:rsidRPr="00C16723">
        <w:rPr>
          <w:rFonts w:asciiTheme="minorEastAsia" w:hAnsiTheme="minorEastAsia" w:cs="仿宋" w:hint="eastAsia"/>
          <w:kern w:val="0"/>
          <w:szCs w:val="21"/>
        </w:rPr>
        <w:t>7.甲方建立技能大师工作室，乙方有义务选派技能大师通过职业培训，技术研发交流、技术骨干培训、师资培训等方面进行深度合作，打破教学局限性。</w:t>
      </w:r>
    </w:p>
    <w:p w:rsidR="00AE7A14" w:rsidRPr="00C16723" w:rsidRDefault="00AE7A14" w:rsidP="00AE7A14">
      <w:pPr>
        <w:snapToGrid w:val="0"/>
        <w:spacing w:line="400" w:lineRule="exact"/>
        <w:ind w:firstLineChars="200" w:firstLine="420"/>
        <w:rPr>
          <w:rFonts w:asciiTheme="minorEastAsia" w:hAnsiTheme="minorEastAsia"/>
          <w:szCs w:val="21"/>
        </w:rPr>
      </w:pPr>
      <w:r w:rsidRPr="00C16723">
        <w:rPr>
          <w:rFonts w:asciiTheme="minorEastAsia" w:hAnsiTheme="minorEastAsia"/>
          <w:szCs w:val="21"/>
        </w:rPr>
        <w:t>（二）乙方</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1</w:t>
      </w:r>
      <w:r>
        <w:rPr>
          <w:rFonts w:asciiTheme="minorEastAsia" w:hAnsiTheme="minorEastAsia" w:cs="仿宋" w:hint="eastAsia"/>
          <w:kern w:val="0"/>
          <w:szCs w:val="21"/>
        </w:rPr>
        <w:t>.</w:t>
      </w:r>
      <w:r w:rsidRPr="00C16723">
        <w:rPr>
          <w:rFonts w:asciiTheme="minorEastAsia" w:hAnsiTheme="minorEastAsia" w:cs="仿宋" w:hint="eastAsia"/>
          <w:kern w:val="0"/>
          <w:szCs w:val="21"/>
        </w:rPr>
        <w:t>接受甲方的意愿为甲方建立“实习实训基地”，并挂牌匾。</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2</w:t>
      </w:r>
      <w:r>
        <w:rPr>
          <w:rFonts w:asciiTheme="minorEastAsia" w:hAnsiTheme="minorEastAsia" w:cs="仿宋" w:hint="eastAsia"/>
          <w:kern w:val="0"/>
          <w:szCs w:val="21"/>
        </w:rPr>
        <w:t>.</w:t>
      </w:r>
      <w:r w:rsidRPr="00C16723">
        <w:rPr>
          <w:rFonts w:asciiTheme="minorEastAsia" w:hAnsiTheme="minorEastAsia" w:cs="仿宋" w:hint="eastAsia"/>
          <w:kern w:val="0"/>
          <w:szCs w:val="21"/>
        </w:rPr>
        <w:t>推荐专业技术人员、管理人员、能工巧匠作为相关专业的校外兼职教师；与甲方共同制定和实施专业人才培养方案。</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3</w:t>
      </w:r>
      <w:r>
        <w:rPr>
          <w:rFonts w:asciiTheme="minorEastAsia" w:hAnsiTheme="minorEastAsia" w:cs="仿宋" w:hint="eastAsia"/>
          <w:kern w:val="0"/>
          <w:szCs w:val="21"/>
        </w:rPr>
        <w:t>.</w:t>
      </w:r>
      <w:r w:rsidRPr="00C16723">
        <w:rPr>
          <w:rFonts w:asciiTheme="minorEastAsia" w:hAnsiTheme="minorEastAsia" w:cs="仿宋" w:hint="eastAsia"/>
          <w:kern w:val="0"/>
          <w:szCs w:val="21"/>
        </w:rPr>
        <w:t>接受甲方的专业教师深入到乙方参加专业实践，为甲方培养“双师型”教师提供帮助。</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4.按照甲方教学计划，结合单位实际情况，接收学生实习，指导实习，提供学生实习必须的技术材料和必备设施，协助甲方做好实习师生的生活安排。</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5.根据乙方需要可优先选聘甲方毕业生就业，并为甲方进行毕业生跟踪调查提供方便。</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6</w:t>
      </w:r>
      <w:r>
        <w:rPr>
          <w:rFonts w:asciiTheme="minorEastAsia" w:hAnsiTheme="minorEastAsia" w:cs="仿宋" w:hint="eastAsia"/>
          <w:kern w:val="0"/>
          <w:szCs w:val="21"/>
        </w:rPr>
        <w:t>.</w:t>
      </w:r>
      <w:r w:rsidRPr="00C16723">
        <w:rPr>
          <w:rFonts w:asciiTheme="minorEastAsia" w:hAnsiTheme="minorEastAsia" w:cs="仿宋" w:hint="eastAsia"/>
          <w:kern w:val="0"/>
          <w:szCs w:val="21"/>
        </w:rPr>
        <w:t>在实习实训期间（包括顶岗实习），配合甲方负责对学生的实习实训成绩进行相关的评价与考核，实习实训期满后，视学生的工作学习表现如实填写实习实训鉴定。为甲方实习师生提供安全保障。</w:t>
      </w:r>
    </w:p>
    <w:p w:rsidR="00AE7A14" w:rsidRPr="00C16723" w:rsidRDefault="00AE7A14" w:rsidP="00AE7A14">
      <w:pPr>
        <w:snapToGrid w:val="0"/>
        <w:spacing w:line="400" w:lineRule="exact"/>
        <w:ind w:firstLineChars="200" w:firstLine="420"/>
        <w:rPr>
          <w:rFonts w:asciiTheme="minorEastAsia" w:hAnsiTheme="minorEastAsia" w:cs="宋体"/>
          <w:szCs w:val="21"/>
        </w:rPr>
      </w:pPr>
      <w:r w:rsidRPr="00C16723">
        <w:rPr>
          <w:rFonts w:asciiTheme="minorEastAsia" w:hAnsiTheme="minorEastAsia" w:cs="仿宋" w:hint="eastAsia"/>
          <w:kern w:val="0"/>
          <w:szCs w:val="21"/>
        </w:rPr>
        <w:t>7.乙方建立教师工作站，甲方选派教师进站，为企业员工提供专业化理论培训。进站教师有义务为企业生产工艺设计、生产组织、技术改造提出建议，为员工提供专业技术咨询，为企业提供技术服务。</w:t>
      </w:r>
    </w:p>
    <w:p w:rsidR="00AE7A14" w:rsidRPr="00C16723" w:rsidRDefault="00AE7A14" w:rsidP="00AE7A14">
      <w:pPr>
        <w:snapToGrid w:val="0"/>
        <w:spacing w:line="400" w:lineRule="exact"/>
        <w:ind w:firstLineChars="200" w:firstLine="422"/>
        <w:rPr>
          <w:rFonts w:asciiTheme="minorEastAsia" w:hAnsiTheme="minorEastAsia"/>
          <w:b/>
          <w:szCs w:val="21"/>
        </w:rPr>
      </w:pPr>
      <w:r w:rsidRPr="00C16723">
        <w:rPr>
          <w:rFonts w:asciiTheme="minorEastAsia" w:hAnsiTheme="minorEastAsia"/>
          <w:b/>
          <w:szCs w:val="21"/>
        </w:rPr>
        <w:t>三、合作时间</w:t>
      </w:r>
    </w:p>
    <w:p w:rsidR="00AE7A14" w:rsidRPr="00C16723" w:rsidRDefault="00AE7A14" w:rsidP="00AE7A14">
      <w:pPr>
        <w:snapToGrid w:val="0"/>
        <w:spacing w:line="400" w:lineRule="exact"/>
        <w:ind w:firstLineChars="200" w:firstLine="420"/>
        <w:rPr>
          <w:rFonts w:asciiTheme="minorEastAsia" w:hAnsiTheme="minorEastAsia"/>
          <w:szCs w:val="21"/>
        </w:rPr>
      </w:pPr>
      <w:r w:rsidRPr="00C16723">
        <w:rPr>
          <w:rFonts w:asciiTheme="minorEastAsia" w:hAnsiTheme="minorEastAsia"/>
          <w:szCs w:val="21"/>
        </w:rPr>
        <w:t>本协议有效期为</w:t>
      </w:r>
      <w:r w:rsidRPr="00C16723">
        <w:rPr>
          <w:rFonts w:asciiTheme="minorEastAsia" w:hAnsiTheme="minorEastAsia"/>
          <w:szCs w:val="21"/>
          <w:u w:val="single"/>
        </w:rPr>
        <w:t xml:space="preserve">      </w:t>
      </w:r>
      <w:r w:rsidRPr="00C16723">
        <w:rPr>
          <w:rFonts w:asciiTheme="minorEastAsia" w:hAnsiTheme="minorEastAsia"/>
          <w:szCs w:val="21"/>
        </w:rPr>
        <w:t>年。即</w:t>
      </w:r>
      <w:r w:rsidRPr="00C16723">
        <w:rPr>
          <w:rFonts w:asciiTheme="minorEastAsia" w:hAnsiTheme="minorEastAsia"/>
          <w:szCs w:val="21"/>
          <w:u w:val="single"/>
        </w:rPr>
        <w:t xml:space="preserve">      </w:t>
      </w:r>
      <w:r w:rsidRPr="00C16723">
        <w:rPr>
          <w:rFonts w:asciiTheme="minorEastAsia" w:hAnsiTheme="minorEastAsia"/>
          <w:szCs w:val="21"/>
        </w:rPr>
        <w:t>年</w:t>
      </w:r>
      <w:r w:rsidRPr="00C16723">
        <w:rPr>
          <w:rFonts w:asciiTheme="minorEastAsia" w:hAnsiTheme="minorEastAsia"/>
          <w:szCs w:val="21"/>
          <w:u w:val="single"/>
        </w:rPr>
        <w:t xml:space="preserve">      </w:t>
      </w:r>
      <w:r w:rsidRPr="00C16723">
        <w:rPr>
          <w:rFonts w:asciiTheme="minorEastAsia" w:hAnsiTheme="minorEastAsia"/>
          <w:szCs w:val="21"/>
        </w:rPr>
        <w:t>月</w:t>
      </w:r>
      <w:r w:rsidRPr="00C16723">
        <w:rPr>
          <w:rFonts w:asciiTheme="minorEastAsia" w:hAnsiTheme="minorEastAsia"/>
          <w:szCs w:val="21"/>
          <w:u w:val="single"/>
        </w:rPr>
        <w:t xml:space="preserve">   </w:t>
      </w:r>
      <w:r w:rsidRPr="00C16723">
        <w:rPr>
          <w:rFonts w:asciiTheme="minorEastAsia" w:hAnsiTheme="minorEastAsia"/>
          <w:szCs w:val="21"/>
        </w:rPr>
        <w:t>日至</w:t>
      </w:r>
      <w:r w:rsidRPr="00C16723">
        <w:rPr>
          <w:rFonts w:asciiTheme="minorEastAsia" w:hAnsiTheme="minorEastAsia"/>
          <w:szCs w:val="21"/>
          <w:u w:val="single"/>
        </w:rPr>
        <w:t xml:space="preserve">       </w:t>
      </w:r>
      <w:r w:rsidRPr="00C16723">
        <w:rPr>
          <w:rFonts w:asciiTheme="minorEastAsia" w:hAnsiTheme="minorEastAsia"/>
          <w:szCs w:val="21"/>
        </w:rPr>
        <w:t>年</w:t>
      </w:r>
      <w:r w:rsidRPr="00C16723">
        <w:rPr>
          <w:rFonts w:asciiTheme="minorEastAsia" w:hAnsiTheme="minorEastAsia"/>
          <w:szCs w:val="21"/>
          <w:u w:val="single"/>
        </w:rPr>
        <w:t xml:space="preserve">     </w:t>
      </w:r>
      <w:r w:rsidRPr="00C16723">
        <w:rPr>
          <w:rFonts w:asciiTheme="minorEastAsia" w:hAnsiTheme="minorEastAsia"/>
          <w:szCs w:val="21"/>
        </w:rPr>
        <w:t>月</w:t>
      </w:r>
      <w:r w:rsidRPr="00C16723">
        <w:rPr>
          <w:rFonts w:asciiTheme="minorEastAsia" w:hAnsiTheme="minorEastAsia"/>
          <w:szCs w:val="21"/>
          <w:u w:val="single"/>
        </w:rPr>
        <w:t xml:space="preserve">      </w:t>
      </w:r>
      <w:r w:rsidRPr="00C16723">
        <w:rPr>
          <w:rFonts w:asciiTheme="minorEastAsia" w:hAnsiTheme="minorEastAsia"/>
          <w:szCs w:val="21"/>
        </w:rPr>
        <w:t>日</w:t>
      </w:r>
      <w:r>
        <w:rPr>
          <w:rFonts w:asciiTheme="minorEastAsia" w:hAnsiTheme="minorEastAsia" w:hint="eastAsia"/>
          <w:szCs w:val="21"/>
        </w:rPr>
        <w:t>。</w:t>
      </w:r>
    </w:p>
    <w:p w:rsidR="00AE7A14" w:rsidRPr="00C16723" w:rsidRDefault="00AE7A14" w:rsidP="00AE7A14">
      <w:pPr>
        <w:snapToGrid w:val="0"/>
        <w:spacing w:line="400" w:lineRule="exact"/>
        <w:ind w:firstLineChars="200" w:firstLine="422"/>
        <w:rPr>
          <w:rFonts w:asciiTheme="minorEastAsia" w:hAnsiTheme="minorEastAsia"/>
          <w:b/>
          <w:szCs w:val="21"/>
        </w:rPr>
      </w:pPr>
      <w:r w:rsidRPr="00C16723">
        <w:rPr>
          <w:rFonts w:asciiTheme="minorEastAsia" w:hAnsiTheme="minorEastAsia"/>
          <w:b/>
          <w:szCs w:val="21"/>
        </w:rPr>
        <w:t>四、其他</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1.如遇不可抗拒事件致使协议无法履行，本协议自动终止。甲乙双方如有单方面违约，损害对方利益或形象行为，另一方有权终止协议。</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2.本协议未尽事宜，由甲乙双方共同协商解决，或者另行协商签订更为具体的单项目协议。</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t>3.开展具体合作项目时，可签定具体合作协议。</w:t>
      </w:r>
    </w:p>
    <w:p w:rsidR="00AE7A14" w:rsidRPr="00C16723" w:rsidRDefault="00AE7A14" w:rsidP="00AE7A14">
      <w:pPr>
        <w:snapToGrid w:val="0"/>
        <w:spacing w:line="400" w:lineRule="exact"/>
        <w:ind w:firstLineChars="200" w:firstLine="420"/>
        <w:rPr>
          <w:rFonts w:asciiTheme="minorEastAsia" w:hAnsiTheme="minorEastAsia" w:cs="仿宋"/>
          <w:kern w:val="0"/>
          <w:szCs w:val="21"/>
        </w:rPr>
      </w:pPr>
      <w:r w:rsidRPr="00C16723">
        <w:rPr>
          <w:rFonts w:asciiTheme="minorEastAsia" w:hAnsiTheme="minorEastAsia" w:cs="仿宋" w:hint="eastAsia"/>
          <w:kern w:val="0"/>
          <w:szCs w:val="21"/>
        </w:rPr>
        <w:lastRenderedPageBreak/>
        <w:t>4.本协议一式三份，甲乙双方各执一份，合作协议一经双方签字盖章即生效。</w:t>
      </w:r>
    </w:p>
    <w:p w:rsidR="00AE7A14" w:rsidRPr="00C16723" w:rsidRDefault="00AE7A14" w:rsidP="00AE7A14">
      <w:pPr>
        <w:snapToGrid w:val="0"/>
        <w:spacing w:line="400" w:lineRule="exact"/>
        <w:rPr>
          <w:rFonts w:asciiTheme="minorEastAsia" w:hAnsiTheme="minorEastAsia"/>
          <w:szCs w:val="21"/>
        </w:rPr>
      </w:pPr>
    </w:p>
    <w:p w:rsidR="00AE7A14" w:rsidRPr="00C16723" w:rsidRDefault="00AE7A14" w:rsidP="00AE7A14">
      <w:pPr>
        <w:snapToGrid w:val="0"/>
        <w:spacing w:line="400" w:lineRule="exact"/>
        <w:rPr>
          <w:rFonts w:asciiTheme="minorEastAsia" w:hAnsiTheme="minorEastAsia"/>
          <w:szCs w:val="21"/>
        </w:rPr>
      </w:pPr>
      <w:r w:rsidRPr="00C16723">
        <w:rPr>
          <w:rFonts w:asciiTheme="minorEastAsia" w:hAnsiTheme="minorEastAsia"/>
          <w:szCs w:val="21"/>
        </w:rPr>
        <w:t xml:space="preserve">甲方：（盖章）           </w:t>
      </w:r>
      <w:r>
        <w:rPr>
          <w:rFonts w:asciiTheme="minorEastAsia" w:hAnsiTheme="minorEastAsia" w:hint="eastAsia"/>
          <w:szCs w:val="21"/>
        </w:rPr>
        <w:t xml:space="preserve">       </w:t>
      </w:r>
      <w:r w:rsidRPr="00C16723">
        <w:rPr>
          <w:rFonts w:asciiTheme="minorEastAsia" w:hAnsiTheme="minorEastAsia"/>
          <w:szCs w:val="21"/>
        </w:rPr>
        <w:t xml:space="preserve">        乙方：（盖章）</w:t>
      </w:r>
    </w:p>
    <w:p w:rsidR="00AE7A14" w:rsidRPr="00C16723" w:rsidRDefault="00AE7A14" w:rsidP="00AE7A14">
      <w:pPr>
        <w:snapToGrid w:val="0"/>
        <w:spacing w:line="400" w:lineRule="exact"/>
        <w:rPr>
          <w:rFonts w:asciiTheme="minorEastAsia" w:hAnsiTheme="minorEastAsia"/>
          <w:szCs w:val="21"/>
        </w:rPr>
      </w:pPr>
      <w:r w:rsidRPr="00C16723">
        <w:rPr>
          <w:rFonts w:asciiTheme="minorEastAsia" w:hAnsiTheme="minorEastAsia"/>
          <w:szCs w:val="21"/>
        </w:rPr>
        <w:t xml:space="preserve">代表：（签字）             </w:t>
      </w:r>
      <w:r>
        <w:rPr>
          <w:rFonts w:asciiTheme="minorEastAsia" w:hAnsiTheme="minorEastAsia" w:hint="eastAsia"/>
          <w:szCs w:val="21"/>
        </w:rPr>
        <w:t xml:space="preserve">       </w:t>
      </w:r>
      <w:r w:rsidRPr="00C16723">
        <w:rPr>
          <w:rFonts w:asciiTheme="minorEastAsia" w:hAnsiTheme="minorEastAsia"/>
          <w:szCs w:val="21"/>
        </w:rPr>
        <w:t xml:space="preserve">      代表：（签字）</w:t>
      </w:r>
    </w:p>
    <w:p w:rsidR="00AE7A14" w:rsidRPr="00C16723" w:rsidRDefault="00AE7A14" w:rsidP="00AE7A14">
      <w:pPr>
        <w:snapToGrid w:val="0"/>
        <w:spacing w:line="400" w:lineRule="exact"/>
        <w:ind w:firstLineChars="150" w:firstLine="315"/>
        <w:rPr>
          <w:rFonts w:asciiTheme="minorEastAsia" w:hAnsiTheme="minorEastAsia"/>
          <w:szCs w:val="21"/>
        </w:rPr>
      </w:pPr>
    </w:p>
    <w:p w:rsidR="00AE7A14" w:rsidRPr="00C16723" w:rsidRDefault="00AE7A14" w:rsidP="00AE7A14">
      <w:pPr>
        <w:snapToGrid w:val="0"/>
        <w:spacing w:line="400" w:lineRule="exact"/>
        <w:ind w:firstLineChars="250" w:firstLine="525"/>
        <w:rPr>
          <w:rFonts w:asciiTheme="minorEastAsia" w:hAnsiTheme="minorEastAsia"/>
          <w:szCs w:val="21"/>
        </w:rPr>
      </w:pPr>
      <w:r w:rsidRPr="00C16723">
        <w:rPr>
          <w:rFonts w:asciiTheme="minorEastAsia" w:hAnsiTheme="minorEastAsia"/>
          <w:szCs w:val="21"/>
        </w:rPr>
        <w:t xml:space="preserve">年  月  日             </w:t>
      </w:r>
      <w:r>
        <w:rPr>
          <w:rFonts w:asciiTheme="minorEastAsia" w:hAnsiTheme="minorEastAsia" w:hint="eastAsia"/>
          <w:szCs w:val="21"/>
        </w:rPr>
        <w:t xml:space="preserve">          </w:t>
      </w:r>
      <w:r w:rsidRPr="00C16723">
        <w:rPr>
          <w:rFonts w:asciiTheme="minorEastAsia" w:hAnsiTheme="minorEastAsia"/>
          <w:szCs w:val="21"/>
        </w:rPr>
        <w:t xml:space="preserve">       年  月  日</w:t>
      </w:r>
    </w:p>
    <w:p w:rsidR="00AE7A14" w:rsidRDefault="00AE7A14" w:rsidP="00AE7A14">
      <w:pPr>
        <w:spacing w:line="400" w:lineRule="exact"/>
        <w:rPr>
          <w:rFonts w:asciiTheme="minorEastAsia" w:hAnsiTheme="minorEastAsia"/>
          <w:color w:val="000000"/>
          <w:szCs w:val="21"/>
        </w:rPr>
      </w:pPr>
    </w:p>
    <w:p w:rsidR="00AE7A14" w:rsidRPr="00C16723" w:rsidRDefault="00AE7A14" w:rsidP="00AE7A14">
      <w:pPr>
        <w:rPr>
          <w:rFonts w:asciiTheme="minorEastAsia" w:hAnsiTheme="minorEastAsia"/>
          <w:color w:val="000000"/>
          <w:szCs w:val="21"/>
        </w:rPr>
      </w:pPr>
    </w:p>
    <w:p w:rsidR="00AE7A14" w:rsidRPr="00C16723" w:rsidRDefault="00AE7A14" w:rsidP="00AE7A14">
      <w:pPr>
        <w:rPr>
          <w:rFonts w:asciiTheme="minorEastAsia" w:hAnsiTheme="minorEastAsia"/>
          <w:color w:val="000000"/>
          <w:szCs w:val="21"/>
        </w:rPr>
      </w:pPr>
    </w:p>
    <w:p w:rsidR="00AE7A14" w:rsidRPr="00C16723" w:rsidRDefault="00AE7A14" w:rsidP="00AE7A14">
      <w:pPr>
        <w:rPr>
          <w:rFonts w:asciiTheme="minorEastAsia" w:hAnsiTheme="minorEastAsia"/>
          <w:color w:val="000000"/>
          <w:szCs w:val="21"/>
        </w:rPr>
      </w:pPr>
      <w:r w:rsidRPr="00C16723">
        <w:rPr>
          <w:rFonts w:asciiTheme="minorEastAsia" w:hAnsiTheme="minorEastAsia" w:hint="eastAsia"/>
          <w:color w:val="000000"/>
          <w:szCs w:val="21"/>
        </w:rPr>
        <w:t>附件2：</w:t>
      </w:r>
    </w:p>
    <w:p w:rsidR="00AE7A14" w:rsidRPr="00C16723" w:rsidRDefault="00AE7A14" w:rsidP="00AE7A14">
      <w:pPr>
        <w:jc w:val="center"/>
        <w:rPr>
          <w:rFonts w:asciiTheme="minorEastAsia" w:hAnsiTheme="minorEastAsia"/>
          <w:b/>
          <w:bCs/>
          <w:szCs w:val="21"/>
        </w:rPr>
      </w:pPr>
      <w:r w:rsidRPr="00C16723">
        <w:rPr>
          <w:rFonts w:asciiTheme="minorEastAsia" w:hAnsiTheme="minorEastAsia" w:hint="eastAsia"/>
          <w:b/>
          <w:bCs/>
          <w:szCs w:val="21"/>
        </w:rPr>
        <w:t>校企合作项目签约流程（试行）</w:t>
      </w:r>
    </w:p>
    <w:p w:rsidR="00AE7A14" w:rsidRDefault="00AE7A14" w:rsidP="00AE7A14">
      <w:pPr>
        <w:jc w:val="center"/>
        <w:rPr>
          <w:rFonts w:asciiTheme="minorEastAsia" w:hAnsiTheme="minorEastAsia"/>
          <w:color w:val="000000" w:themeColor="text1"/>
          <w:szCs w:val="21"/>
        </w:rPr>
      </w:pPr>
      <w:r>
        <w:rPr>
          <w:rFonts w:ascii="仿宋_GB2312" w:eastAsia="仿宋_GB2312" w:hint="eastAsia"/>
          <w:noProof/>
          <w:color w:val="000000"/>
          <w:sz w:val="24"/>
        </w:rPr>
        <w:drawing>
          <wp:inline distT="0" distB="0" distL="114300" distR="114300" wp14:anchorId="30AF6AFC" wp14:editId="54A80948">
            <wp:extent cx="4057650" cy="4058122"/>
            <wp:effectExtent l="0" t="0" r="0" b="0"/>
            <wp:docPr id="14" name="图片 14" descr="QQ图片20180627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80627100016"/>
                    <pic:cNvPicPr>
                      <a:picLocks noChangeAspect="1"/>
                    </pic:cNvPicPr>
                  </pic:nvPicPr>
                  <pic:blipFill>
                    <a:blip r:embed="rId20"/>
                    <a:stretch>
                      <a:fillRect/>
                    </a:stretch>
                  </pic:blipFill>
                  <pic:spPr>
                    <a:xfrm>
                      <a:off x="0" y="0"/>
                      <a:ext cx="4056641" cy="4057113"/>
                    </a:xfrm>
                    <a:prstGeom prst="rect">
                      <a:avLst/>
                    </a:prstGeom>
                  </pic:spPr>
                </pic:pic>
              </a:graphicData>
            </a:graphic>
          </wp:inline>
        </w:drawing>
      </w:r>
    </w:p>
    <w:p w:rsidR="00AE7A14" w:rsidRDefault="00AE7A14" w:rsidP="00AE7A14">
      <w:pPr>
        <w:rPr>
          <w:rFonts w:asciiTheme="minorEastAsia" w:hAnsiTheme="minorEastAsia"/>
          <w:color w:val="000000" w:themeColor="text1"/>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Default="00AE7A14" w:rsidP="00C222AA">
      <w:pPr>
        <w:snapToGrid w:val="0"/>
        <w:spacing w:line="400" w:lineRule="exact"/>
        <w:rPr>
          <w:rFonts w:asciiTheme="minorEastAsia" w:hAnsiTheme="minorEastAsia"/>
          <w:b/>
          <w:szCs w:val="21"/>
        </w:rPr>
      </w:pPr>
    </w:p>
    <w:p w:rsidR="00AE7A14" w:rsidRPr="00052278" w:rsidRDefault="00AE7A14" w:rsidP="00AE7A14">
      <w:pPr>
        <w:spacing w:line="400" w:lineRule="exact"/>
        <w:jc w:val="center"/>
        <w:rPr>
          <w:rFonts w:asciiTheme="minorEastAsia" w:hAnsiTheme="minorEastAsia" w:cs="仿宋_GB2312"/>
          <w:b/>
          <w:color w:val="000000" w:themeColor="text1"/>
          <w:sz w:val="36"/>
          <w:szCs w:val="36"/>
        </w:rPr>
      </w:pPr>
      <w:r w:rsidRPr="00052278">
        <w:rPr>
          <w:rFonts w:asciiTheme="minorEastAsia" w:hAnsiTheme="minorEastAsia" w:cs="仿宋_GB2312" w:hint="eastAsia"/>
          <w:b/>
          <w:color w:val="000000" w:themeColor="text1"/>
          <w:sz w:val="36"/>
          <w:szCs w:val="36"/>
        </w:rPr>
        <w:t>辽宁现代服务职业技术学院</w:t>
      </w:r>
    </w:p>
    <w:p w:rsidR="00AE7A14" w:rsidRDefault="00AE7A14" w:rsidP="00AE7A14">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92" w:name="_Toc529274535"/>
      <w:r w:rsidRPr="00A76E6C">
        <w:rPr>
          <w:rFonts w:asciiTheme="minorEastAsia" w:eastAsiaTheme="minorEastAsia" w:hAnsiTheme="minorEastAsia" w:cs="方正小标宋简体" w:hint="eastAsia"/>
          <w:bCs w:val="0"/>
          <w:color w:val="000000" w:themeColor="text1"/>
          <w:sz w:val="36"/>
          <w:szCs w:val="36"/>
        </w:rPr>
        <w:lastRenderedPageBreak/>
        <w:t>实验实训室管理制度</w:t>
      </w:r>
      <w:bookmarkEnd w:id="92"/>
    </w:p>
    <w:p w:rsidR="00AE7A14" w:rsidRPr="00BB5DB3" w:rsidRDefault="00AE7A14" w:rsidP="00AE7A14">
      <w:pPr>
        <w:shd w:val="clear" w:color="auto" w:fill="FFFFFF"/>
        <w:spacing w:line="400" w:lineRule="exact"/>
        <w:ind w:left="412"/>
        <w:rPr>
          <w:rFonts w:asciiTheme="minorEastAsia" w:hAnsiTheme="minorEastAsia" w:cs="仿宋"/>
          <w:kern w:val="0"/>
          <w:szCs w:val="21"/>
        </w:rPr>
      </w:pPr>
    </w:p>
    <w:p w:rsidR="00AE7A14" w:rsidRPr="007119A3" w:rsidRDefault="00AE7A14" w:rsidP="007119A3">
      <w:pPr>
        <w:pStyle w:val="2"/>
        <w:shd w:val="clear" w:color="auto" w:fill="FFFFFF"/>
        <w:spacing w:line="400" w:lineRule="exact"/>
        <w:ind w:firstLine="422"/>
        <w:jc w:val="center"/>
        <w:rPr>
          <w:rFonts w:ascii="宋体" w:eastAsia="宋体" w:hAnsi="宋体"/>
          <w:sz w:val="21"/>
          <w:szCs w:val="21"/>
        </w:rPr>
      </w:pPr>
      <w:bookmarkStart w:id="93" w:name="_Toc527723307"/>
      <w:bookmarkStart w:id="94" w:name="_Toc529274536"/>
      <w:r w:rsidRPr="007119A3">
        <w:rPr>
          <w:rFonts w:ascii="宋体" w:eastAsia="宋体" w:hAnsi="宋体" w:hint="eastAsia"/>
          <w:sz w:val="21"/>
          <w:szCs w:val="21"/>
        </w:rPr>
        <w:t>1.管理人员岗位职责</w:t>
      </w:r>
      <w:bookmarkEnd w:id="93"/>
      <w:bookmarkEnd w:id="94"/>
    </w:p>
    <w:p w:rsidR="00AE7A14" w:rsidRPr="00967A65" w:rsidRDefault="00AE7A14" w:rsidP="00AE7A14">
      <w:pPr>
        <w:pStyle w:val="2"/>
        <w:shd w:val="clear" w:color="auto" w:fill="FFFFFF"/>
        <w:spacing w:line="400" w:lineRule="exact"/>
        <w:ind w:firstLine="422"/>
        <w:jc w:val="center"/>
        <w:rPr>
          <w:rFonts w:ascii="宋体" w:eastAsia="宋体" w:hAnsi="宋体"/>
          <w:sz w:val="21"/>
          <w:szCs w:val="21"/>
        </w:rPr>
      </w:pPr>
      <w:bookmarkStart w:id="95" w:name="_Toc112921241"/>
      <w:bookmarkStart w:id="96" w:name="_Toc112921367"/>
      <w:bookmarkStart w:id="97" w:name="_Toc518033720"/>
      <w:bookmarkStart w:id="98" w:name="_Toc527723308"/>
      <w:bookmarkStart w:id="99" w:name="_Toc529274537"/>
      <w:r w:rsidRPr="00967A65">
        <w:rPr>
          <w:rFonts w:ascii="宋体" w:eastAsia="宋体" w:hAnsi="宋体" w:hint="eastAsia"/>
          <w:sz w:val="21"/>
          <w:szCs w:val="21"/>
        </w:rPr>
        <w:t>1.1实训基地负责人岗位职责</w:t>
      </w:r>
      <w:bookmarkEnd w:id="95"/>
      <w:bookmarkEnd w:id="96"/>
      <w:bookmarkEnd w:id="97"/>
      <w:bookmarkEnd w:id="98"/>
      <w:bookmarkEnd w:id="99"/>
    </w:p>
    <w:p w:rsidR="00AE7A14" w:rsidRPr="00967A65" w:rsidRDefault="00AE7A14" w:rsidP="00AE7A14">
      <w:pPr>
        <w:shd w:val="clear" w:color="auto" w:fill="FFFFFF"/>
        <w:spacing w:line="400" w:lineRule="exact"/>
        <w:ind w:firstLineChars="200" w:firstLine="420"/>
        <w:rPr>
          <w:rFonts w:ascii="宋体" w:eastAsia="宋体" w:hAnsi="宋体"/>
          <w:szCs w:val="21"/>
        </w:rPr>
      </w:pPr>
      <w:r w:rsidRPr="00967A65">
        <w:rPr>
          <w:rFonts w:ascii="宋体" w:eastAsia="宋体" w:hAnsi="宋体" w:hint="eastAsia"/>
          <w:szCs w:val="21"/>
        </w:rPr>
        <w:t>实训基地负责人在工作过程中承担下列职责：</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执行学院关于实验实训室工作的各项决策。</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负责实验实训室，编写实训基地年度资金使用规划，并组织实施和检查执行情况。</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组织完善实验实训指导书、教材等教学资源，为实验实训教学任务和其它任务提供保障。</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加强实验实训基地环境建设，完善实验实训技术条件和工作环境。组织参与各个二级学院建设项目论证、设备购置、验收。组织办理有关手续，领取有关物、卡、登记册等物资。</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负责本基地有关数据和报表的收集、整理、建档、统计上报工作。</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完成仪器设备的管理、维修、计量及标定工作，使仪器设备经常处于完好状态。开展实验实训装置研究和自制工作。</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加强工作人员队伍建设，搞好实验实训室的科学管理，完善、贯彻、实施有关规章制度。</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领导下属各实验实训室中各类人员的工作，制定岗位责任制，负责对下属工作人员考核培训工作。</w:t>
      </w:r>
    </w:p>
    <w:p w:rsidR="00AE7A14" w:rsidRPr="00967A65" w:rsidRDefault="00AE7A14" w:rsidP="003B78E7">
      <w:pPr>
        <w:numPr>
          <w:ilvl w:val="0"/>
          <w:numId w:val="4"/>
        </w:numPr>
        <w:shd w:val="clear" w:color="auto" w:fill="FFFFFF"/>
        <w:spacing w:line="400" w:lineRule="exact"/>
        <w:ind w:leftChars="-1" w:left="-2" w:firstLineChars="200" w:firstLine="420"/>
        <w:rPr>
          <w:rFonts w:ascii="宋体" w:eastAsia="宋体" w:hAnsi="宋体"/>
          <w:szCs w:val="21"/>
        </w:rPr>
      </w:pPr>
      <w:r w:rsidRPr="00967A65">
        <w:rPr>
          <w:rFonts w:ascii="宋体" w:eastAsia="宋体" w:hAnsi="宋体" w:hint="eastAsia"/>
          <w:szCs w:val="21"/>
        </w:rPr>
        <w:t>负责下属实验实训室精神文明建设，抓好工作人员和学生思想政治教育。</w:t>
      </w:r>
    </w:p>
    <w:p w:rsidR="00AE7A14" w:rsidRPr="00967A65" w:rsidRDefault="00AE7A14" w:rsidP="003B78E7">
      <w:pPr>
        <w:numPr>
          <w:ilvl w:val="0"/>
          <w:numId w:val="4"/>
        </w:numPr>
        <w:shd w:val="clear" w:color="auto" w:fill="FFFFFF"/>
        <w:tabs>
          <w:tab w:val="left" w:pos="832"/>
          <w:tab w:val="left" w:pos="90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组织定期检查和假期检查，做好防水、防火、防盗等安防工作，总结实验实训室工作，开展评比活动等。</w:t>
      </w:r>
    </w:p>
    <w:p w:rsidR="00AE7A14" w:rsidRPr="00967A65" w:rsidRDefault="00AE7A14" w:rsidP="003B78E7">
      <w:pPr>
        <w:numPr>
          <w:ilvl w:val="0"/>
          <w:numId w:val="4"/>
        </w:numPr>
        <w:shd w:val="clear" w:color="auto" w:fill="FFFFFF"/>
        <w:tabs>
          <w:tab w:val="clear" w:pos="832"/>
          <w:tab w:val="left" w:pos="567"/>
          <w:tab w:val="left" w:pos="709"/>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按照学院有关实验实训室评估要求，组织、参与、实施评估工作。</w:t>
      </w:r>
    </w:p>
    <w:p w:rsidR="00AE7A14" w:rsidRPr="00967A65" w:rsidRDefault="00AE7A14" w:rsidP="003B78E7">
      <w:pPr>
        <w:numPr>
          <w:ilvl w:val="0"/>
          <w:numId w:val="4"/>
        </w:numPr>
        <w:shd w:val="clear" w:color="auto" w:fill="FFFFFF"/>
        <w:tabs>
          <w:tab w:val="clear" w:pos="832"/>
          <w:tab w:val="left" w:pos="567"/>
          <w:tab w:val="left" w:pos="709"/>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组织学年资产清查工作，并写出报告上报。</w:t>
      </w:r>
    </w:p>
    <w:p w:rsidR="00AE7A14" w:rsidRPr="00967A65" w:rsidRDefault="00AE7A14" w:rsidP="003B78E7">
      <w:pPr>
        <w:numPr>
          <w:ilvl w:val="0"/>
          <w:numId w:val="4"/>
        </w:numPr>
        <w:shd w:val="clear" w:color="auto" w:fill="FFFFFF"/>
        <w:tabs>
          <w:tab w:val="clear" w:pos="832"/>
          <w:tab w:val="left" w:pos="567"/>
          <w:tab w:val="left" w:pos="709"/>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完成上级交办的其它工作和学院规定的其它工作。</w:t>
      </w:r>
    </w:p>
    <w:p w:rsidR="00AE7A14" w:rsidRPr="00967A65" w:rsidRDefault="00AE7A14" w:rsidP="00AE7A14">
      <w:pPr>
        <w:pStyle w:val="ae"/>
        <w:shd w:val="clear" w:color="auto" w:fill="FFFFFF"/>
        <w:spacing w:line="400" w:lineRule="exact"/>
        <w:ind w:leftChars="-1" w:left="-2" w:firstLineChars="200" w:firstLine="420"/>
        <w:rPr>
          <w:rFonts w:hAnsi="宋体"/>
          <w:bCs/>
        </w:rPr>
      </w:pPr>
    </w:p>
    <w:p w:rsidR="00AE7A14" w:rsidRPr="00967A65" w:rsidRDefault="00AE7A14" w:rsidP="00AE7A14">
      <w:pPr>
        <w:shd w:val="clear" w:color="auto" w:fill="FFFFFF"/>
        <w:spacing w:line="400" w:lineRule="exact"/>
        <w:ind w:leftChars="-1" w:left="-2" w:firstLineChars="200" w:firstLine="420"/>
        <w:rPr>
          <w:rFonts w:ascii="宋体" w:eastAsia="宋体" w:hAnsi="宋体"/>
          <w:szCs w:val="21"/>
        </w:rPr>
      </w:pPr>
    </w:p>
    <w:p w:rsidR="00AE7A14" w:rsidRPr="00967A65" w:rsidRDefault="00AE7A14" w:rsidP="00AE7A14">
      <w:pPr>
        <w:spacing w:line="400" w:lineRule="exact"/>
        <w:rPr>
          <w:rFonts w:ascii="宋体" w:eastAsia="宋体" w:hAnsi="宋体"/>
          <w:szCs w:val="21"/>
        </w:rPr>
      </w:pPr>
    </w:p>
    <w:p w:rsidR="00AE7A14" w:rsidRPr="00967A65" w:rsidRDefault="00AE7A14" w:rsidP="00AE7A14">
      <w:pPr>
        <w:spacing w:line="400" w:lineRule="exact"/>
        <w:ind w:firstLineChars="200" w:firstLine="420"/>
        <w:rPr>
          <w:rFonts w:ascii="宋体" w:eastAsia="宋体" w:hAnsi="宋体"/>
          <w:szCs w:val="21"/>
        </w:rPr>
      </w:pPr>
    </w:p>
    <w:p w:rsidR="00AE7A14" w:rsidRPr="00967A65" w:rsidRDefault="00AE7A14" w:rsidP="00AE7A14">
      <w:pPr>
        <w:spacing w:line="400" w:lineRule="exact"/>
        <w:jc w:val="center"/>
        <w:rPr>
          <w:rFonts w:ascii="宋体" w:eastAsia="宋体" w:hAnsi="宋体"/>
          <w:szCs w:val="21"/>
        </w:rPr>
      </w:pPr>
    </w:p>
    <w:p w:rsidR="00AE7A14" w:rsidRPr="00967A65" w:rsidRDefault="00AE7A14" w:rsidP="00AE7A14">
      <w:pPr>
        <w:pStyle w:val="2"/>
        <w:shd w:val="clear" w:color="auto" w:fill="FFFFFF"/>
        <w:spacing w:line="400" w:lineRule="exact"/>
        <w:ind w:firstLine="422"/>
        <w:jc w:val="center"/>
        <w:rPr>
          <w:rFonts w:ascii="宋体" w:eastAsia="宋体" w:hAnsi="宋体"/>
          <w:sz w:val="21"/>
          <w:szCs w:val="21"/>
        </w:rPr>
      </w:pPr>
      <w:bookmarkStart w:id="100" w:name="_Toc112921242"/>
      <w:bookmarkStart w:id="101" w:name="_Toc112921368"/>
      <w:bookmarkStart w:id="102" w:name="_Toc518033721"/>
      <w:bookmarkStart w:id="103" w:name="_Toc527723309"/>
      <w:bookmarkStart w:id="104" w:name="_Toc529274538"/>
      <w:r w:rsidRPr="00967A65">
        <w:rPr>
          <w:rFonts w:ascii="宋体" w:eastAsia="宋体" w:hAnsi="宋体" w:hint="eastAsia"/>
          <w:sz w:val="21"/>
          <w:szCs w:val="21"/>
        </w:rPr>
        <w:t>1.2实验实训员岗位职责</w:t>
      </w:r>
      <w:bookmarkEnd w:id="100"/>
      <w:bookmarkEnd w:id="101"/>
      <w:bookmarkEnd w:id="102"/>
      <w:bookmarkEnd w:id="103"/>
      <w:bookmarkEnd w:id="104"/>
    </w:p>
    <w:p w:rsidR="00AE7A14" w:rsidRPr="00967A65" w:rsidRDefault="00AE7A14" w:rsidP="00AE7A14">
      <w:pPr>
        <w:shd w:val="clear" w:color="auto" w:fill="FFFFFF"/>
        <w:spacing w:line="400" w:lineRule="exact"/>
        <w:ind w:left="412"/>
        <w:rPr>
          <w:rFonts w:ascii="宋体" w:eastAsia="宋体" w:hAnsi="宋体"/>
          <w:szCs w:val="21"/>
        </w:rPr>
      </w:pPr>
      <w:r w:rsidRPr="00967A65">
        <w:rPr>
          <w:rFonts w:ascii="宋体" w:eastAsia="宋体" w:hAnsi="宋体" w:hint="eastAsia"/>
          <w:szCs w:val="21"/>
        </w:rPr>
        <w:t>实验实训员指实验实训室管理人员，在实训基地负责人领导下工作，其在工作过程中承担下列职责：</w:t>
      </w:r>
    </w:p>
    <w:p w:rsidR="00AE7A14" w:rsidRPr="00967A65" w:rsidRDefault="00AE7A14" w:rsidP="003B78E7">
      <w:pPr>
        <w:numPr>
          <w:ilvl w:val="0"/>
          <w:numId w:val="9"/>
        </w:numPr>
        <w:shd w:val="clear" w:color="auto" w:fill="FFFFFF"/>
        <w:tabs>
          <w:tab w:val="clear" w:pos="832"/>
          <w:tab w:val="num" w:pos="0"/>
          <w:tab w:val="left" w:pos="420"/>
        </w:tabs>
        <w:spacing w:line="400" w:lineRule="exact"/>
        <w:ind w:left="0" w:firstLine="412"/>
        <w:rPr>
          <w:rFonts w:ascii="宋体" w:eastAsia="宋体" w:hAnsi="宋体"/>
          <w:szCs w:val="21"/>
        </w:rPr>
      </w:pPr>
      <w:r w:rsidRPr="00967A65">
        <w:rPr>
          <w:rFonts w:ascii="宋体" w:eastAsia="宋体" w:hAnsi="宋体" w:hint="eastAsia"/>
          <w:szCs w:val="21"/>
        </w:rPr>
        <w:t>协助实训基地负责人或实验实训指导教师搞好实验实训室的规划与建设工作，积极参加院、</w:t>
      </w:r>
      <w:r w:rsidRPr="00967A65">
        <w:rPr>
          <w:rFonts w:ascii="宋体" w:eastAsia="宋体" w:hAnsi="宋体" w:hint="eastAsia"/>
          <w:szCs w:val="21"/>
        </w:rPr>
        <w:lastRenderedPageBreak/>
        <w:t>系组织的业务技能培训，努力学习，不断提高自己的思想觉悟和业务素质。</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负责实验实训室的日常管理、环境卫生以及防火、防盗、防爆等安全工作。</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负责实验实训前和实验实训过程中仪器设备、实验实训材料、实验实训试剂的准备及实验实训后现场的清理工作。协助教师指导学生进行实验实训。</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熟悉实验实训室常规仪器设备的型号、性能及原理，掌握常规仪器设备的安装、调试和使用技术。</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负责实验实训室仪器设备的管理与维护，低值易耗品的领用与管理。办理固定资产的处置、报增、贴标签等手续，做好实验实训室仪器设备及物资帐目的管理工作。</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督促教师做好实验实训室仪器设备使用、维护登记等工作，落实学年资产清查工作。</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负责收集、整理实验实训室的基本信息材料和档案资料，负责填写贵重精密仪器使用记录和有关实验实训室统计报表等工作。</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做好实验实训室有毒、有害物品的规范化管理工作，严禁随意排放，污染环境。</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承担学院安排的实验实训室参观接待、讲解工作。</w:t>
      </w:r>
    </w:p>
    <w:p w:rsidR="00AE7A14" w:rsidRPr="00967A65" w:rsidRDefault="00AE7A14" w:rsidP="003B78E7">
      <w:pPr>
        <w:numPr>
          <w:ilvl w:val="0"/>
          <w:numId w:val="9"/>
        </w:numPr>
        <w:shd w:val="clear" w:color="auto" w:fill="FFFFFF"/>
        <w:tabs>
          <w:tab w:val="left" w:pos="420"/>
        </w:tabs>
        <w:spacing w:line="400" w:lineRule="exact"/>
        <w:ind w:leftChars="-1" w:left="-2" w:firstLineChars="200" w:firstLine="420"/>
        <w:rPr>
          <w:rFonts w:ascii="宋体" w:eastAsia="宋体" w:hAnsi="宋体"/>
          <w:szCs w:val="21"/>
        </w:rPr>
      </w:pPr>
      <w:r w:rsidRPr="00967A65">
        <w:rPr>
          <w:rFonts w:ascii="宋体" w:eastAsia="宋体" w:hAnsi="宋体" w:hint="eastAsia"/>
          <w:szCs w:val="21"/>
        </w:rPr>
        <w:t>完成所在系、实训基地交办的其它工作任务。</w:t>
      </w:r>
    </w:p>
    <w:p w:rsidR="00AE7A14" w:rsidRDefault="00AE7A14" w:rsidP="00AE7A14">
      <w:pPr>
        <w:shd w:val="clear" w:color="auto" w:fill="FFFFFF"/>
        <w:spacing w:line="400" w:lineRule="exact"/>
        <w:ind w:firstLineChars="200" w:firstLine="420"/>
        <w:rPr>
          <w:rFonts w:ascii="宋体" w:eastAsia="宋体" w:hAnsi="宋体"/>
          <w:szCs w:val="21"/>
        </w:rPr>
      </w:pPr>
    </w:p>
    <w:p w:rsidR="00AE7A14" w:rsidRDefault="00AE7A14" w:rsidP="00AE7A14">
      <w:pPr>
        <w:shd w:val="clear" w:color="auto" w:fill="FFFFFF"/>
        <w:spacing w:line="400" w:lineRule="exact"/>
        <w:ind w:firstLineChars="200" w:firstLine="420"/>
        <w:rPr>
          <w:rFonts w:ascii="宋体" w:eastAsia="宋体" w:hAnsi="宋体"/>
          <w:szCs w:val="21"/>
        </w:rPr>
      </w:pPr>
    </w:p>
    <w:p w:rsidR="00AE7A14" w:rsidRDefault="00AE7A14" w:rsidP="00AE7A14">
      <w:pPr>
        <w:shd w:val="clear" w:color="auto" w:fill="FFFFFF"/>
        <w:spacing w:line="400" w:lineRule="exact"/>
        <w:ind w:firstLineChars="200" w:firstLine="420"/>
        <w:rPr>
          <w:rFonts w:ascii="宋体" w:eastAsia="宋体" w:hAnsi="宋体"/>
          <w:szCs w:val="21"/>
        </w:rPr>
      </w:pPr>
    </w:p>
    <w:p w:rsidR="00AE7A14" w:rsidRPr="00967A65" w:rsidRDefault="00AE7A14" w:rsidP="00AE7A14">
      <w:pPr>
        <w:shd w:val="clear" w:color="auto" w:fill="FFFFFF"/>
        <w:spacing w:line="400" w:lineRule="exact"/>
        <w:ind w:firstLineChars="200" w:firstLine="420"/>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pStyle w:val="2"/>
        <w:shd w:val="clear" w:color="auto" w:fill="FFFFFF"/>
        <w:spacing w:line="400" w:lineRule="exact"/>
        <w:ind w:leftChars="201" w:left="424" w:hangingChars="1" w:hanging="2"/>
        <w:jc w:val="center"/>
        <w:rPr>
          <w:rFonts w:ascii="宋体" w:eastAsia="宋体" w:hAnsi="宋体"/>
          <w:sz w:val="21"/>
          <w:szCs w:val="21"/>
        </w:rPr>
      </w:pPr>
      <w:bookmarkStart w:id="105" w:name="_Toc112921244"/>
      <w:bookmarkStart w:id="106" w:name="_Toc112921370"/>
      <w:bookmarkStart w:id="107" w:name="_Toc113418052"/>
      <w:bookmarkStart w:id="108" w:name="_Toc518033722"/>
      <w:bookmarkStart w:id="109" w:name="_Toc527723310"/>
      <w:bookmarkStart w:id="110" w:name="_Toc529274539"/>
      <w:r w:rsidRPr="00967A65">
        <w:rPr>
          <w:rFonts w:ascii="宋体" w:eastAsia="宋体" w:hAnsi="宋体" w:hint="eastAsia"/>
          <w:sz w:val="21"/>
          <w:szCs w:val="21"/>
        </w:rPr>
        <w:t>1.3实验实训室设置管理办法</w:t>
      </w:r>
      <w:bookmarkEnd w:id="105"/>
      <w:bookmarkEnd w:id="106"/>
      <w:bookmarkEnd w:id="107"/>
      <w:bookmarkEnd w:id="108"/>
      <w:bookmarkEnd w:id="109"/>
      <w:bookmarkEnd w:id="110"/>
    </w:p>
    <w:p w:rsidR="00AE7A14" w:rsidRPr="00967A65" w:rsidRDefault="00AE7A14" w:rsidP="00AE7A14">
      <w:pPr>
        <w:pStyle w:val="a9"/>
        <w:shd w:val="clear" w:color="auto" w:fill="FFFFFF"/>
        <w:spacing w:line="400" w:lineRule="exact"/>
        <w:ind w:leftChars="201" w:left="422" w:firstLine="422"/>
        <w:rPr>
          <w:rFonts w:ascii="宋体" w:eastAsia="宋体" w:hAnsi="宋体"/>
          <w:sz w:val="21"/>
          <w:szCs w:val="21"/>
        </w:rPr>
      </w:pPr>
      <w:r w:rsidRPr="00967A65">
        <w:rPr>
          <w:rFonts w:ascii="宋体" w:eastAsia="宋体" w:hAnsi="宋体" w:hint="eastAsia"/>
          <w:b/>
          <w:bCs/>
          <w:sz w:val="21"/>
          <w:szCs w:val="21"/>
        </w:rPr>
        <w:t>第一条</w:t>
      </w:r>
      <w:r>
        <w:rPr>
          <w:rFonts w:ascii="宋体" w:eastAsia="宋体" w:hAnsi="宋体" w:hint="eastAsia"/>
          <w:sz w:val="21"/>
          <w:szCs w:val="21"/>
        </w:rPr>
        <w:t xml:space="preserve">  </w:t>
      </w:r>
      <w:r w:rsidRPr="00967A65">
        <w:rPr>
          <w:rFonts w:ascii="宋体" w:eastAsia="宋体" w:hAnsi="宋体" w:hint="eastAsia"/>
          <w:sz w:val="21"/>
          <w:szCs w:val="21"/>
        </w:rPr>
        <w:t>为规范和加强我院实验实训室的建设与管理，提高实验实训室整体效益和综合能力，根据《高等学校实验实训室工作规程》和《实验实训室管理规定》，结合我院实际，制订本办法。</w:t>
      </w:r>
    </w:p>
    <w:p w:rsidR="00AE7A14" w:rsidRPr="00967A65" w:rsidRDefault="00AE7A14" w:rsidP="00AE7A14">
      <w:pPr>
        <w:pStyle w:val="a9"/>
        <w:shd w:val="clear" w:color="auto" w:fill="FFFFFF"/>
        <w:spacing w:line="400" w:lineRule="exact"/>
        <w:ind w:leftChars="201" w:left="422" w:firstLine="422"/>
        <w:rPr>
          <w:rFonts w:ascii="宋体" w:eastAsia="宋体" w:hAnsi="宋体"/>
          <w:sz w:val="21"/>
          <w:szCs w:val="21"/>
        </w:rPr>
      </w:pPr>
      <w:r w:rsidRPr="00967A65">
        <w:rPr>
          <w:rFonts w:ascii="宋体" w:eastAsia="宋体" w:hAnsi="宋体" w:hint="eastAsia"/>
          <w:b/>
          <w:bCs/>
          <w:sz w:val="21"/>
          <w:szCs w:val="21"/>
        </w:rPr>
        <w:t>第二条</w:t>
      </w:r>
      <w:r>
        <w:rPr>
          <w:rFonts w:ascii="宋体" w:eastAsia="宋体" w:hAnsi="宋体" w:hint="eastAsia"/>
          <w:sz w:val="21"/>
          <w:szCs w:val="21"/>
        </w:rPr>
        <w:t xml:space="preserve">  </w:t>
      </w:r>
      <w:r w:rsidRPr="00967A65">
        <w:rPr>
          <w:rFonts w:ascii="宋体" w:eastAsia="宋体" w:hAnsi="宋体" w:hint="eastAsia"/>
          <w:sz w:val="21"/>
          <w:szCs w:val="21"/>
        </w:rPr>
        <w:t>本办法所指的实验实训室是指为教学、科研、培训、生产试验、技术开发和创新活动提供实验实训服务</w:t>
      </w:r>
      <w:r w:rsidRPr="00967A65">
        <w:rPr>
          <w:rFonts w:ascii="宋体" w:eastAsia="宋体" w:hAnsi="宋体"/>
          <w:sz w:val="21"/>
          <w:szCs w:val="21"/>
        </w:rPr>
        <w:t>,</w:t>
      </w:r>
      <w:r w:rsidRPr="00967A65">
        <w:rPr>
          <w:rFonts w:ascii="宋体" w:eastAsia="宋体" w:hAnsi="宋体" w:hint="eastAsia"/>
          <w:sz w:val="21"/>
          <w:szCs w:val="21"/>
        </w:rPr>
        <w:t>具有一定规模和实验实训师资队伍条件的实体单位，包括基础、专业和科研等各类实验实训室和信息中心、检测中心、创新基地、计算机房、语音室等。</w:t>
      </w:r>
    </w:p>
    <w:p w:rsidR="00AE7A14" w:rsidRPr="00967A65" w:rsidRDefault="00AE7A14" w:rsidP="00AE7A14">
      <w:pPr>
        <w:pStyle w:val="a9"/>
        <w:shd w:val="clear" w:color="auto" w:fill="FFFFFF"/>
        <w:spacing w:line="400" w:lineRule="exact"/>
        <w:ind w:leftChars="201" w:left="422" w:firstLine="422"/>
        <w:rPr>
          <w:rFonts w:ascii="宋体" w:eastAsia="宋体" w:hAnsi="宋体"/>
          <w:sz w:val="21"/>
          <w:szCs w:val="21"/>
        </w:rPr>
      </w:pPr>
      <w:r w:rsidRPr="00967A65">
        <w:rPr>
          <w:rFonts w:ascii="宋体" w:eastAsia="宋体" w:hAnsi="宋体" w:hint="eastAsia"/>
          <w:b/>
          <w:bCs/>
          <w:sz w:val="21"/>
          <w:szCs w:val="21"/>
        </w:rPr>
        <w:t>第三条</w:t>
      </w:r>
      <w:r>
        <w:rPr>
          <w:rFonts w:ascii="宋体" w:eastAsia="宋体" w:hAnsi="宋体" w:hint="eastAsia"/>
          <w:sz w:val="21"/>
          <w:szCs w:val="21"/>
        </w:rPr>
        <w:t xml:space="preserve">  </w:t>
      </w:r>
      <w:r w:rsidRPr="00967A65">
        <w:rPr>
          <w:rFonts w:ascii="宋体" w:eastAsia="宋体" w:hAnsi="宋体" w:hint="eastAsia"/>
          <w:sz w:val="21"/>
          <w:szCs w:val="21"/>
        </w:rPr>
        <w:t>我院实验实训室按功能分为实验室和实训室。凡主要提供为了巩固理论知识而进行的理论联系实际的教学活动而设立的实验场所称为实验室，凡主要提供为了具体运用专业知识、技能于实践，并在这一过程中进一步拓展和深化专业知识，使职业技能熟练化而设立的训练场所称为实训室。实验实训室按类型分为专业实验实训室和基础实验实训室。</w:t>
      </w:r>
    </w:p>
    <w:p w:rsidR="00AE7A14" w:rsidRPr="00967A65" w:rsidRDefault="00AE7A14" w:rsidP="00AE7A14">
      <w:pPr>
        <w:pStyle w:val="a9"/>
        <w:shd w:val="clear" w:color="auto" w:fill="FFFFFF"/>
        <w:spacing w:line="400" w:lineRule="exact"/>
        <w:ind w:leftChars="201" w:left="422" w:firstLine="422"/>
        <w:rPr>
          <w:rFonts w:ascii="宋体" w:eastAsia="宋体" w:hAnsi="宋体"/>
          <w:sz w:val="21"/>
          <w:szCs w:val="21"/>
        </w:rPr>
      </w:pPr>
      <w:r w:rsidRPr="00967A65">
        <w:rPr>
          <w:rFonts w:ascii="宋体" w:eastAsia="宋体" w:hAnsi="宋体" w:hint="eastAsia"/>
          <w:b/>
          <w:bCs/>
          <w:sz w:val="21"/>
          <w:szCs w:val="21"/>
        </w:rPr>
        <w:t>第四条</w:t>
      </w:r>
      <w:r>
        <w:rPr>
          <w:rFonts w:ascii="宋体" w:eastAsia="宋体" w:hAnsi="宋体" w:hint="eastAsia"/>
          <w:sz w:val="21"/>
          <w:szCs w:val="21"/>
        </w:rPr>
        <w:t xml:space="preserve">  </w:t>
      </w:r>
      <w:r w:rsidRPr="00967A65">
        <w:rPr>
          <w:rFonts w:ascii="宋体" w:eastAsia="宋体" w:hAnsi="宋体" w:hint="eastAsia"/>
          <w:sz w:val="21"/>
          <w:szCs w:val="21"/>
        </w:rPr>
        <w:t>实验实训室设置，要从适应我院各类人才培养的需要，有利于全面提高实践教学质量和实验实训室建设效益出发，实现实验实训室教学、科研和社会服务功能并举，避免小而全和分散重复设立。实验实训室设置前提条件要求所服务的专业必须具有专业实践教学条件规划（包括：校内、校</w:t>
      </w:r>
      <w:r w:rsidRPr="00967A65">
        <w:rPr>
          <w:rFonts w:ascii="宋体" w:eastAsia="宋体" w:hAnsi="宋体" w:hint="eastAsia"/>
          <w:sz w:val="21"/>
          <w:szCs w:val="21"/>
        </w:rPr>
        <w:lastRenderedPageBreak/>
        <w:t>外实训基地规划）。应当遵守如下原则：</w:t>
      </w:r>
    </w:p>
    <w:p w:rsidR="00AE7A14" w:rsidRPr="00967A65" w:rsidRDefault="00AE7A14" w:rsidP="00AE7A14">
      <w:pPr>
        <w:shd w:val="clear" w:color="auto" w:fill="FFFFFF"/>
        <w:tabs>
          <w:tab w:val="left" w:pos="1117"/>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（一）实验实训室的设置，要符合专业建设要求，按照学科门类布局、配置，功能相近的实验实训室应进行归类；</w:t>
      </w:r>
      <w:r w:rsidRPr="00967A65">
        <w:rPr>
          <w:rFonts w:ascii="宋体" w:eastAsia="宋体" w:hAnsi="宋体"/>
          <w:szCs w:val="21"/>
        </w:rPr>
        <w:t xml:space="preserve"> </w:t>
      </w:r>
    </w:p>
    <w:p w:rsidR="00AE7A14" w:rsidRPr="00967A65" w:rsidRDefault="00AE7A14" w:rsidP="00AE7A14">
      <w:pPr>
        <w:shd w:val="clear" w:color="auto" w:fill="FFFFFF"/>
        <w:tabs>
          <w:tab w:val="left" w:pos="1117"/>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（二）全院各专业必须根据专业规划、教学计划要求，单列出实践教学课程，做出实验实训室建设规划。</w:t>
      </w:r>
    </w:p>
    <w:p w:rsidR="00AE7A14" w:rsidRPr="00967A65" w:rsidRDefault="00AE7A14" w:rsidP="00AE7A14">
      <w:pPr>
        <w:shd w:val="clear" w:color="auto" w:fill="FFFFFF"/>
        <w:tabs>
          <w:tab w:val="left" w:pos="1117"/>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（三）新开课程的实验实训尽量利用已有实验实训室，根据教学计划、生产需要并具备实验实训室设立基本条件后，报学院批准可以独立建制；</w:t>
      </w:r>
      <w:r w:rsidRPr="00967A65">
        <w:rPr>
          <w:rFonts w:ascii="宋体" w:eastAsia="宋体" w:hAnsi="宋体"/>
          <w:szCs w:val="21"/>
        </w:rPr>
        <w:t xml:space="preserve"> </w:t>
      </w:r>
    </w:p>
    <w:p w:rsidR="00AE7A14" w:rsidRPr="00967A65" w:rsidRDefault="00AE7A14" w:rsidP="00AE7A14">
      <w:pPr>
        <w:shd w:val="clear" w:color="auto" w:fill="FFFFFF"/>
        <w:tabs>
          <w:tab w:val="left" w:pos="1117"/>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（四）实验实训室连续两年教学工作量和使用率不能达到实验实训室设立基本条件的，应当及时改造或撤消。</w:t>
      </w:r>
      <w:r w:rsidRPr="00967A65">
        <w:rPr>
          <w:rFonts w:ascii="宋体" w:eastAsia="宋体" w:hAnsi="宋体"/>
          <w:szCs w:val="21"/>
        </w:rPr>
        <w:t xml:space="preserve"> </w:t>
      </w:r>
    </w:p>
    <w:p w:rsidR="00AE7A14" w:rsidRPr="00967A65" w:rsidRDefault="00AE7A14" w:rsidP="00AE7A14">
      <w:pPr>
        <w:pStyle w:val="a9"/>
        <w:shd w:val="clear" w:color="auto" w:fill="FFFFFF"/>
        <w:spacing w:line="400" w:lineRule="exact"/>
        <w:ind w:leftChars="201" w:left="422" w:firstLine="422"/>
        <w:rPr>
          <w:rFonts w:ascii="宋体" w:eastAsia="宋体" w:hAnsi="宋体"/>
          <w:sz w:val="21"/>
          <w:szCs w:val="21"/>
        </w:rPr>
      </w:pPr>
      <w:r w:rsidRPr="00967A65">
        <w:rPr>
          <w:rFonts w:ascii="宋体" w:eastAsia="宋体" w:hAnsi="宋体" w:hint="eastAsia"/>
          <w:b/>
          <w:bCs/>
          <w:sz w:val="21"/>
          <w:szCs w:val="21"/>
        </w:rPr>
        <w:t>第五条</w:t>
      </w:r>
      <w:r w:rsidRPr="00967A65">
        <w:rPr>
          <w:rFonts w:ascii="宋体" w:eastAsia="宋体" w:hAnsi="宋体"/>
          <w:sz w:val="21"/>
          <w:szCs w:val="21"/>
        </w:rPr>
        <w:t xml:space="preserve"> </w:t>
      </w:r>
      <w:r>
        <w:rPr>
          <w:rFonts w:ascii="宋体" w:eastAsia="宋体" w:hAnsi="宋体" w:hint="eastAsia"/>
          <w:sz w:val="21"/>
          <w:szCs w:val="21"/>
        </w:rPr>
        <w:t xml:space="preserve"> </w:t>
      </w:r>
      <w:r w:rsidRPr="00967A65">
        <w:rPr>
          <w:rFonts w:ascii="宋体" w:eastAsia="宋体" w:hAnsi="宋体" w:hint="eastAsia"/>
          <w:sz w:val="21"/>
          <w:szCs w:val="21"/>
        </w:rPr>
        <w:t>实验实训室的设立，应当符合下列基本条件：</w:t>
      </w:r>
    </w:p>
    <w:p w:rsidR="00AE7A14" w:rsidRPr="00967A65" w:rsidRDefault="00AE7A14" w:rsidP="003B78E7">
      <w:pPr>
        <w:numPr>
          <w:ilvl w:val="0"/>
          <w:numId w:val="5"/>
        </w:numPr>
        <w:shd w:val="clear" w:color="auto" w:fill="FFFFFF"/>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实验实训室服务的专业根据专业建设要求，具有实验实训室建设规划。</w:t>
      </w:r>
    </w:p>
    <w:p w:rsidR="00AE7A14" w:rsidRPr="00967A65" w:rsidRDefault="00AE7A14" w:rsidP="003B78E7">
      <w:pPr>
        <w:numPr>
          <w:ilvl w:val="0"/>
          <w:numId w:val="5"/>
        </w:numPr>
        <w:shd w:val="clear" w:color="auto" w:fill="FFFFFF"/>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大型仪器设备达到国家规定的标准。</w:t>
      </w:r>
    </w:p>
    <w:p w:rsidR="00AE7A14" w:rsidRPr="00967A65" w:rsidRDefault="00AE7A14" w:rsidP="003B78E7">
      <w:pPr>
        <w:numPr>
          <w:ilvl w:val="0"/>
          <w:numId w:val="5"/>
        </w:numPr>
        <w:shd w:val="clear" w:color="auto" w:fill="FFFFFF"/>
        <w:spacing w:before="100" w:beforeAutospacing="1" w:after="100" w:afterAutospacing="1" w:line="400" w:lineRule="exact"/>
        <w:ind w:leftChars="201" w:left="422" w:firstLineChars="200" w:firstLine="420"/>
        <w:rPr>
          <w:rFonts w:ascii="宋体" w:eastAsia="宋体" w:hAnsi="宋体"/>
          <w:color w:val="FF0000"/>
          <w:szCs w:val="21"/>
        </w:rPr>
      </w:pPr>
      <w:r w:rsidRPr="00967A65">
        <w:rPr>
          <w:rFonts w:ascii="宋体" w:eastAsia="宋体" w:hAnsi="宋体" w:hint="eastAsia"/>
          <w:szCs w:val="21"/>
        </w:rPr>
        <w:t>实验实训室每个学生实际使用面积要达到2平方米以上，环境整洁，符合安全规范标准。</w:t>
      </w:r>
      <w:r w:rsidRPr="00967A65">
        <w:rPr>
          <w:rFonts w:ascii="宋体" w:eastAsia="宋体" w:hAnsi="宋体"/>
          <w:color w:val="FF0000"/>
          <w:szCs w:val="21"/>
        </w:rPr>
        <w:t xml:space="preserve"> </w:t>
      </w:r>
    </w:p>
    <w:p w:rsidR="00AE7A14" w:rsidRPr="00967A65" w:rsidRDefault="00AE7A14" w:rsidP="003B78E7">
      <w:pPr>
        <w:numPr>
          <w:ilvl w:val="0"/>
          <w:numId w:val="5"/>
        </w:numPr>
        <w:shd w:val="clear" w:color="auto" w:fill="FFFFFF"/>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建立各类管理制度，制定人员岗位职责条例，教学文件资料齐全，建立档案。</w:t>
      </w:r>
    </w:p>
    <w:p w:rsidR="00AE7A14" w:rsidRPr="00967A65" w:rsidRDefault="00AE7A14" w:rsidP="003B78E7">
      <w:pPr>
        <w:numPr>
          <w:ilvl w:val="0"/>
          <w:numId w:val="5"/>
        </w:numPr>
        <w:shd w:val="clear" w:color="auto" w:fill="FFFFFF"/>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申报项目符合专业建设需求，开出的课程教学计划有详细的规定。开展对外服务的项目，需要提交对外服务的详细实施方案。</w:t>
      </w:r>
    </w:p>
    <w:p w:rsidR="00AE7A14" w:rsidRPr="00967A65" w:rsidRDefault="00AE7A14" w:rsidP="00AE7A14">
      <w:pPr>
        <w:pStyle w:val="a9"/>
        <w:shd w:val="clear" w:color="auto" w:fill="FFFFFF"/>
        <w:spacing w:line="400" w:lineRule="exact"/>
        <w:ind w:leftChars="201" w:left="422" w:firstLine="422"/>
        <w:rPr>
          <w:rFonts w:ascii="宋体" w:eastAsia="宋体" w:hAnsi="宋体"/>
          <w:sz w:val="21"/>
          <w:szCs w:val="21"/>
        </w:rPr>
      </w:pPr>
      <w:r w:rsidRPr="00967A65">
        <w:rPr>
          <w:rFonts w:ascii="宋体" w:eastAsia="宋体" w:hAnsi="宋体" w:hint="eastAsia"/>
          <w:b/>
          <w:bCs/>
          <w:sz w:val="21"/>
          <w:szCs w:val="21"/>
        </w:rPr>
        <w:t>第六条</w:t>
      </w:r>
      <w:r>
        <w:rPr>
          <w:rFonts w:ascii="宋体" w:eastAsia="宋体" w:hAnsi="宋体" w:hint="eastAsia"/>
          <w:sz w:val="21"/>
          <w:szCs w:val="21"/>
        </w:rPr>
        <w:t xml:space="preserve">  </w:t>
      </w:r>
      <w:r w:rsidRPr="00967A65">
        <w:rPr>
          <w:rFonts w:ascii="宋体" w:eastAsia="宋体" w:hAnsi="宋体" w:hint="eastAsia"/>
          <w:sz w:val="21"/>
          <w:szCs w:val="21"/>
        </w:rPr>
        <w:t>实验实训室的改造与整改</w:t>
      </w:r>
    </w:p>
    <w:p w:rsidR="00AE7A14" w:rsidRPr="00967A65" w:rsidRDefault="00AE7A14" w:rsidP="00AE7A14">
      <w:pPr>
        <w:shd w:val="clear" w:color="auto" w:fill="FFFFFF"/>
        <w:tabs>
          <w:tab w:val="left" w:pos="720"/>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（一）专业方向、结构发生重大变化，实验实训室承担的教学、科研、对外服务工作量大幅度增减，原实验实训室建制与管理体制不适应教学、科研、对外服务工作需要时，应对实验实训室建制进行改造。</w:t>
      </w:r>
      <w:r w:rsidRPr="00967A65">
        <w:rPr>
          <w:rFonts w:ascii="宋体" w:eastAsia="宋体" w:hAnsi="宋体"/>
          <w:szCs w:val="21"/>
        </w:rPr>
        <w:t xml:space="preserve"> </w:t>
      </w:r>
    </w:p>
    <w:p w:rsidR="00AE7A14" w:rsidRPr="00967A65" w:rsidRDefault="00AE7A14" w:rsidP="00AE7A14">
      <w:pPr>
        <w:shd w:val="clear" w:color="auto" w:fill="FFFFFF"/>
        <w:tabs>
          <w:tab w:val="left" w:pos="720"/>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（二）</w:t>
      </w:r>
      <w:r w:rsidRPr="00967A65">
        <w:rPr>
          <w:rFonts w:ascii="宋体" w:eastAsia="宋体" w:hAnsi="宋体"/>
          <w:color w:val="000000"/>
          <w:szCs w:val="21"/>
        </w:rPr>
        <w:t>现有的仪器设备陈旧，损坏严重或超过报废期限（不含人为因素损坏）</w:t>
      </w:r>
      <w:r w:rsidRPr="00967A65">
        <w:rPr>
          <w:rFonts w:ascii="宋体" w:eastAsia="宋体" w:hAnsi="宋体" w:hint="eastAsia"/>
          <w:color w:val="000000"/>
          <w:szCs w:val="21"/>
        </w:rPr>
        <w:t>，且报废手续学院审批通过，</w:t>
      </w:r>
      <w:r w:rsidRPr="00967A65">
        <w:rPr>
          <w:rFonts w:ascii="宋体" w:eastAsia="宋体" w:hAnsi="宋体" w:hint="eastAsia"/>
          <w:szCs w:val="21"/>
        </w:rPr>
        <w:t>应对实验实训室建制进行改造。</w:t>
      </w:r>
      <w:r w:rsidRPr="00967A65">
        <w:rPr>
          <w:rFonts w:ascii="宋体" w:eastAsia="宋体" w:hAnsi="宋体"/>
          <w:szCs w:val="21"/>
        </w:rPr>
        <w:t xml:space="preserve"> </w:t>
      </w:r>
    </w:p>
    <w:p w:rsidR="00AE7A14" w:rsidRPr="00967A65" w:rsidRDefault="00AE7A14" w:rsidP="00AE7A14">
      <w:pPr>
        <w:pStyle w:val="a9"/>
        <w:shd w:val="clear" w:color="auto" w:fill="FFFFFF"/>
        <w:spacing w:line="400" w:lineRule="exact"/>
        <w:ind w:leftChars="201" w:left="422" w:firstLine="422"/>
        <w:rPr>
          <w:rFonts w:ascii="宋体" w:eastAsia="宋体" w:hAnsi="宋体"/>
          <w:sz w:val="21"/>
          <w:szCs w:val="21"/>
        </w:rPr>
      </w:pPr>
      <w:r w:rsidRPr="00967A65">
        <w:rPr>
          <w:rFonts w:ascii="宋体" w:eastAsia="宋体" w:hAnsi="宋体" w:hint="eastAsia"/>
          <w:b/>
          <w:bCs/>
          <w:sz w:val="21"/>
          <w:szCs w:val="21"/>
        </w:rPr>
        <w:t>第七条</w:t>
      </w:r>
      <w:r>
        <w:rPr>
          <w:rFonts w:ascii="宋体" w:eastAsia="宋体" w:hAnsi="宋体" w:hint="eastAsia"/>
          <w:sz w:val="21"/>
          <w:szCs w:val="21"/>
        </w:rPr>
        <w:t xml:space="preserve">  </w:t>
      </w:r>
      <w:r w:rsidRPr="00967A65">
        <w:rPr>
          <w:rFonts w:ascii="宋体" w:eastAsia="宋体" w:hAnsi="宋体" w:hint="eastAsia"/>
          <w:sz w:val="21"/>
          <w:szCs w:val="21"/>
        </w:rPr>
        <w:t>实验实训室设立与撤消、整合的申报、审批程序</w:t>
      </w:r>
    </w:p>
    <w:p w:rsidR="00AE7A14" w:rsidRPr="00967A65" w:rsidRDefault="00AE7A14" w:rsidP="003B78E7">
      <w:pPr>
        <w:numPr>
          <w:ilvl w:val="0"/>
          <w:numId w:val="6"/>
        </w:numPr>
        <w:shd w:val="clear" w:color="auto" w:fill="FFFFFF"/>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实验实训室的设立、改造、完善必须经过学院正式批准。</w:t>
      </w:r>
    </w:p>
    <w:p w:rsidR="00AE7A14" w:rsidRPr="00967A65" w:rsidRDefault="00AE7A14" w:rsidP="003B78E7">
      <w:pPr>
        <w:numPr>
          <w:ilvl w:val="1"/>
          <w:numId w:val="6"/>
        </w:numPr>
        <w:shd w:val="clear" w:color="auto" w:fill="FFFFFF"/>
        <w:tabs>
          <w:tab w:val="clear" w:pos="1680"/>
          <w:tab w:val="num" w:pos="993"/>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项目责任人填写《辽宁现代服务职业技术学院实验实训室建设项目申报书》</w:t>
      </w:r>
    </w:p>
    <w:p w:rsidR="00AE7A14" w:rsidRPr="00967A65" w:rsidRDefault="00AE7A14" w:rsidP="003B78E7">
      <w:pPr>
        <w:numPr>
          <w:ilvl w:val="1"/>
          <w:numId w:val="6"/>
        </w:numPr>
        <w:shd w:val="clear" w:color="auto" w:fill="FFFFFF"/>
        <w:tabs>
          <w:tab w:val="num" w:pos="993"/>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项目所在部门，汇总本部门下一年度所需要申报的所有项目，按照专业建设要求统一组织论证。</w:t>
      </w:r>
    </w:p>
    <w:p w:rsidR="00AE7A14" w:rsidRPr="00967A65" w:rsidRDefault="00AE7A14" w:rsidP="003B78E7">
      <w:pPr>
        <w:numPr>
          <w:ilvl w:val="1"/>
          <w:numId w:val="6"/>
        </w:numPr>
        <w:shd w:val="clear" w:color="auto" w:fill="FFFFFF"/>
        <w:tabs>
          <w:tab w:val="num" w:pos="993"/>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lastRenderedPageBreak/>
        <w:t>根据学院财经状况，讨论决定申报项目是否立项，根据教学设备建设与管理科依此编制实验实训室建设项目年度计划和预算计划报院务会议审核。</w:t>
      </w:r>
    </w:p>
    <w:p w:rsidR="00AE7A14" w:rsidRPr="00967A65" w:rsidRDefault="00AE7A14" w:rsidP="003B78E7">
      <w:pPr>
        <w:numPr>
          <w:ilvl w:val="1"/>
          <w:numId w:val="6"/>
        </w:numPr>
        <w:shd w:val="clear" w:color="auto" w:fill="FFFFFF"/>
        <w:tabs>
          <w:tab w:val="num" w:pos="993"/>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审核通过的项目教务处教学设备建设与管理科报财政局政府招标办公室，作为下一年度的招标计划。</w:t>
      </w:r>
    </w:p>
    <w:p w:rsidR="00AE7A14" w:rsidRPr="00967A65" w:rsidRDefault="00AE7A14" w:rsidP="003B78E7">
      <w:pPr>
        <w:numPr>
          <w:ilvl w:val="1"/>
          <w:numId w:val="6"/>
        </w:numPr>
        <w:shd w:val="clear" w:color="auto" w:fill="FFFFFF"/>
        <w:tabs>
          <w:tab w:val="num" w:pos="993"/>
        </w:tabs>
        <w:spacing w:before="100" w:beforeAutospacing="1" w:after="100" w:afterAutospacing="1" w:line="400" w:lineRule="exact"/>
        <w:ind w:leftChars="201" w:left="422" w:firstLineChars="200" w:firstLine="420"/>
        <w:rPr>
          <w:rFonts w:ascii="宋体" w:eastAsia="宋体" w:hAnsi="宋体"/>
          <w:szCs w:val="21"/>
        </w:rPr>
      </w:pPr>
      <w:r w:rsidRPr="00967A65">
        <w:rPr>
          <w:rFonts w:ascii="宋体" w:eastAsia="宋体" w:hAnsi="宋体" w:hint="eastAsia"/>
          <w:szCs w:val="21"/>
        </w:rPr>
        <w:t>下一年度教务处教学设备建设与管理科根据审核通过的年度计划分批执行。</w:t>
      </w:r>
    </w:p>
    <w:p w:rsidR="00AE7A14" w:rsidRPr="00967A65" w:rsidRDefault="00AE7A14" w:rsidP="003B78E7">
      <w:pPr>
        <w:numPr>
          <w:ilvl w:val="0"/>
          <w:numId w:val="6"/>
        </w:numPr>
        <w:shd w:val="clear" w:color="auto" w:fill="FFFFFF"/>
        <w:spacing w:before="100" w:beforeAutospacing="1" w:after="100" w:afterAutospacing="1" w:line="400" w:lineRule="exact"/>
        <w:ind w:leftChars="201" w:left="422" w:firstLineChars="200" w:firstLine="420"/>
        <w:rPr>
          <w:rFonts w:ascii="宋体" w:eastAsia="宋体" w:hAnsi="宋体"/>
          <w:b/>
          <w:bCs/>
          <w:szCs w:val="21"/>
        </w:rPr>
      </w:pPr>
      <w:r w:rsidRPr="00967A65">
        <w:rPr>
          <w:rFonts w:ascii="宋体" w:eastAsia="宋体" w:hAnsi="宋体" w:hint="eastAsia"/>
          <w:szCs w:val="21"/>
        </w:rPr>
        <w:t>实验实训室的撤消、整合，需填写《辽宁现代服务职业技术学院实验实训室撤消、整合申报表》，提交资产清单，报分管院长批准，由学院行政发文确认。</w:t>
      </w:r>
      <w:r w:rsidRPr="00967A65">
        <w:rPr>
          <w:rFonts w:ascii="宋体" w:eastAsia="宋体" w:hAnsi="宋体"/>
          <w:szCs w:val="21"/>
        </w:rPr>
        <w:t xml:space="preserve"> </w:t>
      </w:r>
    </w:p>
    <w:p w:rsidR="00AE7A14" w:rsidRPr="00967A65" w:rsidRDefault="00AE7A14" w:rsidP="00AE7A14">
      <w:pPr>
        <w:shd w:val="clear" w:color="auto" w:fill="FFFFFF"/>
        <w:spacing w:before="100" w:beforeAutospacing="1" w:after="100" w:afterAutospacing="1" w:line="400" w:lineRule="exact"/>
        <w:ind w:leftChars="201" w:left="422" w:firstLineChars="200" w:firstLine="422"/>
        <w:rPr>
          <w:rFonts w:ascii="宋体" w:eastAsia="宋体" w:hAnsi="宋体"/>
          <w:b/>
          <w:bCs/>
          <w:szCs w:val="21"/>
        </w:rPr>
      </w:pPr>
      <w:r w:rsidRPr="00967A65">
        <w:rPr>
          <w:rFonts w:ascii="宋体" w:eastAsia="宋体" w:hAnsi="宋体" w:hint="eastAsia"/>
          <w:b/>
          <w:bCs/>
          <w:szCs w:val="21"/>
        </w:rPr>
        <w:t xml:space="preserve">第八条  </w:t>
      </w:r>
      <w:r w:rsidRPr="00967A65">
        <w:rPr>
          <w:rFonts w:ascii="宋体" w:eastAsia="宋体" w:hAnsi="宋体" w:hint="eastAsia"/>
          <w:szCs w:val="21"/>
        </w:rPr>
        <w:t>所有的实验实训室建设项目申报不符合本办法的一律不予受理。</w:t>
      </w:r>
    </w:p>
    <w:p w:rsidR="00AE7A14" w:rsidRPr="00967A65" w:rsidRDefault="00AE7A14" w:rsidP="00AE7A14">
      <w:pPr>
        <w:pStyle w:val="a9"/>
        <w:shd w:val="clear" w:color="auto" w:fill="FFFFFF"/>
        <w:spacing w:line="400" w:lineRule="exact"/>
        <w:ind w:leftChars="201" w:left="422" w:firstLine="422"/>
        <w:rPr>
          <w:rFonts w:ascii="宋体" w:eastAsia="宋体" w:hAnsi="宋体"/>
          <w:sz w:val="21"/>
          <w:szCs w:val="21"/>
        </w:rPr>
      </w:pPr>
      <w:r w:rsidRPr="00967A65">
        <w:rPr>
          <w:rFonts w:ascii="宋体" w:eastAsia="宋体" w:hAnsi="宋体" w:hint="eastAsia"/>
          <w:b/>
          <w:bCs/>
          <w:sz w:val="21"/>
          <w:szCs w:val="21"/>
        </w:rPr>
        <w:t>第九条</w:t>
      </w:r>
      <w:r w:rsidRPr="00967A65">
        <w:rPr>
          <w:rFonts w:ascii="宋体" w:eastAsia="宋体" w:hAnsi="宋体"/>
          <w:sz w:val="21"/>
          <w:szCs w:val="21"/>
        </w:rPr>
        <w:t> </w:t>
      </w:r>
      <w:r w:rsidRPr="00967A65">
        <w:rPr>
          <w:rFonts w:ascii="宋体" w:eastAsia="宋体" w:hAnsi="宋体" w:hint="eastAsia"/>
          <w:sz w:val="21"/>
          <w:szCs w:val="21"/>
        </w:rPr>
        <w:t>本办法自文件下发之日起施行。</w:t>
      </w:r>
    </w:p>
    <w:p w:rsidR="00AE7A14" w:rsidRPr="00967A65" w:rsidRDefault="00AE7A14" w:rsidP="00AE7A14">
      <w:pPr>
        <w:shd w:val="clear" w:color="auto" w:fill="FFFFFF"/>
        <w:spacing w:before="100" w:beforeAutospacing="1" w:after="100" w:afterAutospacing="1" w:line="400" w:lineRule="exact"/>
        <w:ind w:leftChars="201" w:left="422" w:firstLineChars="200" w:firstLine="420"/>
        <w:rPr>
          <w:rFonts w:ascii="宋体" w:eastAsia="宋体" w:hAnsi="宋体" w:cs="Times New Roman"/>
          <w:szCs w:val="21"/>
        </w:rPr>
      </w:pPr>
    </w:p>
    <w:p w:rsidR="00AE7A14" w:rsidRPr="00967A65" w:rsidRDefault="00AE7A14" w:rsidP="00AE7A14">
      <w:pPr>
        <w:shd w:val="clear" w:color="auto" w:fill="FFFFFF"/>
        <w:spacing w:before="100" w:beforeAutospacing="1" w:after="100" w:afterAutospacing="1" w:line="400" w:lineRule="exact"/>
        <w:ind w:leftChars="201" w:left="422" w:firstLineChars="200" w:firstLine="420"/>
        <w:rPr>
          <w:rFonts w:ascii="宋体" w:eastAsia="宋体" w:hAnsi="宋体" w:cs="Times New Roman"/>
          <w:szCs w:val="21"/>
        </w:rPr>
      </w:pPr>
    </w:p>
    <w:p w:rsidR="00AE7A14" w:rsidRPr="00967A65" w:rsidRDefault="00AE7A14" w:rsidP="00AE7A14">
      <w:pPr>
        <w:shd w:val="clear" w:color="auto" w:fill="FFFFFF"/>
        <w:spacing w:before="100" w:beforeAutospacing="1" w:after="100" w:afterAutospacing="1" w:line="400" w:lineRule="exact"/>
        <w:ind w:leftChars="201" w:left="424" w:hangingChars="1" w:hanging="2"/>
        <w:rPr>
          <w:rFonts w:ascii="宋体" w:eastAsia="宋体" w:hAnsi="宋体" w:cs="Times New Roman"/>
          <w:szCs w:val="21"/>
        </w:rPr>
      </w:pPr>
    </w:p>
    <w:p w:rsidR="00AE7A14" w:rsidRPr="007119A3" w:rsidRDefault="00AE7A14" w:rsidP="007119A3">
      <w:pPr>
        <w:pStyle w:val="2"/>
        <w:shd w:val="clear" w:color="auto" w:fill="FFFFFF"/>
        <w:spacing w:line="400" w:lineRule="exact"/>
        <w:ind w:firstLine="422"/>
        <w:jc w:val="center"/>
        <w:rPr>
          <w:rFonts w:ascii="宋体" w:eastAsia="宋体" w:hAnsi="宋体"/>
          <w:sz w:val="21"/>
          <w:szCs w:val="21"/>
        </w:rPr>
      </w:pPr>
      <w:bookmarkStart w:id="111" w:name="_Toc527723311"/>
      <w:bookmarkStart w:id="112" w:name="_Toc529274540"/>
      <w:r w:rsidRPr="007119A3">
        <w:rPr>
          <w:rFonts w:ascii="宋体" w:eastAsia="宋体" w:hAnsi="宋体" w:hint="eastAsia"/>
          <w:sz w:val="21"/>
          <w:szCs w:val="21"/>
        </w:rPr>
        <w:t>2.实验实训室管理制度</w:t>
      </w:r>
      <w:bookmarkEnd w:id="111"/>
      <w:bookmarkEnd w:id="112"/>
    </w:p>
    <w:p w:rsidR="00AE7A14" w:rsidRPr="00967A65" w:rsidRDefault="00AE7A14" w:rsidP="00AE7A14">
      <w:pPr>
        <w:pStyle w:val="2"/>
        <w:shd w:val="clear" w:color="auto" w:fill="FFFFFF"/>
        <w:spacing w:line="400" w:lineRule="exact"/>
        <w:ind w:firstLine="422"/>
        <w:jc w:val="center"/>
        <w:rPr>
          <w:rFonts w:ascii="宋体" w:eastAsia="宋体" w:hAnsi="宋体"/>
          <w:sz w:val="21"/>
          <w:szCs w:val="21"/>
        </w:rPr>
      </w:pPr>
      <w:bookmarkStart w:id="113" w:name="_Toc112921249"/>
      <w:bookmarkStart w:id="114" w:name="_Toc112921375"/>
      <w:bookmarkStart w:id="115" w:name="_Toc518033724"/>
      <w:bookmarkStart w:id="116" w:name="_Toc527723312"/>
      <w:bookmarkStart w:id="117" w:name="_Toc529274541"/>
      <w:r w:rsidRPr="00967A65">
        <w:rPr>
          <w:rFonts w:ascii="宋体" w:eastAsia="宋体" w:hAnsi="宋体" w:hint="eastAsia"/>
          <w:sz w:val="21"/>
          <w:szCs w:val="21"/>
        </w:rPr>
        <w:t>2.1实验实训室管理规定</w:t>
      </w:r>
      <w:bookmarkEnd w:id="113"/>
      <w:bookmarkEnd w:id="114"/>
      <w:bookmarkEnd w:id="115"/>
      <w:bookmarkEnd w:id="116"/>
      <w:bookmarkEnd w:id="117"/>
    </w:p>
    <w:p w:rsidR="00AE7A14" w:rsidRPr="00114F16" w:rsidRDefault="00AE7A14" w:rsidP="00AE7A14">
      <w:pPr>
        <w:shd w:val="clear" w:color="auto" w:fill="FFFFFF"/>
        <w:spacing w:line="400" w:lineRule="exact"/>
        <w:ind w:firstLineChars="200" w:firstLine="474"/>
        <w:rPr>
          <w:rFonts w:ascii="宋体" w:eastAsia="宋体" w:hAnsi="宋体"/>
          <w:bCs/>
          <w:color w:val="000000"/>
          <w:spacing w:val="13"/>
          <w:szCs w:val="21"/>
        </w:rPr>
      </w:pPr>
      <w:r w:rsidRPr="00114F16">
        <w:rPr>
          <w:rFonts w:ascii="宋体" w:eastAsia="宋体" w:hAnsi="宋体" w:hint="eastAsia"/>
          <w:b/>
          <w:bCs/>
          <w:color w:val="000000"/>
          <w:spacing w:val="13"/>
          <w:szCs w:val="21"/>
        </w:rPr>
        <w:t>第一条</w:t>
      </w:r>
      <w:r w:rsidRPr="00114F16">
        <w:rPr>
          <w:rFonts w:ascii="宋体" w:eastAsia="宋体" w:hAnsi="宋体"/>
          <w:bCs/>
          <w:color w:val="000000"/>
          <w:spacing w:val="13"/>
          <w:szCs w:val="21"/>
        </w:rPr>
        <w:t xml:space="preserve"> </w:t>
      </w:r>
      <w:r w:rsidRPr="00114F16">
        <w:rPr>
          <w:rFonts w:ascii="宋体" w:eastAsia="宋体" w:hAnsi="宋体" w:hint="eastAsia"/>
          <w:bCs/>
          <w:color w:val="000000"/>
          <w:spacing w:val="13"/>
          <w:szCs w:val="21"/>
        </w:rPr>
        <w:t>贯彻执行教育部《高等学校实验室工作规程》，院内的</w:t>
      </w:r>
      <w:r w:rsidRPr="00114F16">
        <w:rPr>
          <w:rFonts w:ascii="宋体" w:eastAsia="宋体" w:hAnsi="宋体"/>
          <w:bCs/>
          <w:color w:val="000000"/>
          <w:spacing w:val="13"/>
          <w:szCs w:val="21"/>
        </w:rPr>
        <w:t>实验实训室实行统一领导和</w:t>
      </w:r>
      <w:r w:rsidRPr="00114F16">
        <w:rPr>
          <w:rFonts w:ascii="宋体" w:eastAsia="宋体" w:hAnsi="宋体" w:hint="eastAsia"/>
          <w:bCs/>
          <w:color w:val="000000"/>
          <w:spacing w:val="13"/>
          <w:szCs w:val="21"/>
        </w:rPr>
        <w:t>二级学院</w:t>
      </w:r>
      <w:r w:rsidRPr="00114F16">
        <w:rPr>
          <w:rFonts w:ascii="宋体" w:eastAsia="宋体" w:hAnsi="宋体"/>
          <w:bCs/>
          <w:color w:val="000000"/>
          <w:spacing w:val="13"/>
          <w:szCs w:val="21"/>
        </w:rPr>
        <w:t>两级管理</w:t>
      </w:r>
      <w:r w:rsidRPr="00114F16">
        <w:rPr>
          <w:rFonts w:ascii="宋体" w:eastAsia="宋体" w:hAnsi="宋体" w:hint="eastAsia"/>
          <w:bCs/>
          <w:color w:val="000000"/>
          <w:spacing w:val="13"/>
          <w:szCs w:val="21"/>
        </w:rPr>
        <w:t>模式</w:t>
      </w:r>
      <w:r w:rsidRPr="00114F16">
        <w:rPr>
          <w:rFonts w:ascii="宋体" w:eastAsia="宋体" w:hAnsi="宋体"/>
          <w:bCs/>
          <w:color w:val="000000"/>
          <w:spacing w:val="13"/>
          <w:szCs w:val="21"/>
        </w:rPr>
        <w:t>。</w:t>
      </w:r>
      <w:r w:rsidRPr="00114F16">
        <w:rPr>
          <w:rFonts w:ascii="宋体" w:eastAsia="宋体" w:hAnsi="宋体" w:hint="eastAsia"/>
          <w:bCs/>
          <w:color w:val="000000"/>
          <w:spacing w:val="13"/>
          <w:szCs w:val="21"/>
        </w:rPr>
        <w:t>各二级学院由实验实训管理员负责实验实训室管理建设工作。</w:t>
      </w:r>
    </w:p>
    <w:p w:rsidR="00AE7A14" w:rsidRPr="00967A65" w:rsidRDefault="00AE7A14" w:rsidP="00AE7A14">
      <w:pPr>
        <w:shd w:val="clear" w:color="auto" w:fill="FFFFFF"/>
        <w:spacing w:line="400" w:lineRule="exact"/>
        <w:ind w:firstLineChars="200" w:firstLine="474"/>
        <w:rPr>
          <w:rFonts w:ascii="宋体" w:eastAsia="宋体" w:hAnsi="宋体"/>
          <w:color w:val="000000"/>
          <w:spacing w:val="13"/>
          <w:szCs w:val="21"/>
        </w:rPr>
      </w:pPr>
      <w:r w:rsidRPr="00967A65">
        <w:rPr>
          <w:rFonts w:ascii="宋体" w:eastAsia="宋体" w:hAnsi="宋体" w:hint="eastAsia"/>
          <w:b/>
          <w:bCs/>
          <w:color w:val="000000"/>
          <w:spacing w:val="13"/>
          <w:szCs w:val="21"/>
        </w:rPr>
        <w:t xml:space="preserve">第二条 </w:t>
      </w:r>
      <w:r w:rsidRPr="00967A65">
        <w:rPr>
          <w:rFonts w:ascii="宋体" w:eastAsia="宋体" w:hAnsi="宋体" w:hint="eastAsia"/>
          <w:color w:val="000000"/>
          <w:spacing w:val="13"/>
          <w:szCs w:val="21"/>
        </w:rPr>
        <w:t>各二级学院应贯彻执行国家有关实验实训室建设与管理的方针、政策和法令，结合实验实训室实际工作，制定学院宏观管理文件。</w:t>
      </w:r>
    </w:p>
    <w:p w:rsidR="00AE7A14" w:rsidRPr="00967A65" w:rsidRDefault="00AE7A14" w:rsidP="00AE7A14">
      <w:pPr>
        <w:shd w:val="clear" w:color="auto" w:fill="FFFFFF"/>
        <w:spacing w:line="400" w:lineRule="exact"/>
        <w:ind w:firstLineChars="200" w:firstLine="474"/>
        <w:rPr>
          <w:rFonts w:ascii="宋体" w:eastAsia="宋体" w:hAnsi="宋体"/>
          <w:color w:val="000000"/>
          <w:spacing w:val="13"/>
          <w:szCs w:val="21"/>
        </w:rPr>
      </w:pPr>
      <w:r w:rsidRPr="00967A65">
        <w:rPr>
          <w:rFonts w:ascii="宋体" w:eastAsia="宋体" w:hAnsi="宋体" w:hint="eastAsia"/>
          <w:b/>
          <w:bCs/>
          <w:color w:val="000000"/>
          <w:spacing w:val="13"/>
          <w:szCs w:val="21"/>
        </w:rPr>
        <w:t>第三条</w:t>
      </w:r>
      <w:r w:rsidRPr="00967A65">
        <w:rPr>
          <w:rFonts w:ascii="宋体" w:eastAsia="宋体" w:hAnsi="宋体"/>
          <w:color w:val="FF0000"/>
          <w:spacing w:val="13"/>
          <w:szCs w:val="21"/>
        </w:rPr>
        <w:t xml:space="preserve"> </w:t>
      </w:r>
      <w:r w:rsidRPr="00967A65">
        <w:rPr>
          <w:rFonts w:ascii="宋体" w:eastAsia="宋体" w:hAnsi="宋体" w:hint="eastAsia"/>
          <w:spacing w:val="13"/>
          <w:szCs w:val="21"/>
        </w:rPr>
        <w:t>二级学院</w:t>
      </w:r>
      <w:r w:rsidRPr="00967A65">
        <w:rPr>
          <w:rFonts w:ascii="宋体" w:eastAsia="宋体" w:hAnsi="宋体"/>
          <w:spacing w:val="13"/>
          <w:szCs w:val="21"/>
        </w:rPr>
        <w:t>实验实训室管理</w:t>
      </w:r>
      <w:r w:rsidRPr="00967A65">
        <w:rPr>
          <w:rFonts w:ascii="宋体" w:eastAsia="宋体" w:hAnsi="宋体" w:hint="eastAsia"/>
          <w:spacing w:val="13"/>
          <w:szCs w:val="21"/>
        </w:rPr>
        <w:t>工作</w:t>
      </w:r>
      <w:r w:rsidRPr="00967A65">
        <w:rPr>
          <w:rFonts w:ascii="宋体" w:eastAsia="宋体" w:hAnsi="宋体"/>
          <w:spacing w:val="13"/>
          <w:szCs w:val="21"/>
        </w:rPr>
        <w:t>实行</w:t>
      </w:r>
      <w:r w:rsidRPr="00967A65">
        <w:rPr>
          <w:rFonts w:ascii="宋体" w:eastAsia="宋体" w:hAnsi="宋体" w:hint="eastAsia"/>
          <w:spacing w:val="13"/>
          <w:szCs w:val="21"/>
        </w:rPr>
        <w:t>实验实训管理员</w:t>
      </w:r>
      <w:r w:rsidRPr="00967A65">
        <w:rPr>
          <w:rFonts w:ascii="宋体" w:eastAsia="宋体" w:hAnsi="宋体"/>
          <w:spacing w:val="13"/>
          <w:szCs w:val="21"/>
        </w:rPr>
        <w:t>负责制。各</w:t>
      </w:r>
      <w:r w:rsidRPr="00967A65">
        <w:rPr>
          <w:rFonts w:ascii="宋体" w:eastAsia="宋体" w:hAnsi="宋体" w:hint="eastAsia"/>
          <w:spacing w:val="13"/>
          <w:szCs w:val="21"/>
        </w:rPr>
        <w:t>二级学院</w:t>
      </w:r>
      <w:r w:rsidRPr="00967A65">
        <w:rPr>
          <w:rFonts w:ascii="宋体" w:eastAsia="宋体" w:hAnsi="宋体"/>
          <w:spacing w:val="13"/>
          <w:szCs w:val="21"/>
        </w:rPr>
        <w:t>可根据本</w:t>
      </w:r>
      <w:r w:rsidRPr="00967A65">
        <w:rPr>
          <w:rFonts w:ascii="宋体" w:eastAsia="宋体" w:hAnsi="宋体" w:hint="eastAsia"/>
          <w:spacing w:val="13"/>
          <w:szCs w:val="21"/>
        </w:rPr>
        <w:t>学院</w:t>
      </w:r>
      <w:r w:rsidRPr="00967A65">
        <w:rPr>
          <w:rFonts w:ascii="宋体" w:eastAsia="宋体" w:hAnsi="宋体"/>
          <w:spacing w:val="13"/>
          <w:szCs w:val="21"/>
        </w:rPr>
        <w:t>的实验实训室数量、类型等实际情况</w:t>
      </w:r>
      <w:r w:rsidRPr="00967A65">
        <w:rPr>
          <w:rFonts w:ascii="宋体" w:eastAsia="宋体" w:hAnsi="宋体" w:hint="eastAsia"/>
          <w:spacing w:val="13"/>
          <w:szCs w:val="21"/>
        </w:rPr>
        <w:t>和需要</w:t>
      </w:r>
      <w:r w:rsidRPr="00967A65">
        <w:rPr>
          <w:rFonts w:ascii="宋体" w:eastAsia="宋体" w:hAnsi="宋体"/>
          <w:spacing w:val="13"/>
          <w:szCs w:val="21"/>
        </w:rPr>
        <w:t>，设置实验实训室</w:t>
      </w:r>
      <w:r w:rsidRPr="00967A65">
        <w:rPr>
          <w:rFonts w:ascii="宋体" w:eastAsia="宋体" w:hAnsi="宋体" w:hint="eastAsia"/>
          <w:spacing w:val="13"/>
          <w:szCs w:val="21"/>
        </w:rPr>
        <w:t>管理员，</w:t>
      </w:r>
      <w:r w:rsidRPr="00967A65">
        <w:rPr>
          <w:rFonts w:ascii="宋体" w:eastAsia="宋体" w:hAnsi="宋体"/>
          <w:spacing w:val="13"/>
          <w:szCs w:val="21"/>
        </w:rPr>
        <w:t>报学院批准。</w:t>
      </w:r>
      <w:r w:rsidRPr="00967A65">
        <w:rPr>
          <w:rFonts w:ascii="宋体" w:eastAsia="宋体" w:hAnsi="宋体" w:hint="eastAsia"/>
          <w:spacing w:val="13"/>
          <w:szCs w:val="21"/>
        </w:rPr>
        <w:t xml:space="preserve"> </w:t>
      </w:r>
    </w:p>
    <w:p w:rsidR="00AE7A14" w:rsidRPr="00967A65" w:rsidRDefault="00AE7A14" w:rsidP="00AE7A14">
      <w:pPr>
        <w:shd w:val="clear" w:color="auto" w:fill="FFFFFF"/>
        <w:spacing w:line="400" w:lineRule="exact"/>
        <w:ind w:firstLineChars="200" w:firstLine="474"/>
        <w:rPr>
          <w:rFonts w:ascii="宋体" w:eastAsia="宋体" w:hAnsi="宋体"/>
          <w:szCs w:val="21"/>
        </w:rPr>
      </w:pPr>
      <w:r w:rsidRPr="00967A65">
        <w:rPr>
          <w:rFonts w:ascii="宋体" w:eastAsia="宋体" w:hAnsi="宋体" w:hint="eastAsia"/>
          <w:b/>
          <w:bCs/>
          <w:color w:val="000000"/>
          <w:spacing w:val="13"/>
          <w:szCs w:val="21"/>
        </w:rPr>
        <w:t xml:space="preserve">第四条 </w:t>
      </w:r>
      <w:r w:rsidRPr="00967A65">
        <w:rPr>
          <w:rFonts w:ascii="宋体" w:eastAsia="宋体" w:hAnsi="宋体" w:hint="eastAsia"/>
          <w:color w:val="000000"/>
          <w:spacing w:val="13"/>
          <w:szCs w:val="21"/>
        </w:rPr>
        <w:t>实验实训室必须经常对开出的实验实训项目进行改进和完善，及时完成对教学任务书、项目开出实情、实验实训结果、人员变动情况、科研及对外开放、设备使用情况、设备维修情况等基本信息的收集、统计和上报。</w:t>
      </w:r>
    </w:p>
    <w:p w:rsidR="00AE7A14" w:rsidRPr="00967A65" w:rsidRDefault="00AE7A14" w:rsidP="00AE7A14">
      <w:pPr>
        <w:shd w:val="clear" w:color="auto" w:fill="FFFFFF"/>
        <w:spacing w:line="400" w:lineRule="exact"/>
        <w:ind w:firstLineChars="200" w:firstLine="474"/>
        <w:rPr>
          <w:rFonts w:ascii="宋体" w:eastAsia="宋体" w:hAnsi="宋体"/>
          <w:color w:val="000000"/>
          <w:spacing w:val="13"/>
          <w:szCs w:val="21"/>
        </w:rPr>
      </w:pPr>
      <w:r w:rsidRPr="00967A65">
        <w:rPr>
          <w:rFonts w:ascii="宋体" w:eastAsia="宋体" w:hAnsi="宋体" w:hint="eastAsia"/>
          <w:b/>
          <w:bCs/>
          <w:color w:val="000000"/>
          <w:spacing w:val="13"/>
          <w:szCs w:val="21"/>
        </w:rPr>
        <w:t>第五条</w:t>
      </w:r>
      <w:r w:rsidRPr="00967A65">
        <w:rPr>
          <w:rFonts w:ascii="宋体" w:eastAsia="宋体" w:hAnsi="宋体" w:hint="eastAsia"/>
          <w:color w:val="000000"/>
          <w:spacing w:val="13"/>
          <w:szCs w:val="21"/>
        </w:rPr>
        <w:t xml:space="preserve"> 建立实验实训室评估指标体系、进行定期评估。评估体系包括：实验实训室建设评估、实验实训室使用效益评估、大型仪器设备评估等内容。 </w:t>
      </w:r>
    </w:p>
    <w:p w:rsidR="00AE7A14" w:rsidRPr="00967A65" w:rsidRDefault="00AE7A14" w:rsidP="00AE7A14">
      <w:pPr>
        <w:shd w:val="clear" w:color="auto" w:fill="FFFFFF"/>
        <w:spacing w:line="400" w:lineRule="exact"/>
        <w:ind w:firstLineChars="200" w:firstLine="474"/>
        <w:rPr>
          <w:rFonts w:ascii="宋体" w:eastAsia="宋体" w:hAnsi="宋体"/>
          <w:color w:val="000000"/>
          <w:spacing w:val="13"/>
          <w:szCs w:val="21"/>
        </w:rPr>
      </w:pPr>
      <w:r w:rsidRPr="00967A65">
        <w:rPr>
          <w:rFonts w:ascii="宋体" w:eastAsia="宋体" w:hAnsi="宋体" w:hint="eastAsia"/>
          <w:b/>
          <w:bCs/>
          <w:color w:val="000000"/>
          <w:spacing w:val="13"/>
          <w:szCs w:val="21"/>
        </w:rPr>
        <w:t>第六条</w:t>
      </w:r>
      <w:r w:rsidRPr="00967A65">
        <w:rPr>
          <w:rFonts w:ascii="宋体" w:eastAsia="宋体" w:hAnsi="宋体"/>
          <w:color w:val="000000"/>
          <w:spacing w:val="13"/>
          <w:szCs w:val="21"/>
        </w:rPr>
        <w:t xml:space="preserve"> </w:t>
      </w:r>
      <w:r w:rsidRPr="00967A65">
        <w:rPr>
          <w:rFonts w:ascii="宋体" w:eastAsia="宋体" w:hAnsi="宋体" w:hint="eastAsia"/>
          <w:color w:val="000000"/>
          <w:spacing w:val="13"/>
          <w:szCs w:val="21"/>
        </w:rPr>
        <w:t>实验实训室要健全岗位责任制，各实训室要对实验实训室工作人员进行年度考核，考核结果记入本人业绩档案，作为聘任、晋级和表彰的必要条件。</w:t>
      </w:r>
    </w:p>
    <w:p w:rsidR="00AE7A14" w:rsidRPr="00967A65" w:rsidRDefault="00AE7A14" w:rsidP="00AE7A14">
      <w:pPr>
        <w:shd w:val="clear" w:color="auto" w:fill="FFFFFF"/>
        <w:spacing w:line="400" w:lineRule="exact"/>
        <w:ind w:firstLineChars="200" w:firstLine="474"/>
        <w:rPr>
          <w:rFonts w:ascii="宋体" w:eastAsia="宋体" w:hAnsi="宋体"/>
          <w:color w:val="000000"/>
          <w:spacing w:val="13"/>
          <w:szCs w:val="21"/>
        </w:rPr>
      </w:pPr>
      <w:r w:rsidRPr="00967A65">
        <w:rPr>
          <w:rFonts w:ascii="宋体" w:eastAsia="宋体" w:hAnsi="宋体" w:hint="eastAsia"/>
          <w:b/>
          <w:bCs/>
          <w:color w:val="000000"/>
          <w:spacing w:val="13"/>
          <w:szCs w:val="21"/>
        </w:rPr>
        <w:t>第七条</w:t>
      </w:r>
      <w:r w:rsidRPr="00967A65">
        <w:rPr>
          <w:rFonts w:ascii="宋体" w:eastAsia="宋体" w:hAnsi="宋体" w:hint="eastAsia"/>
          <w:color w:val="000000"/>
          <w:spacing w:val="13"/>
          <w:szCs w:val="21"/>
        </w:rPr>
        <w:t xml:space="preserve"> 实验实训室仪器设备和低值、易耗品等物质管理，按《固定资产管理规定》、《材料、低值、耐用品购置管理规定》和《固定资产损坏、丢失处理规定》等制度执行。各学院根据有</w:t>
      </w:r>
      <w:r w:rsidRPr="00967A65">
        <w:rPr>
          <w:rFonts w:ascii="宋体" w:eastAsia="宋体" w:hAnsi="宋体" w:hint="eastAsia"/>
          <w:color w:val="000000"/>
          <w:spacing w:val="13"/>
          <w:szCs w:val="21"/>
        </w:rPr>
        <w:lastRenderedPageBreak/>
        <w:t>关规定建立耗材、低值、耐用品等物质购置、使用、管理规定，并建立相应的档案。</w:t>
      </w:r>
    </w:p>
    <w:p w:rsidR="00AE7A14" w:rsidRPr="00967A65" w:rsidRDefault="00AE7A14" w:rsidP="00AE7A14">
      <w:pPr>
        <w:shd w:val="clear" w:color="auto" w:fill="FFFFFF"/>
        <w:spacing w:line="400" w:lineRule="exact"/>
        <w:ind w:firstLineChars="200" w:firstLine="422"/>
        <w:rPr>
          <w:rFonts w:ascii="宋体" w:eastAsia="宋体" w:hAnsi="宋体"/>
          <w:color w:val="000000"/>
          <w:szCs w:val="21"/>
        </w:rPr>
      </w:pPr>
      <w:r w:rsidRPr="00967A65">
        <w:rPr>
          <w:rFonts w:ascii="宋体" w:eastAsia="宋体" w:hAnsi="宋体" w:hint="eastAsia"/>
          <w:b/>
          <w:bCs/>
          <w:color w:val="000000"/>
          <w:szCs w:val="21"/>
        </w:rPr>
        <w:t>第八条</w:t>
      </w:r>
      <w:r w:rsidRPr="00967A65">
        <w:rPr>
          <w:rFonts w:ascii="宋体" w:eastAsia="宋体" w:hAnsi="宋体"/>
          <w:color w:val="000000"/>
          <w:szCs w:val="21"/>
        </w:rPr>
        <w:t xml:space="preserve"> </w:t>
      </w:r>
      <w:r w:rsidRPr="00967A65">
        <w:rPr>
          <w:rFonts w:ascii="宋体" w:eastAsia="宋体" w:hAnsi="宋体" w:hint="eastAsia"/>
          <w:szCs w:val="21"/>
        </w:rPr>
        <w:t>按公安部门的有关规定</w:t>
      </w:r>
      <w:r w:rsidRPr="00967A65">
        <w:rPr>
          <w:rFonts w:ascii="宋体" w:eastAsia="宋体" w:hAnsi="宋体" w:hint="eastAsia"/>
          <w:color w:val="000000"/>
          <w:szCs w:val="21"/>
        </w:rPr>
        <w:t>实验实训室要定期进行防火、防爆、防盗、防毒等安全检查，消除安全隐患，切实保障人身和财产安全。对易燃、易爆等物质按规定存放和保管使用。贵重、大型仪器设备要挂牌专人保管。仪器设备借用要登记。</w:t>
      </w:r>
    </w:p>
    <w:p w:rsidR="00AE7A14" w:rsidRDefault="00AE7A14" w:rsidP="00AE7A14">
      <w:pPr>
        <w:shd w:val="clear" w:color="auto" w:fill="FFFFFF"/>
        <w:spacing w:line="400" w:lineRule="exact"/>
        <w:ind w:firstLineChars="200" w:firstLine="422"/>
        <w:rPr>
          <w:rFonts w:ascii="宋体" w:eastAsia="宋体" w:hAnsi="宋体"/>
          <w:color w:val="000000"/>
          <w:szCs w:val="21"/>
        </w:rPr>
      </w:pPr>
      <w:r w:rsidRPr="00967A65">
        <w:rPr>
          <w:rFonts w:ascii="宋体" w:eastAsia="宋体" w:hAnsi="宋体" w:hint="eastAsia"/>
          <w:b/>
          <w:bCs/>
          <w:color w:val="000000"/>
          <w:szCs w:val="21"/>
        </w:rPr>
        <w:t>第九条</w:t>
      </w:r>
      <w:r w:rsidRPr="00967A65">
        <w:rPr>
          <w:rFonts w:ascii="宋体" w:eastAsia="宋体" w:hAnsi="宋体" w:hint="eastAsia"/>
          <w:color w:val="000000"/>
          <w:szCs w:val="21"/>
        </w:rPr>
        <w:t xml:space="preserve"> </w:t>
      </w:r>
      <w:r w:rsidRPr="00967A65">
        <w:rPr>
          <w:rFonts w:ascii="宋体" w:eastAsia="宋体" w:hAnsi="宋体"/>
          <w:color w:val="000000"/>
          <w:szCs w:val="21"/>
        </w:rPr>
        <w:t>实验实训室规划、布置和装饰，一定要营造职业环境的学习气氛，有企业文化和文明生产的氛围以及符合职业教育的规律。能够激励学生学习的积极性和学习热情。悬挂的标语口号和警句要文字精辟、意义深刻和能催人奋进。</w:t>
      </w:r>
    </w:p>
    <w:p w:rsidR="00AE7A14" w:rsidRPr="00967A65" w:rsidRDefault="00AE7A14" w:rsidP="00AE7A14">
      <w:pPr>
        <w:shd w:val="clear" w:color="auto" w:fill="FFFFFF"/>
        <w:spacing w:line="400" w:lineRule="exact"/>
        <w:ind w:firstLineChars="200" w:firstLine="422"/>
        <w:rPr>
          <w:rFonts w:ascii="宋体" w:eastAsia="宋体" w:hAnsi="宋体"/>
          <w:color w:val="000000"/>
          <w:szCs w:val="21"/>
        </w:rPr>
      </w:pPr>
      <w:r w:rsidRPr="00967A65">
        <w:rPr>
          <w:rFonts w:ascii="宋体" w:eastAsia="宋体" w:hAnsi="宋体" w:hint="eastAsia"/>
          <w:b/>
          <w:bCs/>
          <w:color w:val="000000"/>
          <w:szCs w:val="21"/>
        </w:rPr>
        <w:t xml:space="preserve">第十条 </w:t>
      </w:r>
      <w:r w:rsidRPr="00967A65">
        <w:rPr>
          <w:rFonts w:ascii="宋体" w:eastAsia="宋体" w:hAnsi="宋体" w:hint="eastAsia"/>
          <w:color w:val="000000"/>
          <w:szCs w:val="21"/>
        </w:rPr>
        <w:t>实验实训室要设立档案柜，按照学院有关规定和要求做好整理和归档工作。</w:t>
      </w:r>
    </w:p>
    <w:p w:rsidR="00AE7A14" w:rsidRPr="00967A65" w:rsidRDefault="00AE7A14" w:rsidP="00AE7A14">
      <w:pPr>
        <w:shd w:val="clear" w:color="auto" w:fill="FFFFFF"/>
        <w:spacing w:line="400" w:lineRule="exact"/>
        <w:ind w:firstLine="435"/>
        <w:rPr>
          <w:rFonts w:ascii="宋体" w:eastAsia="宋体" w:hAnsi="宋体"/>
          <w:szCs w:val="21"/>
        </w:rPr>
      </w:pPr>
      <w:r w:rsidRPr="00967A65">
        <w:rPr>
          <w:rFonts w:ascii="宋体" w:eastAsia="宋体" w:hAnsi="宋体" w:hint="eastAsia"/>
          <w:b/>
          <w:bCs/>
          <w:color w:val="000000"/>
          <w:szCs w:val="21"/>
        </w:rPr>
        <w:t xml:space="preserve">第十一条 </w:t>
      </w:r>
      <w:r w:rsidRPr="00967A65">
        <w:rPr>
          <w:rFonts w:ascii="宋体" w:eastAsia="宋体" w:hAnsi="宋体" w:hint="eastAsia"/>
          <w:szCs w:val="21"/>
        </w:rPr>
        <w:t>实验室如发生火灾、盗窃责任事故，并造成较大的损失；如属个人责任，将视事故的轻重程度行政上给予相应的处分，按年度或聘期考核不称职处理。事故严重，责任人、肇事者将给予刑事处分。情节严重者，将追究刑事责任。</w:t>
      </w:r>
    </w:p>
    <w:p w:rsidR="00AE7A14" w:rsidRPr="00967A65" w:rsidRDefault="00AE7A14" w:rsidP="00AE7A14">
      <w:pPr>
        <w:shd w:val="clear" w:color="auto" w:fill="FFFFFF"/>
        <w:spacing w:line="400" w:lineRule="exact"/>
        <w:ind w:firstLine="435"/>
        <w:rPr>
          <w:rFonts w:ascii="宋体" w:eastAsia="宋体" w:hAnsi="宋体"/>
          <w:szCs w:val="21"/>
        </w:rPr>
      </w:pPr>
      <w:r w:rsidRPr="00967A65">
        <w:rPr>
          <w:rFonts w:ascii="宋体" w:eastAsia="宋体" w:hAnsi="宋体" w:hint="eastAsia"/>
          <w:b/>
          <w:bCs/>
          <w:szCs w:val="21"/>
        </w:rPr>
        <w:t xml:space="preserve">第十二条 </w:t>
      </w:r>
      <w:r w:rsidRPr="00967A65">
        <w:rPr>
          <w:rFonts w:ascii="宋体" w:eastAsia="宋体" w:hAnsi="宋体" w:hint="eastAsia"/>
          <w:szCs w:val="21"/>
        </w:rPr>
        <w:t>鼓励实验实训室开展对外服务，具体操作按照《实验实训室社会服务管理办法》执行。</w:t>
      </w:r>
    </w:p>
    <w:p w:rsidR="00AE7A14" w:rsidRPr="00967A65" w:rsidRDefault="00AE7A14" w:rsidP="00AE7A14">
      <w:pPr>
        <w:shd w:val="clear" w:color="auto" w:fill="FFFFFF"/>
        <w:spacing w:line="400" w:lineRule="exact"/>
        <w:ind w:firstLine="435"/>
        <w:rPr>
          <w:rFonts w:ascii="宋体" w:eastAsia="宋体" w:hAnsi="宋体"/>
          <w:szCs w:val="21"/>
        </w:rPr>
      </w:pPr>
      <w:r w:rsidRPr="00967A65">
        <w:rPr>
          <w:rFonts w:ascii="宋体" w:eastAsia="宋体" w:hAnsi="宋体" w:hint="eastAsia"/>
          <w:b/>
          <w:bCs/>
          <w:szCs w:val="21"/>
        </w:rPr>
        <w:t xml:space="preserve">第十三条 </w:t>
      </w:r>
      <w:r w:rsidRPr="00967A65">
        <w:rPr>
          <w:rFonts w:ascii="宋体" w:eastAsia="宋体" w:hAnsi="宋体" w:hint="eastAsia"/>
          <w:szCs w:val="21"/>
        </w:rPr>
        <w:t>实验实训室在开门状态管理人员必须在现场或能监控到的地方。实验实训室在开门状态管理人员不在现场的，按照教学事故有关规定处理。</w:t>
      </w:r>
    </w:p>
    <w:p w:rsidR="00AE7A14" w:rsidRPr="00967A65" w:rsidRDefault="00AE7A14" w:rsidP="00AE7A14">
      <w:pPr>
        <w:shd w:val="clear" w:color="auto" w:fill="FFFFFF"/>
        <w:spacing w:line="400" w:lineRule="exact"/>
        <w:ind w:firstLine="435"/>
        <w:rPr>
          <w:rFonts w:ascii="宋体" w:eastAsia="宋体" w:hAnsi="宋体"/>
          <w:szCs w:val="21"/>
        </w:rPr>
      </w:pPr>
      <w:r w:rsidRPr="00967A65">
        <w:rPr>
          <w:rFonts w:ascii="宋体" w:eastAsia="宋体" w:hAnsi="宋体" w:hint="eastAsia"/>
          <w:b/>
          <w:bCs/>
          <w:szCs w:val="21"/>
        </w:rPr>
        <w:t xml:space="preserve">第十四条 </w:t>
      </w:r>
      <w:r w:rsidRPr="00967A65">
        <w:rPr>
          <w:rFonts w:ascii="宋体" w:eastAsia="宋体" w:hAnsi="宋体" w:hint="eastAsia"/>
          <w:szCs w:val="21"/>
        </w:rPr>
        <w:t>实验实训室管理部门不得随意更改实验实训室名称和仪器设备名称，如果发展需要更改名称，须以书面报告报教务处批准、备案。</w:t>
      </w:r>
    </w:p>
    <w:p w:rsidR="00AE7A14" w:rsidRPr="00967A65" w:rsidRDefault="00AE7A14" w:rsidP="00AE7A14">
      <w:pPr>
        <w:shd w:val="clear" w:color="auto" w:fill="FFFFFF"/>
        <w:spacing w:line="400" w:lineRule="exact"/>
        <w:ind w:firstLine="435"/>
        <w:rPr>
          <w:rFonts w:ascii="宋体" w:eastAsia="宋体" w:hAnsi="宋体"/>
          <w:szCs w:val="21"/>
        </w:rPr>
      </w:pPr>
      <w:r w:rsidRPr="00967A65">
        <w:rPr>
          <w:rFonts w:ascii="宋体" w:eastAsia="宋体" w:hAnsi="宋体" w:hint="eastAsia"/>
          <w:b/>
          <w:bCs/>
          <w:szCs w:val="21"/>
        </w:rPr>
        <w:t>第十五条</w:t>
      </w:r>
      <w:r>
        <w:rPr>
          <w:rFonts w:ascii="宋体" w:eastAsia="宋体" w:hAnsi="宋体" w:hint="eastAsia"/>
          <w:szCs w:val="21"/>
        </w:rPr>
        <w:t xml:space="preserve"> </w:t>
      </w:r>
      <w:r w:rsidRPr="00967A65">
        <w:rPr>
          <w:rFonts w:ascii="宋体" w:eastAsia="宋体" w:hAnsi="宋体" w:hint="eastAsia"/>
          <w:szCs w:val="21"/>
        </w:rPr>
        <w:t>本办法自下发之日起开始执行</w:t>
      </w:r>
      <w:r>
        <w:rPr>
          <w:rFonts w:ascii="宋体" w:eastAsia="宋体" w:hAnsi="宋体" w:hint="eastAsia"/>
          <w:szCs w:val="21"/>
        </w:rPr>
        <w:t>。</w:t>
      </w: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shd w:val="clear" w:color="auto" w:fill="FFFFFF"/>
        <w:spacing w:line="400" w:lineRule="exact"/>
        <w:ind w:firstLine="435"/>
        <w:rPr>
          <w:rFonts w:ascii="宋体" w:eastAsia="宋体" w:hAnsi="宋体"/>
          <w:szCs w:val="21"/>
        </w:rPr>
      </w:pPr>
    </w:p>
    <w:p w:rsidR="00AE7A14" w:rsidRPr="00967A65" w:rsidRDefault="00AE7A14" w:rsidP="00AE7A14">
      <w:pPr>
        <w:pStyle w:val="2"/>
        <w:shd w:val="clear" w:color="auto" w:fill="FFFFFF"/>
        <w:spacing w:line="400" w:lineRule="exact"/>
        <w:ind w:firstLine="422"/>
        <w:jc w:val="center"/>
        <w:rPr>
          <w:rFonts w:ascii="宋体" w:eastAsia="宋体" w:hAnsi="宋体"/>
          <w:b w:val="0"/>
          <w:color w:val="000000"/>
          <w:sz w:val="21"/>
          <w:szCs w:val="21"/>
        </w:rPr>
      </w:pPr>
      <w:bookmarkStart w:id="118" w:name="_Toc112921250"/>
      <w:bookmarkStart w:id="119" w:name="_Toc112921376"/>
      <w:bookmarkStart w:id="120" w:name="_Toc518033725"/>
      <w:bookmarkStart w:id="121" w:name="_Toc527723313"/>
      <w:bookmarkStart w:id="122" w:name="_Toc529274542"/>
      <w:r w:rsidRPr="00967A65">
        <w:rPr>
          <w:rFonts w:ascii="宋体" w:eastAsia="宋体" w:hAnsi="宋体" w:hint="eastAsia"/>
          <w:sz w:val="21"/>
          <w:szCs w:val="21"/>
        </w:rPr>
        <w:lastRenderedPageBreak/>
        <w:t>2.2实验实训室资产管理规定</w:t>
      </w:r>
      <w:bookmarkEnd w:id="118"/>
      <w:bookmarkEnd w:id="119"/>
      <w:bookmarkEnd w:id="120"/>
      <w:bookmarkEnd w:id="121"/>
      <w:bookmarkEnd w:id="122"/>
    </w:p>
    <w:p w:rsidR="00AE7A14" w:rsidRPr="00967A65" w:rsidRDefault="00AE7A14" w:rsidP="00AE7A14">
      <w:pPr>
        <w:pStyle w:val="ae"/>
        <w:shd w:val="clear" w:color="auto" w:fill="FFFFFF"/>
        <w:spacing w:line="400" w:lineRule="exact"/>
        <w:ind w:firstLine="480"/>
        <w:rPr>
          <w:rFonts w:hAnsi="宋体"/>
          <w:bCs/>
          <w:color w:val="000000"/>
        </w:rPr>
      </w:pPr>
      <w:r w:rsidRPr="00967A65">
        <w:rPr>
          <w:rFonts w:hAnsi="宋体" w:hint="eastAsia"/>
          <w:bCs/>
          <w:color w:val="000000"/>
        </w:rPr>
        <w:t>为了明确实验实训室资产管理责任，做好事故处理认定工作。实验实训室资产包括办公用房、仪器设备固定资产、低值耐用品、实验实训室用房等资产</w:t>
      </w:r>
      <w:r w:rsidRPr="00967A65">
        <w:rPr>
          <w:rFonts w:hAnsi="宋体" w:hint="eastAsia"/>
          <w:bCs/>
        </w:rPr>
        <w:t>。</w:t>
      </w:r>
    </w:p>
    <w:p w:rsidR="00AE7A14" w:rsidRPr="00967A65" w:rsidRDefault="00AE7A14" w:rsidP="003B78E7">
      <w:pPr>
        <w:pStyle w:val="ae"/>
        <w:numPr>
          <w:ilvl w:val="0"/>
          <w:numId w:val="10"/>
        </w:numPr>
        <w:shd w:val="clear" w:color="auto" w:fill="FFFFFF"/>
        <w:spacing w:line="400" w:lineRule="exact"/>
        <w:ind w:left="0" w:firstLine="482"/>
        <w:rPr>
          <w:rFonts w:hAnsi="宋体"/>
          <w:bCs/>
          <w:color w:val="000000"/>
        </w:rPr>
      </w:pPr>
      <w:r w:rsidRPr="00967A65">
        <w:rPr>
          <w:rFonts w:hAnsi="宋体" w:hint="eastAsia"/>
          <w:bCs/>
          <w:color w:val="000000"/>
        </w:rPr>
        <w:t>全院所有的实验实训室资产属于学院资产。</w:t>
      </w:r>
    </w:p>
    <w:p w:rsidR="00AE7A14" w:rsidRPr="00967A65" w:rsidRDefault="00AE7A14" w:rsidP="003B78E7">
      <w:pPr>
        <w:pStyle w:val="ae"/>
        <w:numPr>
          <w:ilvl w:val="0"/>
          <w:numId w:val="10"/>
        </w:numPr>
        <w:shd w:val="clear" w:color="auto" w:fill="FFFFFF"/>
        <w:spacing w:line="400" w:lineRule="exact"/>
        <w:ind w:left="0" w:firstLine="482"/>
        <w:rPr>
          <w:rFonts w:hAnsi="宋体"/>
          <w:bCs/>
          <w:color w:val="000000"/>
        </w:rPr>
      </w:pPr>
      <w:r w:rsidRPr="00967A65">
        <w:rPr>
          <w:rFonts w:hAnsi="宋体" w:hint="eastAsia"/>
          <w:bCs/>
          <w:color w:val="000000"/>
        </w:rPr>
        <w:t>所有的实验实训室资产管理必须明确责任人，实验实训室管理人员为所管理的实验实训室的资产管理责任人。</w:t>
      </w:r>
    </w:p>
    <w:p w:rsidR="00AE7A14" w:rsidRPr="00967A65" w:rsidRDefault="00AE7A14" w:rsidP="003B78E7">
      <w:pPr>
        <w:pStyle w:val="ae"/>
        <w:numPr>
          <w:ilvl w:val="0"/>
          <w:numId w:val="10"/>
        </w:numPr>
        <w:shd w:val="clear" w:color="auto" w:fill="FFFFFF"/>
        <w:spacing w:line="400" w:lineRule="exact"/>
        <w:ind w:left="0" w:firstLine="482"/>
        <w:rPr>
          <w:rFonts w:hAnsi="宋体"/>
          <w:bCs/>
          <w:color w:val="000000"/>
        </w:rPr>
      </w:pPr>
      <w:r w:rsidRPr="00967A65">
        <w:rPr>
          <w:rFonts w:hAnsi="宋体" w:hint="eastAsia"/>
          <w:bCs/>
          <w:color w:val="000000"/>
        </w:rPr>
        <w:t>暂时没有配置管理人员的由基地负责人负责实验实训室资产管理工作，正在建设中或没有正式移交的项目由项目责任人负责管理。</w:t>
      </w:r>
    </w:p>
    <w:p w:rsidR="00AE7A14" w:rsidRPr="00967A65" w:rsidRDefault="00AE7A14" w:rsidP="003B78E7">
      <w:pPr>
        <w:pStyle w:val="ae"/>
        <w:numPr>
          <w:ilvl w:val="0"/>
          <w:numId w:val="10"/>
        </w:numPr>
        <w:shd w:val="clear" w:color="auto" w:fill="FFFFFF"/>
        <w:spacing w:line="400" w:lineRule="exact"/>
        <w:ind w:left="0" w:firstLine="482"/>
        <w:rPr>
          <w:rFonts w:hAnsi="宋体"/>
          <w:bCs/>
          <w:color w:val="000000"/>
        </w:rPr>
      </w:pPr>
      <w:r w:rsidRPr="00967A65">
        <w:rPr>
          <w:rFonts w:hAnsi="宋体" w:hint="eastAsia"/>
          <w:bCs/>
          <w:color w:val="000000"/>
        </w:rPr>
        <w:t>实验实训室管理人员更改没有及时上报的，实验实训室资产管理责任人规定为原管理员和实训基地负责人。</w:t>
      </w:r>
    </w:p>
    <w:p w:rsidR="00AE7A14" w:rsidRPr="00967A65" w:rsidRDefault="00AE7A14" w:rsidP="003B78E7">
      <w:pPr>
        <w:pStyle w:val="ae"/>
        <w:numPr>
          <w:ilvl w:val="0"/>
          <w:numId w:val="10"/>
        </w:numPr>
        <w:shd w:val="clear" w:color="auto" w:fill="FFFFFF"/>
        <w:spacing w:line="400" w:lineRule="exact"/>
        <w:ind w:left="0" w:firstLine="482"/>
        <w:rPr>
          <w:rFonts w:hAnsi="宋体"/>
          <w:bCs/>
          <w:color w:val="000000"/>
        </w:rPr>
      </w:pPr>
      <w:r w:rsidRPr="00967A65">
        <w:rPr>
          <w:rFonts w:hAnsi="宋体" w:hint="eastAsia"/>
          <w:bCs/>
          <w:color w:val="000000"/>
        </w:rPr>
        <w:t>学院根据有关评估结果，并结合实际需要，具有下达对实验实训室资产调拨、协调的权利，任何单位或个人不得以任何理由阻碍或拒绝执行。</w:t>
      </w:r>
    </w:p>
    <w:p w:rsidR="00AE7A14" w:rsidRPr="00967A65" w:rsidRDefault="00AE7A14" w:rsidP="003B78E7">
      <w:pPr>
        <w:pStyle w:val="ae"/>
        <w:numPr>
          <w:ilvl w:val="0"/>
          <w:numId w:val="10"/>
        </w:numPr>
        <w:shd w:val="clear" w:color="auto" w:fill="FFFFFF"/>
        <w:spacing w:line="400" w:lineRule="exact"/>
        <w:ind w:left="0" w:firstLine="482"/>
        <w:rPr>
          <w:rFonts w:hAnsi="宋体"/>
          <w:bCs/>
          <w:color w:val="000000"/>
        </w:rPr>
      </w:pPr>
      <w:r w:rsidRPr="00967A65">
        <w:rPr>
          <w:rFonts w:hAnsi="宋体" w:hint="eastAsia"/>
          <w:bCs/>
          <w:color w:val="000000"/>
        </w:rPr>
        <w:t>实验实训室固定资产管理工作按照</w:t>
      </w:r>
      <w:r w:rsidRPr="00967A65">
        <w:rPr>
          <w:rFonts w:hAnsi="宋体" w:hint="eastAsia"/>
          <w:color w:val="000000"/>
          <w:spacing w:val="13"/>
        </w:rPr>
        <w:t>《固定资产管理规定》和《固定资产损坏、丢失处理规定》等制度执行。</w:t>
      </w:r>
    </w:p>
    <w:p w:rsidR="00AE7A14" w:rsidRPr="00967A65" w:rsidRDefault="00AE7A14" w:rsidP="003B78E7">
      <w:pPr>
        <w:pStyle w:val="ae"/>
        <w:numPr>
          <w:ilvl w:val="0"/>
          <w:numId w:val="10"/>
        </w:numPr>
        <w:shd w:val="clear" w:color="auto" w:fill="FFFFFF"/>
        <w:spacing w:line="400" w:lineRule="exact"/>
        <w:ind w:left="0" w:firstLine="482"/>
        <w:rPr>
          <w:rFonts w:hAnsi="宋体"/>
          <w:bCs/>
          <w:color w:val="000000"/>
        </w:rPr>
      </w:pPr>
      <w:r w:rsidRPr="00967A65">
        <w:rPr>
          <w:rFonts w:hAnsi="宋体" w:hint="eastAsia"/>
          <w:bCs/>
          <w:color w:val="000000"/>
        </w:rPr>
        <w:t>实验实训室资产的档案管理按照学院有关管理规定执行。</w:t>
      </w:r>
    </w:p>
    <w:p w:rsidR="00AE7A14" w:rsidRPr="00967A65" w:rsidRDefault="00AE7A14" w:rsidP="003B78E7">
      <w:pPr>
        <w:pStyle w:val="ae"/>
        <w:numPr>
          <w:ilvl w:val="0"/>
          <w:numId w:val="10"/>
        </w:numPr>
        <w:shd w:val="clear" w:color="auto" w:fill="FFFFFF"/>
        <w:spacing w:line="400" w:lineRule="exact"/>
        <w:ind w:left="0" w:firstLine="482"/>
        <w:rPr>
          <w:rFonts w:hAnsi="宋体"/>
          <w:bCs/>
          <w:color w:val="000000"/>
        </w:rPr>
      </w:pPr>
      <w:r w:rsidRPr="00967A65">
        <w:rPr>
          <w:rFonts w:hAnsi="宋体" w:hint="eastAsia"/>
          <w:bCs/>
          <w:color w:val="000000"/>
        </w:rPr>
        <w:t>实验实训室责任事故认定时，责任人界定按照本规定执行。</w:t>
      </w:r>
    </w:p>
    <w:p w:rsidR="00AE7A14" w:rsidRPr="00967A65" w:rsidRDefault="00AE7A14" w:rsidP="003B78E7">
      <w:pPr>
        <w:pStyle w:val="ae"/>
        <w:numPr>
          <w:ilvl w:val="0"/>
          <w:numId w:val="10"/>
        </w:numPr>
        <w:shd w:val="clear" w:color="auto" w:fill="FFFFFF"/>
        <w:spacing w:line="400" w:lineRule="exact"/>
        <w:ind w:left="0" w:firstLine="482"/>
        <w:rPr>
          <w:rFonts w:hAnsi="宋体"/>
        </w:rPr>
      </w:pPr>
      <w:r w:rsidRPr="00967A65">
        <w:rPr>
          <w:rFonts w:hAnsi="宋体" w:hint="eastAsia"/>
        </w:rPr>
        <w:t>本办法自下发之日起开始执行。</w:t>
      </w:r>
    </w:p>
    <w:p w:rsidR="00AE7A14" w:rsidRPr="00967A65" w:rsidRDefault="00AE7A14" w:rsidP="00AE7A14">
      <w:pPr>
        <w:pStyle w:val="ae"/>
        <w:shd w:val="clear" w:color="auto" w:fill="FFFFFF"/>
        <w:spacing w:line="400" w:lineRule="exact"/>
        <w:ind w:firstLine="482"/>
        <w:rPr>
          <w:rFonts w:hAnsi="宋体"/>
          <w:b/>
          <w:bCs/>
        </w:rPr>
      </w:pPr>
    </w:p>
    <w:p w:rsidR="00AE7A14" w:rsidRDefault="00AE7A14" w:rsidP="00AE7A14">
      <w:pPr>
        <w:pStyle w:val="ae"/>
        <w:shd w:val="clear" w:color="auto" w:fill="FFFFFF"/>
        <w:spacing w:line="400" w:lineRule="exact"/>
        <w:ind w:firstLine="482"/>
        <w:rPr>
          <w:rFonts w:hAnsi="宋体"/>
          <w:b/>
          <w:color w:val="000000"/>
        </w:rPr>
      </w:pPr>
    </w:p>
    <w:p w:rsidR="00AE7A14" w:rsidRDefault="00AE7A14" w:rsidP="00AE7A14">
      <w:pPr>
        <w:pStyle w:val="ae"/>
        <w:shd w:val="clear" w:color="auto" w:fill="FFFFFF"/>
        <w:spacing w:line="400" w:lineRule="exact"/>
        <w:ind w:firstLine="482"/>
        <w:rPr>
          <w:rFonts w:hAnsi="宋体"/>
          <w:b/>
          <w:color w:val="000000"/>
        </w:rPr>
      </w:pPr>
    </w:p>
    <w:p w:rsidR="00AE7A14" w:rsidRDefault="00AE7A14" w:rsidP="00AE7A14">
      <w:pPr>
        <w:pStyle w:val="ae"/>
        <w:shd w:val="clear" w:color="auto" w:fill="FFFFFF"/>
        <w:spacing w:line="400" w:lineRule="exact"/>
        <w:ind w:firstLine="482"/>
        <w:rPr>
          <w:rFonts w:hAnsi="宋体"/>
          <w:b/>
          <w:color w:val="000000"/>
        </w:rPr>
      </w:pPr>
    </w:p>
    <w:p w:rsidR="00AE7A14" w:rsidRPr="00967A65" w:rsidRDefault="00AE7A14" w:rsidP="00AE7A14">
      <w:pPr>
        <w:pStyle w:val="ae"/>
        <w:shd w:val="clear" w:color="auto" w:fill="FFFFFF"/>
        <w:spacing w:line="400" w:lineRule="exact"/>
        <w:ind w:firstLine="482"/>
        <w:rPr>
          <w:rFonts w:hAnsi="宋体"/>
          <w:b/>
          <w:color w:val="000000"/>
        </w:rPr>
      </w:pPr>
    </w:p>
    <w:p w:rsidR="00AE7A14" w:rsidRPr="00967A65" w:rsidRDefault="00AE7A14" w:rsidP="00AE7A14">
      <w:pPr>
        <w:pStyle w:val="ae"/>
        <w:shd w:val="clear" w:color="auto" w:fill="FFFFFF"/>
        <w:spacing w:line="400" w:lineRule="exact"/>
        <w:ind w:firstLine="482"/>
        <w:rPr>
          <w:rFonts w:hAnsi="宋体"/>
          <w:b/>
          <w:color w:val="000000"/>
        </w:rPr>
      </w:pPr>
    </w:p>
    <w:p w:rsidR="00AE7A14" w:rsidRPr="00967A65" w:rsidRDefault="00AE7A14" w:rsidP="00AE7A14">
      <w:pPr>
        <w:pStyle w:val="ae"/>
        <w:shd w:val="clear" w:color="auto" w:fill="FFFFFF"/>
        <w:spacing w:line="400" w:lineRule="exact"/>
        <w:ind w:firstLine="482"/>
        <w:rPr>
          <w:rFonts w:hAnsi="宋体"/>
          <w:b/>
          <w:color w:val="000000"/>
        </w:rPr>
      </w:pPr>
    </w:p>
    <w:p w:rsidR="00AE7A14" w:rsidRPr="00967A65" w:rsidRDefault="00AE7A14" w:rsidP="00AE7A14">
      <w:pPr>
        <w:pStyle w:val="2"/>
        <w:shd w:val="clear" w:color="auto" w:fill="FFFFFF"/>
        <w:spacing w:line="400" w:lineRule="exact"/>
        <w:ind w:firstLine="422"/>
        <w:jc w:val="center"/>
        <w:rPr>
          <w:rFonts w:ascii="宋体" w:eastAsia="宋体" w:hAnsi="宋体"/>
          <w:bCs w:val="0"/>
          <w:sz w:val="21"/>
          <w:szCs w:val="21"/>
        </w:rPr>
      </w:pPr>
      <w:bookmarkStart w:id="123" w:name="_Toc112921251"/>
      <w:bookmarkStart w:id="124" w:name="_Toc112921377"/>
      <w:bookmarkStart w:id="125" w:name="_Toc518033726"/>
      <w:bookmarkStart w:id="126" w:name="_Toc527723314"/>
      <w:bookmarkStart w:id="127" w:name="_Toc529274543"/>
      <w:r w:rsidRPr="00967A65">
        <w:rPr>
          <w:rFonts w:ascii="宋体" w:eastAsia="宋体" w:hAnsi="宋体" w:hint="eastAsia"/>
          <w:bCs w:val="0"/>
          <w:color w:val="000000"/>
          <w:sz w:val="21"/>
          <w:szCs w:val="21"/>
        </w:rPr>
        <w:t>2.3实验实训室安全、使用管理规定</w:t>
      </w:r>
      <w:bookmarkEnd w:id="123"/>
      <w:bookmarkEnd w:id="124"/>
      <w:bookmarkEnd w:id="125"/>
      <w:bookmarkEnd w:id="126"/>
      <w:bookmarkEnd w:id="127"/>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各实训基地应对下属实验实训室的安全（包括：防毒、防火、防水、防盗、防辐射等）工作下达到责任人，工作由责任人负责实施。责任人必须经过安全消防培训才能上岗工作。主要责任人界定为实验实训室资产管理责任人。</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责任人负责实验实训室的日常安全工作，负责安全监督、安全教育以及采取各种防火防盗等的安全措施。</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责任人有权拒绝不遵守安全规定的人员进入实验实训室。</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实验实训室工作人员一定要树立安全第一的思想，指导教师要全面负责实验实训过程中安全</w:t>
      </w:r>
      <w:r w:rsidRPr="008D3CD4">
        <w:rPr>
          <w:rFonts w:hAnsi="宋体" w:hint="eastAsia"/>
          <w:bCs/>
          <w:color w:val="000000"/>
        </w:rPr>
        <w:lastRenderedPageBreak/>
        <w:t>工作，不得违反安全操作规程。</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实验实训前要进行全面的安全检查，如有运行中的仪器设备，现场不能无人监守，实验实训完毕离开实验实训室前要关好门窗，切断电源、水源、火源、气源等有安全隐患的设备设施。</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易燃、易爆物品及有毒害的物品必须由责任人统一保管，存放在安全之处。</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注意人身及设备的安全，做实验实训时要有安全措施，严禁带电作业。</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实验实训室内禁止使用明火，确因需要使用明火时需向责任人通报并得到许可，采取防火措施后可使用。</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如遇火警，除应立即采取必要的消防措施组织灭火外，应马上报警（火警电话为外线119），并及时向上级报告。火警解除后要注意保护现场。</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使用转动机械，不得戴手套作业，长头发的男同学和女同学要戴帽子。</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 xml:space="preserve"> 凡要安装电器设备或拉临时动力电源，必须事先经实验实训室同意，电器设备安装完毕第一次启动之前必须经实验实训室检查合格后才能接通电源。</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hint="eastAsia"/>
          <w:bCs/>
          <w:color w:val="000000"/>
        </w:rPr>
        <w:t xml:space="preserve"> 实验实训室管理员或其他工作人员不得将房间钥匙转借他人或复制。</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bCs/>
          <w:color w:val="000000"/>
        </w:rPr>
        <w:t xml:space="preserve"> </w:t>
      </w:r>
      <w:r w:rsidRPr="008D3CD4">
        <w:rPr>
          <w:rFonts w:hAnsi="宋体" w:hint="eastAsia"/>
          <w:bCs/>
          <w:color w:val="000000"/>
        </w:rPr>
        <w:t>实验实训室在开启状态必须有人在场或可以监控到该室的地方。</w:t>
      </w:r>
    </w:p>
    <w:p w:rsidR="00AE7A14" w:rsidRPr="008D3CD4" w:rsidRDefault="00AE7A14" w:rsidP="003B78E7">
      <w:pPr>
        <w:pStyle w:val="ae"/>
        <w:numPr>
          <w:ilvl w:val="0"/>
          <w:numId w:val="12"/>
        </w:numPr>
        <w:shd w:val="clear" w:color="auto" w:fill="FFFFFF"/>
        <w:spacing w:line="400" w:lineRule="exact"/>
        <w:ind w:left="0" w:firstLine="482"/>
        <w:rPr>
          <w:rFonts w:hAnsi="宋体"/>
          <w:bCs/>
          <w:color w:val="000000"/>
        </w:rPr>
      </w:pPr>
      <w:r w:rsidRPr="008D3CD4">
        <w:rPr>
          <w:rFonts w:hAnsi="宋体"/>
          <w:bCs/>
          <w:color w:val="000000"/>
        </w:rPr>
        <w:t xml:space="preserve"> </w:t>
      </w:r>
      <w:r w:rsidRPr="008D3CD4">
        <w:rPr>
          <w:rFonts w:hAnsi="宋体" w:hint="eastAsia"/>
          <w:bCs/>
          <w:color w:val="000000"/>
        </w:rPr>
        <w:t>本办法自下发之日起开始执行</w:t>
      </w:r>
    </w:p>
    <w:p w:rsidR="00AE7A14" w:rsidRPr="00967A65" w:rsidRDefault="00AE7A14" w:rsidP="00AE7A14">
      <w:pPr>
        <w:shd w:val="clear" w:color="auto" w:fill="FFFFFF"/>
        <w:tabs>
          <w:tab w:val="left" w:pos="1470"/>
        </w:tabs>
        <w:spacing w:line="400" w:lineRule="exact"/>
        <w:rPr>
          <w:rFonts w:ascii="宋体" w:eastAsia="宋体" w:hAnsi="宋体"/>
          <w:szCs w:val="21"/>
        </w:rPr>
      </w:pPr>
    </w:p>
    <w:p w:rsidR="00AE7A14" w:rsidRPr="00967A65" w:rsidRDefault="00AE7A14" w:rsidP="00AE7A14">
      <w:pPr>
        <w:shd w:val="clear" w:color="auto" w:fill="FFFFFF"/>
        <w:tabs>
          <w:tab w:val="left" w:pos="1470"/>
        </w:tabs>
        <w:spacing w:line="400" w:lineRule="exact"/>
        <w:rPr>
          <w:rFonts w:ascii="宋体" w:eastAsia="宋体" w:hAnsi="宋体"/>
          <w:b/>
          <w:szCs w:val="21"/>
        </w:rPr>
      </w:pPr>
    </w:p>
    <w:p w:rsidR="00AE7A14" w:rsidRPr="00967A65" w:rsidRDefault="00AE7A14" w:rsidP="00AE7A14">
      <w:pPr>
        <w:shd w:val="clear" w:color="auto" w:fill="FFFFFF"/>
        <w:tabs>
          <w:tab w:val="left" w:pos="1470"/>
        </w:tabs>
        <w:spacing w:line="400" w:lineRule="exact"/>
        <w:rPr>
          <w:rFonts w:ascii="宋体" w:eastAsia="宋体" w:hAnsi="宋体"/>
          <w:b/>
          <w:szCs w:val="21"/>
        </w:rPr>
      </w:pPr>
    </w:p>
    <w:p w:rsidR="00AE7A14" w:rsidRPr="00967A65" w:rsidRDefault="00AE7A14" w:rsidP="00AE7A14">
      <w:pPr>
        <w:shd w:val="clear" w:color="auto" w:fill="FFFFFF"/>
        <w:tabs>
          <w:tab w:val="left" w:pos="1470"/>
        </w:tabs>
        <w:spacing w:line="400" w:lineRule="exact"/>
        <w:rPr>
          <w:rFonts w:ascii="宋体" w:eastAsia="宋体" w:hAnsi="宋体"/>
          <w:b/>
          <w:szCs w:val="21"/>
        </w:rPr>
      </w:pPr>
    </w:p>
    <w:p w:rsidR="00AE7A14" w:rsidRPr="00967A65" w:rsidRDefault="00AE7A14" w:rsidP="00AE7A14">
      <w:pPr>
        <w:shd w:val="clear" w:color="auto" w:fill="FFFFFF"/>
        <w:tabs>
          <w:tab w:val="left" w:pos="1470"/>
        </w:tabs>
        <w:spacing w:line="400" w:lineRule="exact"/>
        <w:rPr>
          <w:rFonts w:ascii="宋体" w:eastAsia="宋体" w:hAnsi="宋体"/>
          <w:b/>
          <w:szCs w:val="21"/>
        </w:rPr>
      </w:pPr>
    </w:p>
    <w:p w:rsidR="00AE7A14" w:rsidRPr="00967A65" w:rsidRDefault="00AE7A14" w:rsidP="00AE7A14">
      <w:pPr>
        <w:shd w:val="clear" w:color="auto" w:fill="FFFFFF"/>
        <w:tabs>
          <w:tab w:val="left" w:pos="1470"/>
        </w:tabs>
        <w:spacing w:line="400" w:lineRule="exact"/>
        <w:rPr>
          <w:rFonts w:ascii="宋体" w:eastAsia="宋体" w:hAnsi="宋体"/>
          <w:b/>
          <w:szCs w:val="21"/>
        </w:rPr>
      </w:pPr>
    </w:p>
    <w:p w:rsidR="00AE7A14" w:rsidRPr="00967A65" w:rsidRDefault="00AE7A14" w:rsidP="00AE7A14">
      <w:pPr>
        <w:pStyle w:val="2"/>
        <w:shd w:val="clear" w:color="auto" w:fill="FFFFFF"/>
        <w:spacing w:line="400" w:lineRule="exact"/>
        <w:ind w:firstLine="422"/>
        <w:jc w:val="center"/>
        <w:rPr>
          <w:rFonts w:ascii="宋体" w:eastAsia="宋体" w:hAnsi="宋体"/>
          <w:bCs w:val="0"/>
          <w:sz w:val="21"/>
          <w:szCs w:val="21"/>
        </w:rPr>
      </w:pPr>
      <w:bookmarkStart w:id="128" w:name="_Toc112921252"/>
      <w:bookmarkStart w:id="129" w:name="_Toc112921378"/>
      <w:bookmarkStart w:id="130" w:name="_Toc518033727"/>
      <w:bookmarkStart w:id="131" w:name="_Toc527723315"/>
      <w:bookmarkStart w:id="132" w:name="_Toc529274544"/>
      <w:r w:rsidRPr="00967A65">
        <w:rPr>
          <w:rFonts w:ascii="宋体" w:eastAsia="宋体" w:hAnsi="宋体" w:hint="eastAsia"/>
          <w:bCs w:val="0"/>
          <w:color w:val="000000"/>
          <w:sz w:val="21"/>
          <w:szCs w:val="21"/>
        </w:rPr>
        <w:t>2.4实验实训指导教师工作守则</w:t>
      </w:r>
      <w:bookmarkEnd w:id="128"/>
      <w:bookmarkEnd w:id="129"/>
      <w:bookmarkEnd w:id="130"/>
      <w:bookmarkEnd w:id="131"/>
      <w:bookmarkEnd w:id="132"/>
    </w:p>
    <w:p w:rsidR="00AE7A14" w:rsidRPr="00967A65" w:rsidRDefault="00AE7A14" w:rsidP="00AE7A14">
      <w:pPr>
        <w:pStyle w:val="21"/>
        <w:shd w:val="clear" w:color="auto" w:fill="FFFFFF"/>
        <w:adjustRightInd w:val="0"/>
        <w:snapToGrid w:val="0"/>
        <w:spacing w:line="400" w:lineRule="exact"/>
        <w:ind w:firstLine="420"/>
        <w:rPr>
          <w:rFonts w:ascii="宋体" w:eastAsia="宋体" w:hAnsi="宋体"/>
          <w:sz w:val="21"/>
          <w:szCs w:val="21"/>
        </w:rPr>
      </w:pPr>
      <w:r w:rsidRPr="00967A65">
        <w:rPr>
          <w:rFonts w:ascii="宋体" w:eastAsia="宋体" w:hAnsi="宋体" w:hint="eastAsia"/>
          <w:sz w:val="21"/>
          <w:szCs w:val="21"/>
        </w:rPr>
        <w:t>实验实训指导教师在实训基地负责人领导下工作。</w:t>
      </w:r>
    </w:p>
    <w:p w:rsidR="00AE7A14" w:rsidRPr="00114F16" w:rsidRDefault="00AE7A14" w:rsidP="003B78E7">
      <w:pPr>
        <w:pStyle w:val="ae"/>
        <w:numPr>
          <w:ilvl w:val="0"/>
          <w:numId w:val="11"/>
        </w:numPr>
        <w:shd w:val="clear" w:color="auto" w:fill="FFFFFF"/>
        <w:adjustRightInd w:val="0"/>
        <w:snapToGrid w:val="0"/>
        <w:spacing w:line="400" w:lineRule="exact"/>
        <w:rPr>
          <w:rFonts w:hAnsi="宋体"/>
          <w:bCs/>
          <w:color w:val="000000"/>
        </w:rPr>
      </w:pPr>
      <w:r w:rsidRPr="00114F16">
        <w:rPr>
          <w:rFonts w:hAnsi="宋体" w:hint="eastAsia"/>
          <w:bCs/>
          <w:color w:val="000000"/>
        </w:rPr>
        <w:t>在实验实训室负责人及二级学院主管部门的领导下进行工作。</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按照实验实训教材、教学大纲和教学计划提出实验实训要求、内容、目标，做好实训实践教学的一切准备工作。</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熟练掌握实验实训原理和方法，每次实验实训前必须先进行试做，对实验实训结果，必须亲自把关，了解学生在实验实训中可能出现的问题。</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积极参加产学研活动，负责本门实验实训课程的教学挂图、模型等的制作，参加实验实训指导书和实践手册的编写，批改实验实训报告。</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协助实验实训室工作人员做好学习、掌握新型仪器设备的原理及操作方法的工作，并通过实践改进实验实训装置及实验实训方法，提高实验实训水平。</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参与制定实验实训室管理制度、仪器设备操作规程、学生实验实训守则。做好实验实训室的</w:t>
      </w:r>
      <w:r w:rsidRPr="00114F16">
        <w:rPr>
          <w:rFonts w:hAnsi="宋体" w:hint="eastAsia"/>
          <w:bCs/>
          <w:color w:val="000000"/>
        </w:rPr>
        <w:lastRenderedPageBreak/>
        <w:t>科学管理，组织清洁卫生工作，协助做好实验实训室安全防范工作。</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真实、准确地评定学生的实践教学成绩，注重对学生的实践技能的训练和文明生产素质的培养；做好实验实训项目鉴定、考核、成绩统计上报等工作。</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关心爱护学生，学生下实训基地首先进行实训动员，进行安全操作规程教育，宣布实践工作，防止人身事故的发生。发现违章操作有权立即制止或停止其实践活动，确保安全。</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坚守工作岗位，下班检查学生实践情况和设备保养情况，搞好交接班。做好考勤记录。</w:t>
      </w:r>
    </w:p>
    <w:p w:rsidR="00AE7A14" w:rsidRPr="00114F16" w:rsidRDefault="00AE7A14" w:rsidP="003B78E7">
      <w:pPr>
        <w:pStyle w:val="ae"/>
        <w:numPr>
          <w:ilvl w:val="0"/>
          <w:numId w:val="11"/>
        </w:numPr>
        <w:shd w:val="clear" w:color="auto" w:fill="FFFFFF"/>
        <w:adjustRightInd w:val="0"/>
        <w:snapToGrid w:val="0"/>
        <w:spacing w:line="400" w:lineRule="exact"/>
        <w:ind w:left="0" w:firstLine="482"/>
        <w:rPr>
          <w:rFonts w:hAnsi="宋体"/>
          <w:bCs/>
          <w:color w:val="000000"/>
        </w:rPr>
      </w:pPr>
      <w:r w:rsidRPr="00114F16">
        <w:rPr>
          <w:rFonts w:hAnsi="宋体" w:hint="eastAsia"/>
          <w:bCs/>
          <w:color w:val="000000"/>
        </w:rPr>
        <w:t>刻苦钻研业务，积极参加学习，提高业务水平。</w:t>
      </w:r>
    </w:p>
    <w:p w:rsidR="00AE7A14" w:rsidRPr="00967A65" w:rsidRDefault="00AE7A14" w:rsidP="00AE7A14">
      <w:pPr>
        <w:pStyle w:val="ae"/>
        <w:shd w:val="clear" w:color="auto" w:fill="FFFFFF"/>
        <w:adjustRightInd w:val="0"/>
        <w:snapToGrid w:val="0"/>
        <w:spacing w:line="400" w:lineRule="exact"/>
        <w:rPr>
          <w:rFonts w:hAnsi="宋体"/>
        </w:rPr>
      </w:pPr>
    </w:p>
    <w:p w:rsidR="00AE7A14" w:rsidRPr="00967A65" w:rsidRDefault="00AE7A14" w:rsidP="00AE7A14">
      <w:pPr>
        <w:pStyle w:val="ae"/>
        <w:shd w:val="clear" w:color="auto" w:fill="FFFFFF"/>
        <w:adjustRightInd w:val="0"/>
        <w:snapToGrid w:val="0"/>
        <w:spacing w:line="400" w:lineRule="exact"/>
        <w:rPr>
          <w:rFonts w:hAnsi="宋体"/>
        </w:rPr>
      </w:pPr>
    </w:p>
    <w:p w:rsidR="00AE7A14" w:rsidRPr="00967A65" w:rsidRDefault="00AE7A14" w:rsidP="00AE7A14">
      <w:pPr>
        <w:pStyle w:val="ae"/>
        <w:shd w:val="clear" w:color="auto" w:fill="FFFFFF"/>
        <w:adjustRightInd w:val="0"/>
        <w:snapToGrid w:val="0"/>
        <w:spacing w:line="400" w:lineRule="exact"/>
        <w:rPr>
          <w:rFonts w:hAnsi="宋体"/>
        </w:rPr>
      </w:pPr>
    </w:p>
    <w:p w:rsidR="00AE7A14" w:rsidRPr="00967A65" w:rsidRDefault="00AE7A14" w:rsidP="00AE7A14">
      <w:pPr>
        <w:pStyle w:val="ae"/>
        <w:shd w:val="clear" w:color="auto" w:fill="FFFFFF"/>
        <w:adjustRightInd w:val="0"/>
        <w:snapToGrid w:val="0"/>
        <w:spacing w:line="400" w:lineRule="exact"/>
        <w:rPr>
          <w:rFonts w:hAnsi="宋体"/>
        </w:rPr>
      </w:pPr>
    </w:p>
    <w:p w:rsidR="00AE7A14" w:rsidRPr="00967A65" w:rsidRDefault="00AE7A14" w:rsidP="00AE7A14">
      <w:pPr>
        <w:pStyle w:val="2"/>
        <w:shd w:val="clear" w:color="auto" w:fill="FFFFFF"/>
        <w:spacing w:line="400" w:lineRule="exact"/>
        <w:ind w:firstLine="422"/>
        <w:jc w:val="center"/>
        <w:rPr>
          <w:rFonts w:ascii="宋体" w:eastAsia="宋体" w:hAnsi="宋体"/>
          <w:bCs w:val="0"/>
          <w:sz w:val="21"/>
          <w:szCs w:val="21"/>
        </w:rPr>
      </w:pPr>
      <w:bookmarkStart w:id="133" w:name="_Toc112921253"/>
      <w:bookmarkStart w:id="134" w:name="_Toc112921379"/>
      <w:bookmarkStart w:id="135" w:name="_Toc518033728"/>
      <w:bookmarkStart w:id="136" w:name="_Toc527723316"/>
      <w:bookmarkStart w:id="137" w:name="_Toc529274545"/>
      <w:r w:rsidRPr="00967A65">
        <w:rPr>
          <w:rFonts w:ascii="宋体" w:eastAsia="宋体" w:hAnsi="宋体" w:hint="eastAsia"/>
          <w:bCs w:val="0"/>
          <w:color w:val="000000"/>
          <w:sz w:val="21"/>
          <w:szCs w:val="21"/>
        </w:rPr>
        <w:t>2.5学生实验实训守则</w:t>
      </w:r>
      <w:bookmarkEnd w:id="133"/>
      <w:bookmarkEnd w:id="134"/>
      <w:bookmarkEnd w:id="135"/>
      <w:bookmarkEnd w:id="136"/>
      <w:bookmarkEnd w:id="137"/>
    </w:p>
    <w:p w:rsidR="00AE7A14" w:rsidRPr="00CF462C" w:rsidRDefault="00AE7A14" w:rsidP="003B78E7">
      <w:pPr>
        <w:pStyle w:val="ae"/>
        <w:numPr>
          <w:ilvl w:val="0"/>
          <w:numId w:val="13"/>
        </w:numPr>
        <w:shd w:val="clear" w:color="auto" w:fill="FFFFFF"/>
        <w:adjustRightInd w:val="0"/>
        <w:snapToGrid w:val="0"/>
        <w:spacing w:line="400" w:lineRule="exact"/>
        <w:rPr>
          <w:rFonts w:hAnsi="宋体"/>
          <w:bCs/>
          <w:color w:val="000000"/>
        </w:rPr>
      </w:pPr>
      <w:r w:rsidRPr="00CF462C">
        <w:rPr>
          <w:rFonts w:hAnsi="宋体" w:hint="eastAsia"/>
          <w:bCs/>
          <w:color w:val="000000"/>
        </w:rPr>
        <w:t>实验实训前应认真预习实训内容，了解实验实训所需仪器设备的使用方法。</w:t>
      </w:r>
    </w:p>
    <w:p w:rsidR="00AE7A14" w:rsidRPr="00CF462C" w:rsidRDefault="00AE7A14" w:rsidP="003B78E7">
      <w:pPr>
        <w:pStyle w:val="ae"/>
        <w:numPr>
          <w:ilvl w:val="0"/>
          <w:numId w:val="13"/>
        </w:numPr>
        <w:shd w:val="clear" w:color="auto" w:fill="FFFFFF"/>
        <w:adjustRightInd w:val="0"/>
        <w:snapToGrid w:val="0"/>
        <w:spacing w:line="400" w:lineRule="exact"/>
        <w:ind w:left="0" w:firstLine="482"/>
        <w:rPr>
          <w:rFonts w:hAnsi="宋体"/>
          <w:bCs/>
          <w:color w:val="000000"/>
        </w:rPr>
      </w:pPr>
      <w:r w:rsidRPr="00CF462C">
        <w:rPr>
          <w:rFonts w:hAnsi="宋体" w:hint="eastAsia"/>
          <w:bCs/>
          <w:color w:val="000000"/>
        </w:rPr>
        <w:t>听从指导教师安排，按指定的座位入座，不得随意移动和交换实训台上的仪器设备，台面的开关、接线柱及保险管也不得随意扳动。</w:t>
      </w:r>
    </w:p>
    <w:p w:rsidR="00AE7A14" w:rsidRPr="00CF462C" w:rsidRDefault="00AE7A14" w:rsidP="003B78E7">
      <w:pPr>
        <w:pStyle w:val="ae"/>
        <w:numPr>
          <w:ilvl w:val="0"/>
          <w:numId w:val="13"/>
        </w:numPr>
        <w:shd w:val="clear" w:color="auto" w:fill="FFFFFF"/>
        <w:adjustRightInd w:val="0"/>
        <w:snapToGrid w:val="0"/>
        <w:spacing w:line="400" w:lineRule="exact"/>
        <w:ind w:left="0" w:firstLine="482"/>
        <w:rPr>
          <w:rFonts w:hAnsi="宋体"/>
          <w:bCs/>
          <w:color w:val="000000"/>
        </w:rPr>
      </w:pPr>
      <w:r w:rsidRPr="00CF462C">
        <w:rPr>
          <w:rFonts w:hAnsi="宋体" w:hint="eastAsia"/>
          <w:bCs/>
          <w:color w:val="000000"/>
        </w:rPr>
        <w:t>认真校对实训台上放置的仪器设备编号、元器件数量等是否与清单上所列相同，如有不符，应立即报告。</w:t>
      </w:r>
    </w:p>
    <w:p w:rsidR="00AE7A14" w:rsidRPr="00CF462C" w:rsidRDefault="00AE7A14" w:rsidP="003B78E7">
      <w:pPr>
        <w:pStyle w:val="ae"/>
        <w:numPr>
          <w:ilvl w:val="0"/>
          <w:numId w:val="13"/>
        </w:numPr>
        <w:shd w:val="clear" w:color="auto" w:fill="FFFFFF"/>
        <w:adjustRightInd w:val="0"/>
        <w:snapToGrid w:val="0"/>
        <w:spacing w:line="400" w:lineRule="exact"/>
        <w:ind w:left="0" w:firstLine="482"/>
        <w:rPr>
          <w:rFonts w:hAnsi="宋体"/>
          <w:bCs/>
          <w:color w:val="000000"/>
        </w:rPr>
      </w:pPr>
      <w:r w:rsidRPr="00CF462C">
        <w:rPr>
          <w:rFonts w:hAnsi="宋体" w:hint="eastAsia"/>
          <w:bCs/>
          <w:color w:val="000000"/>
        </w:rPr>
        <w:t>不可自行装卸机内配件。</w:t>
      </w:r>
    </w:p>
    <w:p w:rsidR="00AE7A14" w:rsidRPr="00CF462C" w:rsidRDefault="00AE7A14" w:rsidP="003B78E7">
      <w:pPr>
        <w:pStyle w:val="ae"/>
        <w:numPr>
          <w:ilvl w:val="0"/>
          <w:numId w:val="13"/>
        </w:numPr>
        <w:shd w:val="clear" w:color="auto" w:fill="FFFFFF"/>
        <w:adjustRightInd w:val="0"/>
        <w:snapToGrid w:val="0"/>
        <w:spacing w:line="400" w:lineRule="exact"/>
        <w:ind w:left="0" w:firstLine="482"/>
        <w:rPr>
          <w:rFonts w:hAnsi="宋体"/>
          <w:bCs/>
          <w:color w:val="000000"/>
        </w:rPr>
      </w:pPr>
      <w:r w:rsidRPr="00CF462C">
        <w:rPr>
          <w:rFonts w:hAnsi="宋体" w:hint="eastAsia"/>
          <w:bCs/>
          <w:color w:val="000000"/>
        </w:rPr>
        <w:t>实验实训过程中应注意人身安全和设备安全，若设备出现故障应立即切断电源并报告指导教师。</w:t>
      </w:r>
    </w:p>
    <w:p w:rsidR="00AE7A14" w:rsidRPr="00CF462C" w:rsidRDefault="00AE7A14" w:rsidP="003B78E7">
      <w:pPr>
        <w:pStyle w:val="ae"/>
        <w:numPr>
          <w:ilvl w:val="0"/>
          <w:numId w:val="13"/>
        </w:numPr>
        <w:shd w:val="clear" w:color="auto" w:fill="FFFFFF"/>
        <w:adjustRightInd w:val="0"/>
        <w:snapToGrid w:val="0"/>
        <w:spacing w:line="400" w:lineRule="exact"/>
        <w:ind w:left="0" w:firstLine="482"/>
        <w:rPr>
          <w:rFonts w:hAnsi="宋体"/>
          <w:bCs/>
          <w:color w:val="000000"/>
        </w:rPr>
      </w:pPr>
      <w:r w:rsidRPr="00CF462C">
        <w:rPr>
          <w:rFonts w:hAnsi="宋体" w:hint="eastAsia"/>
          <w:bCs/>
          <w:color w:val="000000"/>
        </w:rPr>
        <w:t>做好实验实训记录，并认真填写实验实训记录簿，完成实验实训作业。</w:t>
      </w:r>
    </w:p>
    <w:p w:rsidR="00AE7A14" w:rsidRPr="00CF462C" w:rsidRDefault="00AE7A14" w:rsidP="003B78E7">
      <w:pPr>
        <w:pStyle w:val="ae"/>
        <w:numPr>
          <w:ilvl w:val="0"/>
          <w:numId w:val="13"/>
        </w:numPr>
        <w:shd w:val="clear" w:color="auto" w:fill="FFFFFF"/>
        <w:adjustRightInd w:val="0"/>
        <w:snapToGrid w:val="0"/>
        <w:spacing w:line="400" w:lineRule="exact"/>
        <w:ind w:left="0" w:firstLine="482"/>
        <w:rPr>
          <w:rFonts w:hAnsi="宋体"/>
          <w:bCs/>
          <w:color w:val="000000"/>
        </w:rPr>
      </w:pPr>
      <w:r w:rsidRPr="00CF462C">
        <w:rPr>
          <w:rFonts w:hAnsi="宋体" w:hint="eastAsia"/>
          <w:bCs/>
          <w:color w:val="000000"/>
        </w:rPr>
        <w:t>实验实训室内要保持安静，不准大声喧哗、随意走动，严格吸烟、吃东西等，不得随地吐痰、乱扔杂物。</w:t>
      </w:r>
    </w:p>
    <w:p w:rsidR="00AE7A14" w:rsidRPr="00CF462C" w:rsidRDefault="00AE7A14" w:rsidP="003B78E7">
      <w:pPr>
        <w:pStyle w:val="ae"/>
        <w:numPr>
          <w:ilvl w:val="0"/>
          <w:numId w:val="13"/>
        </w:numPr>
        <w:shd w:val="clear" w:color="auto" w:fill="FFFFFF"/>
        <w:adjustRightInd w:val="0"/>
        <w:snapToGrid w:val="0"/>
        <w:spacing w:line="400" w:lineRule="exact"/>
        <w:ind w:left="0" w:firstLine="482"/>
        <w:rPr>
          <w:rFonts w:hAnsi="宋体"/>
          <w:bCs/>
          <w:color w:val="000000"/>
        </w:rPr>
      </w:pPr>
      <w:r w:rsidRPr="00CF462C">
        <w:rPr>
          <w:rFonts w:hAnsi="宋体" w:hint="eastAsia"/>
          <w:bCs/>
          <w:color w:val="000000"/>
        </w:rPr>
        <w:t>爱护仪器设备，损坏者按规定赔偿，严禁将室内物件带出室外。</w:t>
      </w:r>
    </w:p>
    <w:p w:rsidR="00AE7A14" w:rsidRPr="00CF462C" w:rsidRDefault="00AE7A14" w:rsidP="003B78E7">
      <w:pPr>
        <w:pStyle w:val="ae"/>
        <w:numPr>
          <w:ilvl w:val="0"/>
          <w:numId w:val="13"/>
        </w:numPr>
        <w:shd w:val="clear" w:color="auto" w:fill="FFFFFF"/>
        <w:adjustRightInd w:val="0"/>
        <w:snapToGrid w:val="0"/>
        <w:spacing w:line="400" w:lineRule="exact"/>
        <w:ind w:left="0" w:firstLine="482"/>
        <w:rPr>
          <w:rFonts w:hAnsi="宋体"/>
          <w:bCs/>
          <w:color w:val="000000"/>
        </w:rPr>
      </w:pPr>
      <w:r w:rsidRPr="00CF462C">
        <w:rPr>
          <w:rFonts w:hAnsi="宋体" w:hint="eastAsia"/>
          <w:bCs/>
          <w:color w:val="000000"/>
        </w:rPr>
        <w:t>每次实验实训结束后，必须将仪器设备、工具等整理好放回原处，台面必须清洁干净，方可离场。</w:t>
      </w:r>
    </w:p>
    <w:p w:rsidR="00AE7A14" w:rsidRDefault="00AE7A14" w:rsidP="00AE7A14">
      <w:pPr>
        <w:pStyle w:val="ae"/>
        <w:shd w:val="clear" w:color="auto" w:fill="FFFFFF"/>
        <w:adjustRightInd w:val="0"/>
        <w:snapToGrid w:val="0"/>
        <w:spacing w:line="400" w:lineRule="exact"/>
        <w:ind w:left="482"/>
        <w:rPr>
          <w:rFonts w:hAnsi="宋体"/>
          <w:bCs/>
          <w:color w:val="000000"/>
        </w:rPr>
      </w:pPr>
    </w:p>
    <w:p w:rsidR="00AE7A14" w:rsidRDefault="00AE7A14" w:rsidP="00AE7A14">
      <w:pPr>
        <w:pStyle w:val="ae"/>
        <w:shd w:val="clear" w:color="auto" w:fill="FFFFFF"/>
        <w:adjustRightInd w:val="0"/>
        <w:snapToGrid w:val="0"/>
        <w:spacing w:line="400" w:lineRule="exact"/>
        <w:ind w:left="482"/>
        <w:rPr>
          <w:rFonts w:hAnsi="宋体"/>
          <w:bCs/>
          <w:color w:val="000000"/>
        </w:rPr>
      </w:pPr>
    </w:p>
    <w:p w:rsidR="00AE7A14" w:rsidRDefault="00AE7A14" w:rsidP="00AE7A14">
      <w:pPr>
        <w:pStyle w:val="ae"/>
        <w:shd w:val="clear" w:color="auto" w:fill="FFFFFF"/>
        <w:adjustRightInd w:val="0"/>
        <w:snapToGrid w:val="0"/>
        <w:spacing w:line="400" w:lineRule="exact"/>
        <w:ind w:left="482"/>
        <w:rPr>
          <w:rFonts w:hAnsi="宋体"/>
          <w:bCs/>
          <w:color w:val="000000"/>
        </w:rPr>
      </w:pPr>
    </w:p>
    <w:p w:rsidR="00AE7A14" w:rsidRDefault="00AE7A14" w:rsidP="00AE7A14">
      <w:pPr>
        <w:pStyle w:val="ae"/>
        <w:shd w:val="clear" w:color="auto" w:fill="FFFFFF"/>
        <w:adjustRightInd w:val="0"/>
        <w:snapToGrid w:val="0"/>
        <w:spacing w:line="400" w:lineRule="exact"/>
        <w:ind w:left="482"/>
        <w:rPr>
          <w:rFonts w:hAnsi="宋体"/>
          <w:bCs/>
          <w:color w:val="000000"/>
        </w:rPr>
      </w:pPr>
    </w:p>
    <w:p w:rsidR="00AE7A14" w:rsidRDefault="00AE7A14" w:rsidP="00AE7A14">
      <w:pPr>
        <w:pStyle w:val="ae"/>
        <w:shd w:val="clear" w:color="auto" w:fill="FFFFFF"/>
        <w:adjustRightInd w:val="0"/>
        <w:snapToGrid w:val="0"/>
        <w:spacing w:line="400" w:lineRule="exact"/>
        <w:ind w:left="482"/>
        <w:rPr>
          <w:rFonts w:hAnsi="宋体"/>
          <w:bCs/>
          <w:color w:val="000000"/>
        </w:rPr>
      </w:pPr>
    </w:p>
    <w:p w:rsidR="00AE7A14" w:rsidRPr="00CF462C" w:rsidRDefault="00AE7A14" w:rsidP="00AE7A14">
      <w:pPr>
        <w:pStyle w:val="ae"/>
        <w:shd w:val="clear" w:color="auto" w:fill="FFFFFF"/>
        <w:adjustRightInd w:val="0"/>
        <w:snapToGrid w:val="0"/>
        <w:spacing w:line="400" w:lineRule="exact"/>
        <w:ind w:left="482"/>
        <w:rPr>
          <w:rFonts w:hAnsi="宋体"/>
          <w:bCs/>
          <w:color w:val="000000"/>
        </w:rPr>
      </w:pPr>
    </w:p>
    <w:p w:rsidR="00AE7A14" w:rsidRPr="00967A65" w:rsidRDefault="00AE7A14" w:rsidP="00AE7A14">
      <w:pPr>
        <w:pStyle w:val="2"/>
        <w:shd w:val="clear" w:color="auto" w:fill="FFFFFF"/>
        <w:spacing w:line="400" w:lineRule="exact"/>
        <w:ind w:firstLine="422"/>
        <w:jc w:val="center"/>
        <w:rPr>
          <w:rFonts w:ascii="宋体" w:eastAsia="宋体" w:hAnsi="宋体"/>
          <w:bCs w:val="0"/>
          <w:color w:val="000000"/>
          <w:sz w:val="21"/>
          <w:szCs w:val="21"/>
        </w:rPr>
      </w:pPr>
      <w:bookmarkStart w:id="138" w:name="_Toc112921254"/>
      <w:bookmarkStart w:id="139" w:name="_Toc112921380"/>
      <w:bookmarkStart w:id="140" w:name="_Toc518033729"/>
      <w:bookmarkStart w:id="141" w:name="_Toc527723317"/>
      <w:bookmarkStart w:id="142" w:name="_Toc529274546"/>
      <w:r>
        <w:rPr>
          <w:rFonts w:ascii="宋体" w:eastAsia="宋体" w:hAnsi="宋体" w:hint="eastAsia"/>
          <w:bCs w:val="0"/>
          <w:color w:val="000000"/>
          <w:sz w:val="21"/>
          <w:szCs w:val="21"/>
        </w:rPr>
        <w:lastRenderedPageBreak/>
        <w:t>2</w:t>
      </w:r>
      <w:r w:rsidRPr="00967A65">
        <w:rPr>
          <w:rFonts w:ascii="宋体" w:eastAsia="宋体" w:hAnsi="宋体" w:hint="eastAsia"/>
          <w:bCs w:val="0"/>
          <w:color w:val="000000"/>
          <w:sz w:val="21"/>
          <w:szCs w:val="21"/>
        </w:rPr>
        <w:t>.6实验实训室开放管理办法</w:t>
      </w:r>
      <w:bookmarkEnd w:id="138"/>
      <w:bookmarkEnd w:id="139"/>
      <w:bookmarkEnd w:id="140"/>
      <w:bookmarkEnd w:id="141"/>
      <w:bookmarkEnd w:id="142"/>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0"/>
        <w:rPr>
          <w:rFonts w:ascii="宋体" w:hAnsi="宋体"/>
          <w:sz w:val="21"/>
          <w:szCs w:val="21"/>
        </w:rPr>
      </w:pPr>
      <w:r w:rsidRPr="00967A65">
        <w:rPr>
          <w:rFonts w:ascii="宋体" w:hAnsi="宋体"/>
          <w:sz w:val="21"/>
          <w:szCs w:val="21"/>
        </w:rPr>
        <w:t>为了有效利用和挖掘</w:t>
      </w:r>
      <w:r w:rsidRPr="00967A65">
        <w:rPr>
          <w:rFonts w:ascii="宋体" w:hAnsi="宋体" w:hint="eastAsia"/>
          <w:sz w:val="21"/>
          <w:szCs w:val="21"/>
        </w:rPr>
        <w:t>实验实训室</w:t>
      </w:r>
      <w:r w:rsidRPr="00967A65">
        <w:rPr>
          <w:rFonts w:ascii="宋体" w:hAnsi="宋体"/>
          <w:sz w:val="21"/>
          <w:szCs w:val="21"/>
        </w:rPr>
        <w:t>资源条件</w:t>
      </w:r>
      <w:r w:rsidRPr="00967A65">
        <w:rPr>
          <w:rFonts w:ascii="宋体" w:hAnsi="宋体" w:hint="eastAsia"/>
          <w:sz w:val="21"/>
          <w:szCs w:val="21"/>
        </w:rPr>
        <w:t>、提高实验实训室综合效益</w:t>
      </w:r>
      <w:r w:rsidRPr="00967A65">
        <w:rPr>
          <w:rFonts w:ascii="宋体" w:hAnsi="宋体"/>
          <w:sz w:val="21"/>
          <w:szCs w:val="21"/>
        </w:rPr>
        <w:t>，充分发挥</w:t>
      </w:r>
      <w:r w:rsidRPr="00967A65">
        <w:rPr>
          <w:rFonts w:ascii="宋体" w:hAnsi="宋体" w:hint="eastAsia"/>
          <w:sz w:val="21"/>
          <w:szCs w:val="21"/>
        </w:rPr>
        <w:t>实验实训室</w:t>
      </w:r>
      <w:r w:rsidRPr="00967A65">
        <w:rPr>
          <w:rFonts w:ascii="宋体" w:hAnsi="宋体"/>
          <w:sz w:val="21"/>
          <w:szCs w:val="21"/>
        </w:rPr>
        <w:t>在实施素质教育</w:t>
      </w:r>
      <w:r w:rsidRPr="00967A65">
        <w:rPr>
          <w:rFonts w:ascii="宋体" w:hAnsi="宋体" w:hint="eastAsia"/>
          <w:sz w:val="21"/>
          <w:szCs w:val="21"/>
        </w:rPr>
        <w:t>、</w:t>
      </w:r>
      <w:r w:rsidRPr="00967A65">
        <w:rPr>
          <w:rFonts w:ascii="宋体" w:hAnsi="宋体"/>
          <w:sz w:val="21"/>
          <w:szCs w:val="21"/>
        </w:rPr>
        <w:t>高新技术开发</w:t>
      </w:r>
      <w:r w:rsidRPr="00967A65">
        <w:rPr>
          <w:rFonts w:ascii="宋体" w:hAnsi="宋体" w:hint="eastAsia"/>
          <w:sz w:val="21"/>
          <w:szCs w:val="21"/>
        </w:rPr>
        <w:t>、学生技能提升</w:t>
      </w:r>
      <w:r w:rsidRPr="00967A65">
        <w:rPr>
          <w:rFonts w:ascii="宋体" w:hAnsi="宋体"/>
          <w:sz w:val="21"/>
          <w:szCs w:val="21"/>
        </w:rPr>
        <w:t>和科技成果转化中的重要作用。为鼓励支持学生在课余时间参加开放</w:t>
      </w:r>
      <w:r w:rsidRPr="00967A65">
        <w:rPr>
          <w:rFonts w:ascii="宋体" w:hAnsi="宋体" w:hint="eastAsia"/>
          <w:sz w:val="21"/>
          <w:szCs w:val="21"/>
        </w:rPr>
        <w:t>实验实训</w:t>
      </w:r>
      <w:r w:rsidRPr="00967A65">
        <w:rPr>
          <w:rFonts w:ascii="宋体" w:hAnsi="宋体"/>
          <w:sz w:val="21"/>
          <w:szCs w:val="21"/>
        </w:rPr>
        <w:t>教学、科研和各类社会活动，提高</w:t>
      </w:r>
      <w:r w:rsidRPr="00967A65">
        <w:rPr>
          <w:rFonts w:ascii="宋体" w:hAnsi="宋体" w:hint="eastAsia"/>
          <w:sz w:val="21"/>
          <w:szCs w:val="21"/>
        </w:rPr>
        <w:t>实验实训</w:t>
      </w:r>
      <w:r w:rsidRPr="00967A65">
        <w:rPr>
          <w:rFonts w:ascii="宋体" w:hAnsi="宋体"/>
          <w:sz w:val="21"/>
          <w:szCs w:val="21"/>
        </w:rPr>
        <w:t>教学水平，进一步加强素质教育，规范有序做好</w:t>
      </w:r>
      <w:r w:rsidRPr="00967A65">
        <w:rPr>
          <w:rFonts w:ascii="宋体" w:hAnsi="宋体" w:hint="eastAsia"/>
          <w:sz w:val="21"/>
          <w:szCs w:val="21"/>
        </w:rPr>
        <w:t>全院</w:t>
      </w:r>
      <w:r w:rsidRPr="00967A65">
        <w:rPr>
          <w:rFonts w:ascii="宋体" w:hAnsi="宋体"/>
          <w:sz w:val="21"/>
          <w:szCs w:val="21"/>
        </w:rPr>
        <w:t>的</w:t>
      </w:r>
      <w:r w:rsidRPr="00967A65">
        <w:rPr>
          <w:rFonts w:ascii="宋体" w:hAnsi="宋体" w:hint="eastAsia"/>
          <w:sz w:val="21"/>
          <w:szCs w:val="21"/>
        </w:rPr>
        <w:t>实验实训室</w:t>
      </w:r>
      <w:r w:rsidRPr="00967A65">
        <w:rPr>
          <w:rFonts w:ascii="宋体" w:hAnsi="宋体"/>
          <w:sz w:val="21"/>
          <w:szCs w:val="21"/>
        </w:rPr>
        <w:t>开放工作，特制定本管理办法。</w:t>
      </w:r>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2"/>
        <w:rPr>
          <w:rFonts w:ascii="宋体" w:hAnsi="宋体"/>
          <w:b/>
          <w:bCs/>
          <w:color w:val="333333"/>
          <w:sz w:val="21"/>
          <w:szCs w:val="21"/>
        </w:rPr>
      </w:pPr>
      <w:r w:rsidRPr="00967A65">
        <w:rPr>
          <w:rFonts w:ascii="宋体" w:hAnsi="宋体" w:hint="eastAsia"/>
          <w:b/>
          <w:bCs/>
          <w:color w:val="333333"/>
          <w:sz w:val="21"/>
          <w:szCs w:val="21"/>
        </w:rPr>
        <w:t>一、实验实训室</w:t>
      </w:r>
      <w:r w:rsidRPr="00967A65">
        <w:rPr>
          <w:rFonts w:ascii="宋体" w:hAnsi="宋体"/>
          <w:b/>
          <w:bCs/>
          <w:color w:val="333333"/>
          <w:sz w:val="21"/>
          <w:szCs w:val="21"/>
        </w:rPr>
        <w:t>开放的原则与意义</w:t>
      </w:r>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0"/>
        <w:rPr>
          <w:rFonts w:ascii="宋体" w:hAnsi="宋体"/>
          <w:sz w:val="21"/>
          <w:szCs w:val="21"/>
        </w:rPr>
      </w:pPr>
      <w:r w:rsidRPr="00967A65">
        <w:rPr>
          <w:rFonts w:ascii="宋体" w:hAnsi="宋体" w:hint="eastAsia"/>
          <w:sz w:val="21"/>
          <w:szCs w:val="21"/>
        </w:rPr>
        <w:t>实验实训室</w:t>
      </w:r>
      <w:r w:rsidRPr="00967A65">
        <w:rPr>
          <w:rFonts w:ascii="宋体" w:hAnsi="宋体"/>
          <w:sz w:val="21"/>
          <w:szCs w:val="21"/>
        </w:rPr>
        <w:t>面向学生开放是高等</w:t>
      </w:r>
      <w:r w:rsidRPr="00967A65">
        <w:rPr>
          <w:rFonts w:ascii="宋体" w:hAnsi="宋体" w:hint="eastAsia"/>
          <w:sz w:val="21"/>
          <w:szCs w:val="21"/>
        </w:rPr>
        <w:t>职业</w:t>
      </w:r>
      <w:r w:rsidRPr="00967A65">
        <w:rPr>
          <w:rFonts w:ascii="宋体" w:hAnsi="宋体"/>
          <w:sz w:val="21"/>
          <w:szCs w:val="21"/>
        </w:rPr>
        <w:t>教育培养</w:t>
      </w:r>
      <w:r w:rsidRPr="00967A65">
        <w:rPr>
          <w:rFonts w:ascii="宋体" w:hAnsi="宋体" w:hint="eastAsia"/>
          <w:sz w:val="21"/>
          <w:szCs w:val="21"/>
        </w:rPr>
        <w:t>技能型人才的重要基地</w:t>
      </w:r>
      <w:r w:rsidRPr="00967A65">
        <w:rPr>
          <w:rFonts w:ascii="宋体" w:hAnsi="宋体"/>
          <w:sz w:val="21"/>
          <w:szCs w:val="21"/>
        </w:rPr>
        <w:t>。</w:t>
      </w:r>
      <w:r w:rsidRPr="00967A65">
        <w:rPr>
          <w:rFonts w:ascii="宋体" w:hAnsi="宋体" w:hint="eastAsia"/>
          <w:sz w:val="21"/>
          <w:szCs w:val="21"/>
        </w:rPr>
        <w:t>实验实训室</w:t>
      </w:r>
      <w:r w:rsidRPr="00967A65">
        <w:rPr>
          <w:rFonts w:ascii="宋体" w:hAnsi="宋体"/>
          <w:sz w:val="21"/>
          <w:szCs w:val="21"/>
        </w:rPr>
        <w:t>开放不仅对学生技能训练，而且对培养学生</w:t>
      </w:r>
      <w:r w:rsidRPr="00967A65">
        <w:rPr>
          <w:rFonts w:ascii="宋体" w:hAnsi="宋体" w:hint="eastAsia"/>
          <w:sz w:val="21"/>
          <w:szCs w:val="21"/>
        </w:rPr>
        <w:t>自学能力、协调能力、</w:t>
      </w:r>
      <w:r w:rsidRPr="00967A65">
        <w:rPr>
          <w:rFonts w:ascii="宋体" w:hAnsi="宋体"/>
          <w:sz w:val="21"/>
          <w:szCs w:val="21"/>
        </w:rPr>
        <w:t>创新意识、创新精神和开拓能力具有重要作用。因此，</w:t>
      </w:r>
      <w:r w:rsidRPr="00967A65">
        <w:rPr>
          <w:rFonts w:ascii="宋体" w:hAnsi="宋体" w:hint="eastAsia"/>
          <w:sz w:val="21"/>
          <w:szCs w:val="21"/>
        </w:rPr>
        <w:t>全院实验实训室</w:t>
      </w:r>
      <w:r w:rsidRPr="00967A65">
        <w:rPr>
          <w:rFonts w:ascii="宋体" w:hAnsi="宋体"/>
          <w:sz w:val="21"/>
          <w:szCs w:val="21"/>
        </w:rPr>
        <w:t>要对学生进行课外开放，提高</w:t>
      </w:r>
      <w:r w:rsidRPr="00967A65">
        <w:rPr>
          <w:rFonts w:ascii="宋体" w:hAnsi="宋体" w:hint="eastAsia"/>
          <w:sz w:val="21"/>
          <w:szCs w:val="21"/>
        </w:rPr>
        <w:t>实验实训室</w:t>
      </w:r>
      <w:r w:rsidRPr="00967A65">
        <w:rPr>
          <w:rFonts w:ascii="宋体" w:hAnsi="宋体"/>
          <w:sz w:val="21"/>
          <w:szCs w:val="21"/>
        </w:rPr>
        <w:t>的</w:t>
      </w:r>
      <w:r w:rsidRPr="00967A65">
        <w:rPr>
          <w:rFonts w:ascii="宋体" w:hAnsi="宋体" w:hint="eastAsia"/>
          <w:sz w:val="21"/>
          <w:szCs w:val="21"/>
        </w:rPr>
        <w:t>利用率</w:t>
      </w:r>
      <w:r w:rsidRPr="00967A65">
        <w:rPr>
          <w:rFonts w:ascii="宋体" w:hAnsi="宋体"/>
          <w:sz w:val="21"/>
          <w:szCs w:val="21"/>
        </w:rPr>
        <w:t>和开放内涵，最大限度地发挥教学</w:t>
      </w:r>
      <w:r w:rsidRPr="00967A65">
        <w:rPr>
          <w:rFonts w:ascii="宋体" w:hAnsi="宋体" w:hint="eastAsia"/>
          <w:sz w:val="21"/>
          <w:szCs w:val="21"/>
        </w:rPr>
        <w:t>实验实训</w:t>
      </w:r>
      <w:r w:rsidRPr="00967A65">
        <w:rPr>
          <w:rFonts w:ascii="宋体" w:hAnsi="宋体"/>
          <w:sz w:val="21"/>
          <w:szCs w:val="21"/>
        </w:rPr>
        <w:t>资源的效益。</w:t>
      </w:r>
      <w:r w:rsidRPr="00967A65">
        <w:rPr>
          <w:rFonts w:ascii="宋体" w:hAnsi="宋体" w:hint="eastAsia"/>
          <w:sz w:val="21"/>
          <w:szCs w:val="21"/>
        </w:rPr>
        <w:t>每个实验实训室开放都必须面向全院学生，开放实验实训室所有能提供的项目，重点鼓励学生</w:t>
      </w:r>
      <w:r w:rsidRPr="00967A65">
        <w:rPr>
          <w:rFonts w:ascii="宋体" w:hAnsi="宋体"/>
          <w:sz w:val="21"/>
          <w:szCs w:val="21"/>
        </w:rPr>
        <w:t>小制作、发明、创造活动。</w:t>
      </w:r>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2"/>
        <w:rPr>
          <w:rStyle w:val="a7"/>
          <w:rFonts w:ascii="宋体" w:hAnsi="宋体"/>
          <w:b w:val="0"/>
          <w:bCs w:val="0"/>
          <w:sz w:val="21"/>
          <w:szCs w:val="21"/>
        </w:rPr>
      </w:pPr>
      <w:r w:rsidRPr="00967A65">
        <w:rPr>
          <w:rStyle w:val="a7"/>
          <w:rFonts w:ascii="宋体" w:hAnsi="宋体" w:hint="eastAsia"/>
          <w:sz w:val="21"/>
          <w:szCs w:val="21"/>
        </w:rPr>
        <w:t>二、实验实训室开放</w:t>
      </w:r>
      <w:r w:rsidRPr="00967A65">
        <w:rPr>
          <w:rStyle w:val="a7"/>
          <w:rFonts w:ascii="宋体" w:hAnsi="宋体"/>
          <w:sz w:val="21"/>
          <w:szCs w:val="21"/>
        </w:rPr>
        <w:t>的</w:t>
      </w:r>
      <w:r w:rsidRPr="00967A65">
        <w:rPr>
          <w:rStyle w:val="a7"/>
          <w:rFonts w:ascii="宋体" w:hAnsi="宋体" w:hint="eastAsia"/>
          <w:sz w:val="21"/>
          <w:szCs w:val="21"/>
        </w:rPr>
        <w:t>组织实施</w:t>
      </w:r>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0"/>
        <w:rPr>
          <w:rFonts w:ascii="宋体" w:hAnsi="宋体"/>
          <w:sz w:val="21"/>
          <w:szCs w:val="21"/>
        </w:rPr>
      </w:pPr>
      <w:r w:rsidRPr="00967A65">
        <w:rPr>
          <w:rFonts w:ascii="宋体" w:hAnsi="宋体" w:hint="eastAsia"/>
          <w:sz w:val="21"/>
          <w:szCs w:val="21"/>
        </w:rPr>
        <w:t>1．实验实训室开放管理实行二级管理，实训室具体开放管理工作，要求每个实训室根据自身的条件制定具体的开放管理办法。</w:t>
      </w:r>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0"/>
        <w:rPr>
          <w:rFonts w:ascii="宋体" w:hAnsi="宋体"/>
          <w:sz w:val="21"/>
          <w:szCs w:val="21"/>
        </w:rPr>
      </w:pPr>
      <w:r w:rsidRPr="00967A65">
        <w:rPr>
          <w:rFonts w:ascii="宋体" w:hAnsi="宋体" w:hint="eastAsia"/>
          <w:sz w:val="21"/>
          <w:szCs w:val="21"/>
        </w:rPr>
        <w:t>2．全院实验实训室在完成</w:t>
      </w:r>
      <w:r w:rsidRPr="00967A65">
        <w:rPr>
          <w:rFonts w:ascii="宋体" w:hAnsi="宋体"/>
          <w:sz w:val="21"/>
          <w:szCs w:val="21"/>
        </w:rPr>
        <w:t>正常教学、科研</w:t>
      </w:r>
      <w:r w:rsidRPr="00967A65">
        <w:rPr>
          <w:rFonts w:ascii="宋体" w:hAnsi="宋体" w:hint="eastAsia"/>
          <w:sz w:val="21"/>
          <w:szCs w:val="21"/>
        </w:rPr>
        <w:t>、培训等</w:t>
      </w:r>
      <w:r w:rsidRPr="00967A65">
        <w:rPr>
          <w:rFonts w:ascii="宋体" w:hAnsi="宋体"/>
          <w:sz w:val="21"/>
          <w:szCs w:val="21"/>
        </w:rPr>
        <w:t>任务的前提下，利用现有师资、仪器设备、环境条件等资源，面对</w:t>
      </w:r>
      <w:r w:rsidRPr="00967A65">
        <w:rPr>
          <w:rFonts w:ascii="宋体" w:hAnsi="宋体" w:hint="eastAsia"/>
          <w:sz w:val="21"/>
          <w:szCs w:val="21"/>
        </w:rPr>
        <w:t>全院学生及对外</w:t>
      </w:r>
      <w:r w:rsidRPr="00967A65">
        <w:rPr>
          <w:rFonts w:ascii="宋体" w:hAnsi="宋体"/>
          <w:sz w:val="21"/>
          <w:szCs w:val="21"/>
        </w:rPr>
        <w:t>开放使用</w:t>
      </w:r>
      <w:r w:rsidRPr="00967A65">
        <w:rPr>
          <w:rFonts w:ascii="宋体" w:hAnsi="宋体" w:hint="eastAsia"/>
          <w:sz w:val="21"/>
          <w:szCs w:val="21"/>
        </w:rPr>
        <w:t>实验实训室</w:t>
      </w:r>
      <w:r w:rsidRPr="00967A65">
        <w:rPr>
          <w:rFonts w:ascii="宋体" w:hAnsi="宋体"/>
          <w:sz w:val="21"/>
          <w:szCs w:val="21"/>
        </w:rPr>
        <w:t>。</w:t>
      </w:r>
    </w:p>
    <w:p w:rsidR="00AE7A14"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0"/>
        <w:rPr>
          <w:rFonts w:ascii="宋体" w:hAnsi="宋体"/>
          <w:sz w:val="21"/>
          <w:szCs w:val="21"/>
        </w:rPr>
      </w:pPr>
      <w:r w:rsidRPr="00967A65">
        <w:rPr>
          <w:rFonts w:ascii="宋体" w:hAnsi="宋体" w:hint="eastAsia"/>
          <w:sz w:val="21"/>
          <w:szCs w:val="21"/>
        </w:rPr>
        <w:t xml:space="preserve">3．全院实验实训室开放工作以各二级学院为单位，各二级学院根据自身的情况指定开放的管理办法。 </w:t>
      </w:r>
      <w:r w:rsidRPr="00967A65">
        <w:rPr>
          <w:rFonts w:ascii="宋体" w:hAnsi="宋体"/>
          <w:sz w:val="21"/>
          <w:szCs w:val="21"/>
        </w:rPr>
        <w:t xml:space="preserve"> </w:t>
      </w:r>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0"/>
        <w:rPr>
          <w:rFonts w:ascii="宋体" w:hAnsi="宋体"/>
          <w:sz w:val="21"/>
          <w:szCs w:val="21"/>
        </w:rPr>
      </w:pPr>
      <w:r w:rsidRPr="00967A65">
        <w:rPr>
          <w:rFonts w:ascii="宋体" w:hAnsi="宋体" w:hint="eastAsia"/>
          <w:sz w:val="21"/>
          <w:szCs w:val="21"/>
        </w:rPr>
        <w:t>4．</w:t>
      </w:r>
      <w:r w:rsidRPr="00967A65">
        <w:rPr>
          <w:rFonts w:ascii="宋体" w:hAnsi="宋体"/>
          <w:sz w:val="21"/>
          <w:szCs w:val="21"/>
        </w:rPr>
        <w:t>实验</w:t>
      </w:r>
      <w:r w:rsidRPr="00967A65">
        <w:rPr>
          <w:rFonts w:ascii="宋体" w:hAnsi="宋体" w:hint="eastAsia"/>
          <w:sz w:val="21"/>
          <w:szCs w:val="21"/>
        </w:rPr>
        <w:t>实训</w:t>
      </w:r>
      <w:r w:rsidRPr="00967A65">
        <w:rPr>
          <w:rFonts w:ascii="宋体" w:hAnsi="宋体"/>
          <w:sz w:val="21"/>
          <w:szCs w:val="21"/>
        </w:rPr>
        <w:t>室</w:t>
      </w:r>
      <w:r w:rsidRPr="00967A65">
        <w:rPr>
          <w:rFonts w:ascii="宋体" w:hAnsi="宋体" w:hint="eastAsia"/>
          <w:sz w:val="21"/>
          <w:szCs w:val="21"/>
        </w:rPr>
        <w:t>开放</w:t>
      </w:r>
      <w:r w:rsidRPr="00967A65">
        <w:rPr>
          <w:rFonts w:ascii="宋体" w:hAnsi="宋体"/>
          <w:sz w:val="21"/>
          <w:szCs w:val="21"/>
        </w:rPr>
        <w:t>过程中，要加强对仪器设备的维护和保养，严禁</w:t>
      </w:r>
      <w:r w:rsidRPr="00967A65">
        <w:rPr>
          <w:rFonts w:ascii="宋体" w:hAnsi="宋体" w:hint="eastAsia"/>
          <w:sz w:val="21"/>
          <w:szCs w:val="21"/>
        </w:rPr>
        <w:t>向</w:t>
      </w:r>
      <w:r w:rsidRPr="00967A65">
        <w:rPr>
          <w:rFonts w:ascii="宋体" w:hAnsi="宋体"/>
          <w:sz w:val="21"/>
          <w:szCs w:val="21"/>
        </w:rPr>
        <w:t>个人出租场地和仪器设备。</w:t>
      </w:r>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0"/>
        <w:rPr>
          <w:rStyle w:val="a7"/>
          <w:rFonts w:ascii="宋体" w:hAnsi="宋体"/>
          <w:b w:val="0"/>
          <w:bCs w:val="0"/>
          <w:sz w:val="21"/>
          <w:szCs w:val="21"/>
        </w:rPr>
      </w:pPr>
      <w:r w:rsidRPr="00967A65">
        <w:rPr>
          <w:rStyle w:val="a7"/>
          <w:rFonts w:ascii="宋体" w:hAnsi="宋体" w:hint="eastAsia"/>
          <w:b w:val="0"/>
          <w:bCs w:val="0"/>
          <w:sz w:val="21"/>
          <w:szCs w:val="21"/>
        </w:rPr>
        <w:t>5．开放以实验实训室现有资产为保障条件，实验实训室管理人员不得向学生收取仪器设备等使用费。在使用过程中由于学生操作、使用不当或其它非正常性行为造成损坏的，由学生负责赔偿。</w:t>
      </w:r>
    </w:p>
    <w:p w:rsidR="00AE7A14" w:rsidRPr="00967A65" w:rsidRDefault="00AE7A14" w:rsidP="00AE7A14">
      <w:pPr>
        <w:pStyle w:val="ad"/>
        <w:widowControl w:val="0"/>
        <w:shd w:val="clear" w:color="auto" w:fill="FFFFFF"/>
        <w:adjustRightInd w:val="0"/>
        <w:snapToGrid w:val="0"/>
        <w:spacing w:before="0" w:beforeAutospacing="0" w:after="0" w:afterAutospacing="0" w:line="400" w:lineRule="exact"/>
        <w:ind w:firstLineChars="200" w:firstLine="420"/>
        <w:rPr>
          <w:rStyle w:val="a7"/>
          <w:rFonts w:ascii="宋体" w:hAnsi="宋体"/>
          <w:b w:val="0"/>
          <w:bCs w:val="0"/>
          <w:sz w:val="21"/>
          <w:szCs w:val="21"/>
        </w:rPr>
      </w:pPr>
      <w:r w:rsidRPr="00967A65">
        <w:rPr>
          <w:rStyle w:val="a7"/>
          <w:rFonts w:ascii="宋体" w:hAnsi="宋体" w:hint="eastAsia"/>
          <w:b w:val="0"/>
          <w:bCs w:val="0"/>
          <w:sz w:val="21"/>
          <w:szCs w:val="21"/>
        </w:rPr>
        <w:t>6．危险和其它特殊的仪器设备必须经过培训才能上机操作。</w:t>
      </w:r>
    </w:p>
    <w:p w:rsidR="00AE7A14" w:rsidRPr="00967A65" w:rsidRDefault="00AE7A14" w:rsidP="00AE7A14">
      <w:pPr>
        <w:shd w:val="clear" w:color="auto" w:fill="FFFFFF"/>
        <w:adjustRightInd w:val="0"/>
        <w:snapToGrid w:val="0"/>
        <w:spacing w:line="400" w:lineRule="exact"/>
        <w:ind w:firstLineChars="200" w:firstLine="420"/>
        <w:rPr>
          <w:rFonts w:ascii="宋体" w:eastAsia="宋体" w:hAnsi="宋体"/>
          <w:szCs w:val="21"/>
        </w:rPr>
      </w:pPr>
    </w:p>
    <w:p w:rsidR="00AE7A14" w:rsidRPr="00967A65" w:rsidRDefault="00AE7A14" w:rsidP="00AE7A14">
      <w:pPr>
        <w:shd w:val="clear" w:color="auto" w:fill="FFFFFF"/>
        <w:adjustRightInd w:val="0"/>
        <w:snapToGrid w:val="0"/>
        <w:spacing w:line="400" w:lineRule="exact"/>
        <w:ind w:firstLineChars="200" w:firstLine="42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pStyle w:val="2"/>
        <w:shd w:val="clear" w:color="auto" w:fill="FFFFFF"/>
        <w:snapToGrid w:val="0"/>
        <w:spacing w:before="0" w:after="0" w:line="400" w:lineRule="exact"/>
        <w:ind w:firstLine="422"/>
        <w:jc w:val="center"/>
        <w:rPr>
          <w:rFonts w:ascii="宋体" w:eastAsia="宋体" w:hAnsi="宋体"/>
          <w:bCs w:val="0"/>
          <w:color w:val="000000"/>
          <w:sz w:val="21"/>
          <w:szCs w:val="21"/>
        </w:rPr>
      </w:pPr>
      <w:bookmarkStart w:id="143" w:name="_Toc112921255"/>
      <w:bookmarkStart w:id="144" w:name="_Toc112921381"/>
      <w:bookmarkStart w:id="145" w:name="_Toc518033730"/>
      <w:bookmarkStart w:id="146" w:name="_Toc527723318"/>
      <w:bookmarkStart w:id="147" w:name="_Toc529274547"/>
      <w:r w:rsidRPr="00967A65">
        <w:rPr>
          <w:rFonts w:ascii="宋体" w:eastAsia="宋体" w:hAnsi="宋体" w:hint="eastAsia"/>
          <w:bCs w:val="0"/>
          <w:color w:val="000000"/>
          <w:sz w:val="21"/>
          <w:szCs w:val="21"/>
        </w:rPr>
        <w:t>2.7实验实训室社会服务管理办法</w:t>
      </w:r>
      <w:bookmarkEnd w:id="143"/>
      <w:bookmarkEnd w:id="144"/>
      <w:bookmarkEnd w:id="145"/>
      <w:bookmarkEnd w:id="146"/>
      <w:bookmarkEnd w:id="147"/>
    </w:p>
    <w:p w:rsidR="00AE7A14" w:rsidRDefault="00AE7A14" w:rsidP="00AE7A14">
      <w:pPr>
        <w:shd w:val="clear" w:color="auto" w:fill="FFFFFF"/>
        <w:adjustRightInd w:val="0"/>
        <w:snapToGrid w:val="0"/>
        <w:spacing w:line="400" w:lineRule="exact"/>
        <w:ind w:firstLineChars="200" w:firstLine="420"/>
        <w:rPr>
          <w:rFonts w:ascii="宋体" w:eastAsia="宋体" w:hAnsi="宋体"/>
          <w:szCs w:val="21"/>
        </w:rPr>
      </w:pPr>
      <w:r w:rsidRPr="00967A65">
        <w:rPr>
          <w:rFonts w:ascii="宋体" w:eastAsia="宋体" w:hAnsi="宋体"/>
          <w:szCs w:val="21"/>
        </w:rPr>
        <w:t>为了充分发挥实验</w:t>
      </w:r>
      <w:r w:rsidRPr="00967A65">
        <w:rPr>
          <w:rFonts w:ascii="宋体" w:eastAsia="宋体" w:hAnsi="宋体" w:hint="eastAsia"/>
          <w:szCs w:val="21"/>
        </w:rPr>
        <w:t>实训</w:t>
      </w:r>
      <w:r w:rsidRPr="00967A65">
        <w:rPr>
          <w:rFonts w:ascii="宋体" w:eastAsia="宋体" w:hAnsi="宋体"/>
          <w:szCs w:val="21"/>
        </w:rPr>
        <w:t>室的作用，更好地挖掘实验</w:t>
      </w:r>
      <w:r w:rsidRPr="00967A65">
        <w:rPr>
          <w:rFonts w:ascii="宋体" w:eastAsia="宋体" w:hAnsi="宋体" w:hint="eastAsia"/>
          <w:szCs w:val="21"/>
        </w:rPr>
        <w:t>实训</w:t>
      </w:r>
      <w:r w:rsidRPr="00967A65">
        <w:rPr>
          <w:rFonts w:ascii="宋体" w:eastAsia="宋体" w:hAnsi="宋体"/>
          <w:szCs w:val="21"/>
        </w:rPr>
        <w:t>室的潜力，提高仪器设备的利用率，调动教师、实验技术人员的积极性和创造性，鼓励各实验</w:t>
      </w:r>
      <w:r w:rsidRPr="00967A65">
        <w:rPr>
          <w:rFonts w:ascii="宋体" w:eastAsia="宋体" w:hAnsi="宋体" w:hint="eastAsia"/>
          <w:szCs w:val="21"/>
        </w:rPr>
        <w:t>实训</w:t>
      </w:r>
      <w:r w:rsidRPr="00967A65">
        <w:rPr>
          <w:rFonts w:ascii="宋体" w:eastAsia="宋体" w:hAnsi="宋体"/>
          <w:szCs w:val="21"/>
        </w:rPr>
        <w:t>室在保证完成校内教学、科研任务的前提下，积极开展对外技术服务，特制定本办法。</w:t>
      </w:r>
    </w:p>
    <w:p w:rsidR="00AE7A14" w:rsidRDefault="00AE7A14" w:rsidP="00AE7A14">
      <w:pPr>
        <w:shd w:val="clear" w:color="auto" w:fill="FFFFFF"/>
        <w:adjustRightInd w:val="0"/>
        <w:snapToGrid w:val="0"/>
        <w:spacing w:line="400" w:lineRule="exact"/>
        <w:ind w:firstLineChars="200" w:firstLine="422"/>
        <w:rPr>
          <w:rFonts w:ascii="宋体" w:eastAsia="宋体" w:hAnsi="宋体"/>
          <w:b/>
          <w:szCs w:val="21"/>
        </w:rPr>
      </w:pPr>
      <w:r w:rsidRPr="00967A65">
        <w:rPr>
          <w:rFonts w:ascii="宋体" w:eastAsia="宋体" w:hAnsi="宋体" w:hint="eastAsia"/>
          <w:b/>
          <w:szCs w:val="21"/>
        </w:rPr>
        <w:t>一、实验实训室对外服务的范围</w:t>
      </w:r>
      <w:r w:rsidRPr="00967A65">
        <w:rPr>
          <w:rFonts w:ascii="宋体" w:eastAsia="宋体" w:hAnsi="宋体"/>
          <w:b/>
          <w:szCs w:val="21"/>
        </w:rPr>
        <w:t xml:space="preserve"> </w:t>
      </w:r>
    </w:p>
    <w:p w:rsidR="00AE7A14" w:rsidRDefault="00AE7A14" w:rsidP="00AE7A14">
      <w:pPr>
        <w:shd w:val="clear" w:color="auto" w:fill="FFFFFF"/>
        <w:adjustRightInd w:val="0"/>
        <w:snapToGrid w:val="0"/>
        <w:spacing w:line="400" w:lineRule="exact"/>
        <w:ind w:firstLineChars="200" w:firstLine="420"/>
        <w:rPr>
          <w:rFonts w:ascii="宋体" w:eastAsia="宋体" w:hAnsi="宋体"/>
          <w:szCs w:val="21"/>
        </w:rPr>
      </w:pPr>
      <w:r w:rsidRPr="00967A65">
        <w:rPr>
          <w:rFonts w:ascii="宋体" w:eastAsia="宋体" w:hAnsi="宋体"/>
          <w:szCs w:val="21"/>
        </w:rPr>
        <w:t>1</w:t>
      </w:r>
      <w:r>
        <w:rPr>
          <w:rFonts w:ascii="宋体" w:eastAsia="宋体" w:hAnsi="宋体" w:hint="eastAsia"/>
          <w:szCs w:val="21"/>
        </w:rPr>
        <w:t>.</w:t>
      </w:r>
      <w:r w:rsidRPr="00967A65">
        <w:rPr>
          <w:rFonts w:ascii="宋体" w:eastAsia="宋体" w:hAnsi="宋体" w:hint="eastAsia"/>
          <w:szCs w:val="21"/>
        </w:rPr>
        <w:t>开展科学实验、检测、计算、分析、化验、诊断、鉴定、数据处理、微机培训、软件制作等技术服务。</w:t>
      </w:r>
    </w:p>
    <w:p w:rsidR="00AE7A14" w:rsidRDefault="00AE7A14" w:rsidP="00AE7A14">
      <w:pPr>
        <w:shd w:val="clear" w:color="auto" w:fill="FFFFFF"/>
        <w:adjustRightInd w:val="0"/>
        <w:snapToGrid w:val="0"/>
        <w:spacing w:line="400" w:lineRule="exact"/>
        <w:ind w:firstLineChars="200" w:firstLine="420"/>
        <w:rPr>
          <w:rFonts w:ascii="宋体" w:eastAsia="宋体" w:hAnsi="宋体"/>
          <w:szCs w:val="21"/>
        </w:rPr>
      </w:pPr>
      <w:r w:rsidRPr="00967A65">
        <w:rPr>
          <w:rFonts w:ascii="宋体" w:eastAsia="宋体" w:hAnsi="宋体"/>
          <w:szCs w:val="21"/>
        </w:rPr>
        <w:lastRenderedPageBreak/>
        <w:t>2</w:t>
      </w:r>
      <w:r>
        <w:rPr>
          <w:rFonts w:ascii="宋体" w:eastAsia="宋体" w:hAnsi="宋体" w:hint="eastAsia"/>
          <w:szCs w:val="21"/>
        </w:rPr>
        <w:t>.</w:t>
      </w:r>
      <w:r w:rsidRPr="00967A65">
        <w:rPr>
          <w:rFonts w:ascii="宋体" w:eastAsia="宋体" w:hAnsi="宋体" w:hint="eastAsia"/>
          <w:szCs w:val="21"/>
        </w:rPr>
        <w:t>开设实验实训教学课程。</w:t>
      </w:r>
    </w:p>
    <w:p w:rsidR="00AE7A14" w:rsidRDefault="00AE7A14" w:rsidP="00AE7A14">
      <w:pPr>
        <w:shd w:val="clear" w:color="auto" w:fill="FFFFFF"/>
        <w:adjustRightInd w:val="0"/>
        <w:snapToGrid w:val="0"/>
        <w:spacing w:line="400" w:lineRule="exact"/>
        <w:ind w:firstLineChars="200" w:firstLine="420"/>
        <w:rPr>
          <w:rFonts w:ascii="宋体" w:eastAsia="宋体" w:hAnsi="宋体"/>
          <w:szCs w:val="21"/>
        </w:rPr>
      </w:pPr>
      <w:r w:rsidRPr="00967A65">
        <w:rPr>
          <w:rFonts w:ascii="宋体" w:eastAsia="宋体" w:hAnsi="宋体"/>
          <w:szCs w:val="21"/>
        </w:rPr>
        <w:t>3</w:t>
      </w:r>
      <w:r>
        <w:rPr>
          <w:rFonts w:ascii="宋体" w:eastAsia="宋体" w:hAnsi="宋体" w:hint="eastAsia"/>
          <w:szCs w:val="21"/>
        </w:rPr>
        <w:t>.</w:t>
      </w:r>
      <w:r w:rsidRPr="00967A65">
        <w:rPr>
          <w:rFonts w:ascii="宋体" w:eastAsia="宋体" w:hAnsi="宋体" w:hint="eastAsia"/>
          <w:szCs w:val="21"/>
        </w:rPr>
        <w:t>对外设备改造、制作</w:t>
      </w:r>
      <w:r w:rsidRPr="00967A65">
        <w:rPr>
          <w:rFonts w:ascii="宋体" w:eastAsia="宋体" w:hAnsi="宋体"/>
          <w:szCs w:val="21"/>
        </w:rPr>
        <w:t>及科研试制、</w:t>
      </w:r>
      <w:r w:rsidRPr="00967A65">
        <w:rPr>
          <w:rFonts w:ascii="宋体" w:eastAsia="宋体" w:hAnsi="宋体" w:hint="eastAsia"/>
          <w:szCs w:val="21"/>
        </w:rPr>
        <w:t>产品加工制造</w:t>
      </w:r>
      <w:r w:rsidRPr="00967A65">
        <w:rPr>
          <w:rFonts w:ascii="宋体" w:eastAsia="宋体" w:hAnsi="宋体"/>
          <w:szCs w:val="21"/>
        </w:rPr>
        <w:t>等。</w:t>
      </w:r>
    </w:p>
    <w:p w:rsidR="00AE7A14" w:rsidRDefault="00AE7A14" w:rsidP="00AE7A14">
      <w:pPr>
        <w:shd w:val="clear" w:color="auto" w:fill="FFFFFF"/>
        <w:adjustRightInd w:val="0"/>
        <w:snapToGrid w:val="0"/>
        <w:spacing w:line="400" w:lineRule="exact"/>
        <w:ind w:firstLineChars="200" w:firstLine="422"/>
        <w:rPr>
          <w:rFonts w:ascii="宋体" w:eastAsia="宋体" w:hAnsi="宋体"/>
          <w:b/>
          <w:szCs w:val="21"/>
        </w:rPr>
      </w:pPr>
      <w:r w:rsidRPr="00967A65">
        <w:rPr>
          <w:rFonts w:ascii="宋体" w:eastAsia="宋体" w:hAnsi="宋体" w:hint="eastAsia"/>
          <w:b/>
          <w:szCs w:val="21"/>
        </w:rPr>
        <w:t>二、实验实训室对外服务的组织管理</w:t>
      </w:r>
      <w:r w:rsidRPr="00967A65">
        <w:rPr>
          <w:rFonts w:ascii="宋体" w:eastAsia="宋体" w:hAnsi="宋体"/>
          <w:b/>
          <w:szCs w:val="21"/>
        </w:rPr>
        <w:t xml:space="preserve"> </w:t>
      </w:r>
    </w:p>
    <w:p w:rsidR="00AE7A14" w:rsidRDefault="00AE7A14" w:rsidP="00AE7A14">
      <w:pPr>
        <w:shd w:val="clear" w:color="auto" w:fill="FFFFFF"/>
        <w:adjustRightInd w:val="0"/>
        <w:snapToGrid w:val="0"/>
        <w:spacing w:line="400" w:lineRule="exact"/>
        <w:ind w:firstLineChars="200" w:firstLine="420"/>
        <w:rPr>
          <w:rFonts w:ascii="宋体" w:eastAsia="宋体" w:hAnsi="宋体"/>
          <w:szCs w:val="21"/>
        </w:rPr>
      </w:pPr>
      <w:r w:rsidRPr="00967A65">
        <w:rPr>
          <w:rFonts w:ascii="宋体" w:eastAsia="宋体" w:hAnsi="宋体"/>
          <w:szCs w:val="21"/>
        </w:rPr>
        <w:t>1</w:t>
      </w:r>
      <w:r>
        <w:rPr>
          <w:rFonts w:ascii="宋体" w:eastAsia="宋体" w:hAnsi="宋体" w:hint="eastAsia"/>
          <w:szCs w:val="21"/>
        </w:rPr>
        <w:t>.</w:t>
      </w:r>
      <w:r w:rsidRPr="00967A65">
        <w:rPr>
          <w:rFonts w:ascii="宋体" w:eastAsia="宋体" w:hAnsi="宋体" w:hint="eastAsia"/>
          <w:szCs w:val="21"/>
        </w:rPr>
        <w:t>实验实训室对外服务实行学院统一领导，各二级学院分管，集中核算的办法。各部门组织对外服务工作是对外服务的基本承接单位，任何人不得以个人名义私自承接项目。</w:t>
      </w:r>
    </w:p>
    <w:p w:rsidR="00AE7A14"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hint="eastAsia"/>
          <w:szCs w:val="21"/>
        </w:rPr>
        <w:t>2</w:t>
      </w:r>
      <w:r>
        <w:rPr>
          <w:rFonts w:ascii="宋体" w:eastAsia="宋体" w:hAnsi="宋体" w:hint="eastAsia"/>
          <w:szCs w:val="21"/>
        </w:rPr>
        <w:t>.</w:t>
      </w:r>
      <w:r w:rsidRPr="00967A65">
        <w:rPr>
          <w:rFonts w:ascii="宋体" w:eastAsia="宋体" w:hAnsi="宋体" w:hint="eastAsia"/>
          <w:szCs w:val="21"/>
        </w:rPr>
        <w:t>需要对外开展服务的部门要根据本办法制定出具体的服务项目和对外服务管理实施细则报学院审批、</w:t>
      </w:r>
      <w:r w:rsidRPr="00967A65">
        <w:rPr>
          <w:rFonts w:ascii="宋体" w:eastAsia="宋体" w:hAnsi="宋体"/>
          <w:szCs w:val="21"/>
        </w:rPr>
        <w:t>备案</w:t>
      </w:r>
      <w:r w:rsidRPr="00967A65">
        <w:rPr>
          <w:rFonts w:ascii="宋体" w:eastAsia="宋体" w:hAnsi="宋体" w:hint="eastAsia"/>
          <w:szCs w:val="21"/>
        </w:rPr>
        <w:t>，经过审批、备案后方可执行。</w:t>
      </w:r>
    </w:p>
    <w:p w:rsidR="00AE7A14"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szCs w:val="21"/>
        </w:rPr>
        <w:t>3</w:t>
      </w:r>
      <w:r>
        <w:rPr>
          <w:rFonts w:ascii="宋体" w:eastAsia="宋体" w:hAnsi="宋体" w:hint="eastAsia"/>
          <w:szCs w:val="21"/>
        </w:rPr>
        <w:t>.</w:t>
      </w:r>
      <w:r w:rsidRPr="00967A65">
        <w:rPr>
          <w:rFonts w:ascii="宋体" w:eastAsia="宋体" w:hAnsi="宋体"/>
          <w:szCs w:val="21"/>
        </w:rPr>
        <w:t>实验</w:t>
      </w:r>
      <w:r w:rsidRPr="00967A65">
        <w:rPr>
          <w:rFonts w:ascii="宋体" w:eastAsia="宋体" w:hAnsi="宋体" w:hint="eastAsia"/>
          <w:szCs w:val="21"/>
        </w:rPr>
        <w:t>实训</w:t>
      </w:r>
      <w:r w:rsidRPr="00967A65">
        <w:rPr>
          <w:rFonts w:ascii="宋体" w:eastAsia="宋体" w:hAnsi="宋体"/>
          <w:szCs w:val="21"/>
        </w:rPr>
        <w:t>室要确保对外技术服务工作的质量，明确责任，必要时应签订对外技术服务合同。签订对外服务合同，必须经</w:t>
      </w:r>
      <w:r w:rsidRPr="00967A65">
        <w:rPr>
          <w:rFonts w:ascii="宋体" w:eastAsia="宋体" w:hAnsi="宋体" w:hint="eastAsia"/>
          <w:szCs w:val="21"/>
        </w:rPr>
        <w:t>学院</w:t>
      </w:r>
      <w:r w:rsidRPr="00967A65">
        <w:rPr>
          <w:rFonts w:ascii="宋体" w:eastAsia="宋体" w:hAnsi="宋体"/>
          <w:szCs w:val="21"/>
        </w:rPr>
        <w:t>批准。</w:t>
      </w:r>
    </w:p>
    <w:p w:rsidR="00AE7A14" w:rsidRPr="00967A65"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szCs w:val="21"/>
        </w:rPr>
        <w:t>4</w:t>
      </w:r>
      <w:r>
        <w:rPr>
          <w:rFonts w:ascii="宋体" w:eastAsia="宋体" w:hAnsi="宋体" w:hint="eastAsia"/>
          <w:szCs w:val="21"/>
        </w:rPr>
        <w:t>.</w:t>
      </w:r>
      <w:r w:rsidRPr="00967A65">
        <w:rPr>
          <w:rFonts w:ascii="宋体" w:eastAsia="宋体" w:hAnsi="宋体"/>
          <w:szCs w:val="21"/>
        </w:rPr>
        <w:t>实验</w:t>
      </w:r>
      <w:r w:rsidRPr="00967A65">
        <w:rPr>
          <w:rFonts w:ascii="宋体" w:eastAsia="宋体" w:hAnsi="宋体" w:hint="eastAsia"/>
          <w:szCs w:val="21"/>
        </w:rPr>
        <w:t>实训</w:t>
      </w:r>
      <w:r w:rsidRPr="00967A65">
        <w:rPr>
          <w:rFonts w:ascii="宋体" w:eastAsia="宋体" w:hAnsi="宋体"/>
          <w:szCs w:val="21"/>
        </w:rPr>
        <w:t>室对外服务过程中，要加强对仪器设备的维护和保养，严禁向校外单位或个人出租场地和仪器设备。</w:t>
      </w:r>
    </w:p>
    <w:p w:rsidR="00AE7A14" w:rsidRPr="009A5A64" w:rsidRDefault="00AE7A14" w:rsidP="00AE7A14">
      <w:pPr>
        <w:shd w:val="clear" w:color="auto" w:fill="FFFFFF"/>
        <w:snapToGrid w:val="0"/>
        <w:spacing w:line="400" w:lineRule="exact"/>
        <w:ind w:firstLineChars="200" w:firstLine="422"/>
        <w:rPr>
          <w:rFonts w:ascii="宋体" w:eastAsia="宋体" w:hAnsi="宋体"/>
          <w:b/>
          <w:szCs w:val="21"/>
        </w:rPr>
      </w:pPr>
      <w:r w:rsidRPr="009A5A64">
        <w:rPr>
          <w:rFonts w:ascii="宋体" w:eastAsia="宋体" w:hAnsi="宋体" w:hint="eastAsia"/>
          <w:b/>
          <w:szCs w:val="21"/>
        </w:rPr>
        <w:t>三、收费标准制定一般原则</w:t>
      </w:r>
      <w:r w:rsidRPr="009A5A64">
        <w:rPr>
          <w:rFonts w:ascii="宋体" w:eastAsia="宋体" w:hAnsi="宋体"/>
          <w:b/>
          <w:szCs w:val="21"/>
        </w:rPr>
        <w:t xml:space="preserve"> </w:t>
      </w:r>
    </w:p>
    <w:p w:rsidR="00AE7A14" w:rsidRPr="00967A65"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szCs w:val="21"/>
        </w:rPr>
        <w:t>1</w:t>
      </w:r>
      <w:r>
        <w:rPr>
          <w:rFonts w:ascii="宋体" w:eastAsia="宋体" w:hAnsi="宋体" w:hint="eastAsia"/>
          <w:szCs w:val="21"/>
        </w:rPr>
        <w:t>.</w:t>
      </w:r>
      <w:r w:rsidRPr="00967A65">
        <w:rPr>
          <w:rFonts w:ascii="宋体" w:eastAsia="宋体" w:hAnsi="宋体" w:hint="eastAsia"/>
          <w:szCs w:val="21"/>
        </w:rPr>
        <w:t>材料费：根据购入价，按实际消耗计算、收费。</w:t>
      </w:r>
      <w:r w:rsidRPr="00967A65">
        <w:rPr>
          <w:rFonts w:ascii="宋体" w:eastAsia="宋体" w:hAnsi="宋体"/>
          <w:szCs w:val="21"/>
        </w:rPr>
        <w:t xml:space="preserve"> </w:t>
      </w:r>
    </w:p>
    <w:p w:rsidR="00AE7A14" w:rsidRPr="00967A65"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szCs w:val="21"/>
        </w:rPr>
        <w:t>2</w:t>
      </w:r>
      <w:r>
        <w:rPr>
          <w:rFonts w:ascii="宋体" w:eastAsia="宋体" w:hAnsi="宋体" w:hint="eastAsia"/>
          <w:szCs w:val="21"/>
        </w:rPr>
        <w:t>.</w:t>
      </w:r>
      <w:r w:rsidRPr="00967A65">
        <w:rPr>
          <w:rFonts w:ascii="宋体" w:eastAsia="宋体" w:hAnsi="宋体"/>
          <w:szCs w:val="21"/>
        </w:rPr>
        <w:t>仪器设备折旧费：根据不同情况，每小时按原价的0.</w:t>
      </w:r>
      <w:r w:rsidRPr="00967A65">
        <w:rPr>
          <w:rFonts w:ascii="宋体" w:eastAsia="宋体" w:hAnsi="宋体" w:hint="eastAsia"/>
          <w:szCs w:val="21"/>
        </w:rPr>
        <w:t>3</w:t>
      </w:r>
      <w:r w:rsidRPr="00967A65">
        <w:rPr>
          <w:rFonts w:ascii="宋体" w:eastAsia="宋体" w:hAnsi="宋体"/>
          <w:szCs w:val="21"/>
        </w:rPr>
        <w:t>‰-</w:t>
      </w:r>
      <w:r w:rsidRPr="00967A65">
        <w:rPr>
          <w:rFonts w:ascii="宋体" w:eastAsia="宋体" w:hAnsi="宋体" w:hint="eastAsia"/>
          <w:szCs w:val="21"/>
        </w:rPr>
        <w:t>1</w:t>
      </w:r>
      <w:r w:rsidRPr="00967A65">
        <w:rPr>
          <w:rFonts w:ascii="宋体" w:eastAsia="宋体" w:hAnsi="宋体"/>
          <w:szCs w:val="21"/>
        </w:rPr>
        <w:t>‰计算。</w:t>
      </w:r>
    </w:p>
    <w:p w:rsidR="00AE7A14" w:rsidRPr="00967A65"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szCs w:val="21"/>
        </w:rPr>
        <w:t>3</w:t>
      </w:r>
      <w:r>
        <w:rPr>
          <w:rFonts w:ascii="宋体" w:eastAsia="宋体" w:hAnsi="宋体" w:hint="eastAsia"/>
          <w:szCs w:val="21"/>
        </w:rPr>
        <w:t>.</w:t>
      </w:r>
      <w:r w:rsidRPr="00967A65">
        <w:rPr>
          <w:rFonts w:ascii="宋体" w:eastAsia="宋体" w:hAnsi="宋体"/>
          <w:szCs w:val="21"/>
        </w:rPr>
        <w:t>管理费：按材料费、设备折旧费、工时费、水电费总和的</w:t>
      </w:r>
      <w:r w:rsidRPr="00967A65">
        <w:rPr>
          <w:rFonts w:ascii="宋体" w:eastAsia="宋体" w:hAnsi="宋体" w:hint="eastAsia"/>
          <w:szCs w:val="21"/>
        </w:rPr>
        <w:t>5</w:t>
      </w:r>
      <w:r w:rsidRPr="00967A65">
        <w:rPr>
          <w:rFonts w:ascii="宋体" w:eastAsia="宋体" w:hAnsi="宋体"/>
          <w:szCs w:val="21"/>
        </w:rPr>
        <w:t>％-</w:t>
      </w:r>
      <w:r w:rsidRPr="00967A65">
        <w:rPr>
          <w:rFonts w:ascii="宋体" w:eastAsia="宋体" w:hAnsi="宋体" w:hint="eastAsia"/>
          <w:szCs w:val="21"/>
        </w:rPr>
        <w:t>1</w:t>
      </w:r>
      <w:r w:rsidRPr="00967A65">
        <w:rPr>
          <w:rFonts w:ascii="宋体" w:eastAsia="宋体" w:hAnsi="宋体"/>
          <w:szCs w:val="21"/>
        </w:rPr>
        <w:t>0％收取。</w:t>
      </w:r>
    </w:p>
    <w:p w:rsidR="00AE7A14" w:rsidRPr="00967A65"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hint="eastAsia"/>
          <w:szCs w:val="21"/>
        </w:rPr>
        <w:t>4</w:t>
      </w:r>
      <w:r>
        <w:rPr>
          <w:rFonts w:ascii="宋体" w:eastAsia="宋体" w:hAnsi="宋体" w:hint="eastAsia"/>
          <w:szCs w:val="21"/>
        </w:rPr>
        <w:t>.</w:t>
      </w:r>
      <w:r w:rsidRPr="00967A65">
        <w:rPr>
          <w:rFonts w:ascii="宋体" w:eastAsia="宋体" w:hAnsi="宋体" w:hint="eastAsia"/>
          <w:szCs w:val="21"/>
        </w:rPr>
        <w:t>国家有规定的服务项目按照有关规定进行。</w:t>
      </w:r>
    </w:p>
    <w:p w:rsidR="00AE7A14" w:rsidRPr="009A5A64" w:rsidRDefault="00AE7A14" w:rsidP="00AE7A14">
      <w:pPr>
        <w:shd w:val="clear" w:color="auto" w:fill="FFFFFF"/>
        <w:snapToGrid w:val="0"/>
        <w:spacing w:line="400" w:lineRule="exact"/>
        <w:ind w:firstLineChars="200" w:firstLine="422"/>
        <w:rPr>
          <w:rFonts w:ascii="宋体" w:eastAsia="宋体" w:hAnsi="宋体"/>
          <w:b/>
          <w:szCs w:val="21"/>
        </w:rPr>
      </w:pPr>
      <w:r w:rsidRPr="009A5A64">
        <w:rPr>
          <w:rFonts w:ascii="宋体" w:eastAsia="宋体" w:hAnsi="宋体" w:hint="eastAsia"/>
          <w:b/>
          <w:szCs w:val="21"/>
        </w:rPr>
        <w:t>四、收入管理</w:t>
      </w:r>
      <w:r w:rsidRPr="009A5A64">
        <w:rPr>
          <w:rFonts w:ascii="宋体" w:eastAsia="宋体" w:hAnsi="宋体"/>
          <w:b/>
          <w:szCs w:val="21"/>
        </w:rPr>
        <w:t xml:space="preserve"> </w:t>
      </w:r>
    </w:p>
    <w:p w:rsidR="00AE7A14" w:rsidRPr="00967A65"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szCs w:val="21"/>
        </w:rPr>
        <w:t>1</w:t>
      </w:r>
      <w:r>
        <w:rPr>
          <w:rFonts w:ascii="宋体" w:eastAsia="宋体" w:hAnsi="宋体" w:hint="eastAsia"/>
          <w:szCs w:val="21"/>
        </w:rPr>
        <w:t>.</w:t>
      </w:r>
      <w:r w:rsidRPr="00967A65">
        <w:rPr>
          <w:rFonts w:ascii="宋体" w:eastAsia="宋体" w:hAnsi="宋体"/>
          <w:szCs w:val="21"/>
        </w:rPr>
        <w:t>实验</w:t>
      </w:r>
      <w:r w:rsidRPr="00967A65">
        <w:rPr>
          <w:rFonts w:ascii="宋体" w:eastAsia="宋体" w:hAnsi="宋体" w:hint="eastAsia"/>
          <w:szCs w:val="21"/>
        </w:rPr>
        <w:t>实训</w:t>
      </w:r>
      <w:r w:rsidRPr="00967A65">
        <w:rPr>
          <w:rFonts w:ascii="宋体" w:eastAsia="宋体" w:hAnsi="宋体"/>
          <w:szCs w:val="21"/>
        </w:rPr>
        <w:t>室对外服务收入由</w:t>
      </w:r>
      <w:r w:rsidRPr="00967A65">
        <w:rPr>
          <w:rFonts w:ascii="宋体" w:eastAsia="宋体" w:hAnsi="宋体" w:hint="eastAsia"/>
          <w:szCs w:val="21"/>
        </w:rPr>
        <w:t>财务处</w:t>
      </w:r>
      <w:r w:rsidRPr="00967A65">
        <w:rPr>
          <w:rFonts w:ascii="宋体" w:eastAsia="宋体" w:hAnsi="宋体"/>
          <w:szCs w:val="21"/>
        </w:rPr>
        <w:t>管理，每学期与财务处进行结算，以每学期实际到款额为基数按比例进行分配。任何单位和个人不得私自收取现金或将收入转入校内、外其他账户。</w:t>
      </w:r>
    </w:p>
    <w:p w:rsidR="00AE7A14" w:rsidRPr="00967A65" w:rsidRDefault="00AE7A14" w:rsidP="00AE7A14">
      <w:pPr>
        <w:shd w:val="clear" w:color="auto" w:fill="FFFFFF"/>
        <w:snapToGrid w:val="0"/>
        <w:spacing w:line="400" w:lineRule="exact"/>
        <w:ind w:firstLineChars="200" w:firstLine="420"/>
        <w:rPr>
          <w:rFonts w:ascii="宋体" w:eastAsia="宋体" w:hAnsi="宋体"/>
          <w:szCs w:val="21"/>
        </w:rPr>
      </w:pPr>
      <w:r w:rsidRPr="00967A65">
        <w:rPr>
          <w:rFonts w:ascii="宋体" w:eastAsia="宋体" w:hAnsi="宋体"/>
          <w:szCs w:val="21"/>
        </w:rPr>
        <w:t>2</w:t>
      </w:r>
      <w:r>
        <w:rPr>
          <w:rFonts w:ascii="宋体" w:eastAsia="宋体" w:hAnsi="宋体" w:hint="eastAsia"/>
          <w:szCs w:val="21"/>
        </w:rPr>
        <w:t>.</w:t>
      </w:r>
      <w:r w:rsidRPr="00967A65">
        <w:rPr>
          <w:rFonts w:ascii="宋体" w:eastAsia="宋体" w:hAnsi="宋体"/>
          <w:szCs w:val="21"/>
        </w:rPr>
        <w:t>收费由承担对外服务的实验</w:t>
      </w:r>
      <w:r w:rsidRPr="00967A65">
        <w:rPr>
          <w:rFonts w:ascii="宋体" w:eastAsia="宋体" w:hAnsi="宋体" w:hint="eastAsia"/>
          <w:szCs w:val="21"/>
        </w:rPr>
        <w:t>实训</w:t>
      </w:r>
      <w:r w:rsidRPr="00967A65">
        <w:rPr>
          <w:rFonts w:ascii="宋体" w:eastAsia="宋体" w:hAnsi="宋体"/>
          <w:szCs w:val="21"/>
        </w:rPr>
        <w:t>室按标准核算金额，统一上交财务处</w:t>
      </w:r>
      <w:r w:rsidRPr="00967A65">
        <w:rPr>
          <w:rFonts w:ascii="宋体" w:eastAsia="宋体" w:hAnsi="宋体" w:hint="eastAsia"/>
          <w:szCs w:val="21"/>
        </w:rPr>
        <w:t>，票据到财务处开具</w:t>
      </w:r>
      <w:r w:rsidRPr="00967A65">
        <w:rPr>
          <w:rFonts w:ascii="宋体" w:eastAsia="宋体" w:hAnsi="宋体"/>
          <w:szCs w:val="21"/>
        </w:rPr>
        <w:t>。</w:t>
      </w:r>
    </w:p>
    <w:p w:rsidR="00AE7A14" w:rsidRPr="00967A65" w:rsidRDefault="00AE7A14" w:rsidP="00AE7A14">
      <w:pPr>
        <w:shd w:val="clear" w:color="auto" w:fill="FFFFFF"/>
        <w:snapToGrid w:val="0"/>
        <w:spacing w:line="400" w:lineRule="exact"/>
        <w:ind w:firstLineChars="200" w:firstLine="420"/>
        <w:rPr>
          <w:rFonts w:ascii="宋体" w:eastAsia="宋体" w:hAnsi="宋体"/>
          <w:szCs w:val="21"/>
        </w:rPr>
      </w:pPr>
    </w:p>
    <w:p w:rsidR="00AE7A14" w:rsidRPr="00967A65" w:rsidRDefault="00AE7A14" w:rsidP="00AE7A14">
      <w:pPr>
        <w:shd w:val="clear" w:color="auto" w:fill="FFFFFF"/>
        <w:snapToGrid w:val="0"/>
        <w:spacing w:line="400" w:lineRule="exact"/>
        <w:ind w:firstLineChars="200" w:firstLine="420"/>
        <w:rPr>
          <w:rFonts w:ascii="宋体" w:eastAsia="宋体" w:hAnsi="宋体"/>
          <w:bCs/>
          <w:szCs w:val="21"/>
        </w:rPr>
      </w:pPr>
    </w:p>
    <w:p w:rsidR="00AE7A14" w:rsidRPr="00967A65" w:rsidRDefault="00AE7A14" w:rsidP="00AE7A14">
      <w:pPr>
        <w:shd w:val="clear" w:color="auto" w:fill="FFFFFF"/>
        <w:snapToGrid w:val="0"/>
        <w:spacing w:line="400" w:lineRule="exact"/>
        <w:ind w:firstLineChars="200" w:firstLine="42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pStyle w:val="2"/>
        <w:shd w:val="clear" w:color="auto" w:fill="FFFFFF"/>
        <w:snapToGrid w:val="0"/>
        <w:spacing w:before="0" w:after="0" w:line="400" w:lineRule="exact"/>
        <w:ind w:firstLine="422"/>
        <w:jc w:val="center"/>
        <w:rPr>
          <w:rFonts w:ascii="宋体" w:eastAsia="宋体" w:hAnsi="宋体"/>
          <w:bCs w:val="0"/>
          <w:sz w:val="21"/>
          <w:szCs w:val="21"/>
        </w:rPr>
      </w:pPr>
      <w:bookmarkStart w:id="148" w:name="_Toc112921256"/>
      <w:bookmarkStart w:id="149" w:name="_Toc112921382"/>
      <w:bookmarkStart w:id="150" w:name="_Toc518033731"/>
      <w:bookmarkStart w:id="151" w:name="_Toc527723319"/>
      <w:bookmarkStart w:id="152" w:name="_Toc529274548"/>
      <w:r w:rsidRPr="00967A65">
        <w:rPr>
          <w:rFonts w:ascii="宋体" w:eastAsia="宋体" w:hAnsi="宋体" w:hint="eastAsia"/>
          <w:bCs w:val="0"/>
          <w:color w:val="000000"/>
          <w:sz w:val="21"/>
          <w:szCs w:val="21"/>
        </w:rPr>
        <w:t>2.8实验实训室工作档案管理制度</w:t>
      </w:r>
      <w:bookmarkEnd w:id="148"/>
      <w:bookmarkEnd w:id="149"/>
      <w:bookmarkEnd w:id="150"/>
      <w:bookmarkEnd w:id="151"/>
      <w:bookmarkEnd w:id="152"/>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为加强我院实验实训室建设，规范管理，提高实验实训室功能和效率，更好地评估投资效益，特制定本制度。</w:t>
      </w:r>
    </w:p>
    <w:p w:rsidR="00AE7A14" w:rsidRPr="00967A65" w:rsidRDefault="00AE7A14" w:rsidP="00AE7A14">
      <w:pPr>
        <w:pStyle w:val="ae"/>
        <w:shd w:val="clear" w:color="auto" w:fill="FFFFFF"/>
        <w:snapToGrid w:val="0"/>
        <w:spacing w:line="400" w:lineRule="exact"/>
        <w:ind w:firstLine="200"/>
        <w:rPr>
          <w:rFonts w:hAnsi="宋体"/>
          <w:b/>
          <w:bCs/>
        </w:rPr>
      </w:pPr>
      <w:r w:rsidRPr="00967A65">
        <w:rPr>
          <w:rFonts w:hAnsi="宋体" w:hint="eastAsia"/>
        </w:rPr>
        <w:t xml:space="preserve"> </w:t>
      </w:r>
      <w:r w:rsidRPr="00967A65">
        <w:rPr>
          <w:rFonts w:hAnsi="宋体" w:hint="eastAsia"/>
          <w:b/>
          <w:bCs/>
        </w:rPr>
        <w:t xml:space="preserve">   一、实验实训室工作档案内容</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1．实验实训室基本情况：学院和主管部门下发的实验实训室建设与管理的有关文件和资料，实验实训室建设与发展规划，实验实训室占用的房间数、面积及改造等资料。</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2．实验实训室任务：实验实训教学大纲、实验实训课程及项目、每学期实验实训教学任务及实验实训开出记录及实验实训项目统计、实验实训教学的考核办法及历年试题、实验实训报告等有关记录，承担</w:t>
      </w:r>
      <w:r w:rsidRPr="00967A65">
        <w:rPr>
          <w:rFonts w:hAnsi="宋体" w:hint="eastAsia"/>
        </w:rPr>
        <w:lastRenderedPageBreak/>
        <w:t>的科研和社会服务项目及工作量。</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3．实验实训室仪器设备、低值耐用品及耗材等管理材料：仪器设备的固定资产帐、卡、分户统计帐、低值耐用品分户帐、使用维修记录、技术资料等，大型精密仪器设备的论证报告、安装验收报告、损坏维修记录、使用记录、说明书等，材料领用记录、仪器设备借用记录等。</w:t>
      </w:r>
      <w:r w:rsidRPr="00967A65">
        <w:rPr>
          <w:rFonts w:hAnsi="宋体" w:hint="eastAsia"/>
        </w:rPr>
        <w:cr/>
        <w:t xml:space="preserve">    4．实验实训室管理制度和工作记录：实验实训室人员岗位责任制、分工细则及管理制度，实验实训室专职人员工作日志，实验实训室研究活动记录、人员考核记录、培训计划及实施情况，实验实训室工作计划、研究论文、成果鉴定证书、自制或改造的实验实训仪器设备装置的验收报告等。</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5．实验实训室每年上报的各种统计报表。</w:t>
      </w:r>
    </w:p>
    <w:p w:rsidR="00AE7A14" w:rsidRPr="00967A65" w:rsidRDefault="00AE7A14" w:rsidP="00AE7A14">
      <w:pPr>
        <w:pStyle w:val="ae"/>
        <w:shd w:val="clear" w:color="auto" w:fill="FFFFFF"/>
        <w:snapToGrid w:val="0"/>
        <w:spacing w:line="400" w:lineRule="exact"/>
        <w:ind w:firstLine="200"/>
        <w:rPr>
          <w:rFonts w:hAnsi="宋体"/>
          <w:b/>
          <w:bCs/>
        </w:rPr>
      </w:pPr>
      <w:r w:rsidRPr="00967A65">
        <w:rPr>
          <w:rFonts w:hAnsi="宋体" w:hint="eastAsia"/>
        </w:rPr>
        <w:t xml:space="preserve">   </w:t>
      </w:r>
      <w:r w:rsidRPr="00967A65">
        <w:rPr>
          <w:rFonts w:hAnsi="宋体" w:hint="eastAsia"/>
          <w:b/>
          <w:bCs/>
        </w:rPr>
        <w:t xml:space="preserve"> 二、实验实训室工作档案管理</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1．本制度适用我院各级各类实验实训室。</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2．要求实验实训室设立档案专柜。</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3．各二级学院为实验实训室工作档案的业务主管部门，档案管理应在主管部门的指导下进行，各实训室要有专人负责此项工作，实训室负责人要认真负责档案管理及监督检查工作。</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4．实验实训室工作档案，从实验实训室建立之日起开始建档，并逐年积累，严加保管。 </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5．各单位根据实验实训室工作档案的内容进行统计整理、编目、立卷，定期归档。</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6．严格实验实训室档案借阅手续，实验实训基地负责人及具体管理人员工作变动时，必须及时办理档案移交手续，否则不能离岗。</w:t>
      </w: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pStyle w:val="2"/>
        <w:shd w:val="clear" w:color="auto" w:fill="FFFFFF"/>
        <w:snapToGrid w:val="0"/>
        <w:spacing w:before="0" w:after="0" w:line="400" w:lineRule="exact"/>
        <w:ind w:firstLine="422"/>
        <w:jc w:val="center"/>
        <w:rPr>
          <w:rFonts w:ascii="宋体" w:eastAsia="宋体" w:hAnsi="宋体"/>
          <w:bCs w:val="0"/>
          <w:sz w:val="21"/>
          <w:szCs w:val="21"/>
        </w:rPr>
      </w:pPr>
      <w:bookmarkStart w:id="153" w:name="_Toc112921257"/>
      <w:bookmarkStart w:id="154" w:name="_Toc112921383"/>
      <w:bookmarkStart w:id="155" w:name="_Toc518033732"/>
      <w:bookmarkStart w:id="156" w:name="_Toc527723320"/>
      <w:bookmarkStart w:id="157" w:name="_Toc529274549"/>
      <w:r w:rsidRPr="00967A65">
        <w:rPr>
          <w:rFonts w:ascii="宋体" w:eastAsia="宋体" w:hAnsi="宋体" w:hint="eastAsia"/>
          <w:bCs w:val="0"/>
          <w:color w:val="000000"/>
          <w:sz w:val="21"/>
          <w:szCs w:val="21"/>
        </w:rPr>
        <w:t>2.9实验实训室基本信息收集整理制度</w:t>
      </w:r>
      <w:bookmarkEnd w:id="153"/>
      <w:bookmarkEnd w:id="154"/>
      <w:bookmarkEnd w:id="155"/>
      <w:bookmarkEnd w:id="156"/>
      <w:bookmarkEnd w:id="157"/>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根据教育部及学校对实验实训室基本信息的要求，为规范统计行为，提高信息数据收集质量，保证统计数据的真实性与可靠性，特制定本制度。</w:t>
      </w:r>
      <w:r w:rsidRPr="00967A65">
        <w:rPr>
          <w:rFonts w:hAnsi="宋体" w:hint="eastAsia"/>
        </w:rPr>
        <w:cr/>
        <w:t xml:space="preserve">    </w:t>
      </w:r>
      <w:r w:rsidRPr="00967A65">
        <w:rPr>
          <w:rFonts w:hAnsi="宋体" w:hint="eastAsia"/>
          <w:b/>
          <w:bCs/>
        </w:rPr>
        <w:t>一、基本信息的范围和内容</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1．实验实训室基本情况</w:t>
      </w:r>
      <w:r w:rsidRPr="00967A65">
        <w:rPr>
          <w:rFonts w:hAnsi="宋体" w:hint="eastAsia"/>
        </w:rPr>
        <w:cr/>
        <w:t xml:space="preserve">    实验实训室名称和编号、批准建制文件、面积、检查评比和评估情况。</w:t>
      </w:r>
      <w:r w:rsidRPr="00967A65">
        <w:rPr>
          <w:rFonts w:hAnsi="宋体" w:hint="eastAsia"/>
        </w:rPr>
        <w:cr/>
        <w:t xml:space="preserve">    2．实验实训室沿革和主要特色</w:t>
      </w:r>
      <w:r w:rsidRPr="00967A65">
        <w:rPr>
          <w:rFonts w:hAnsi="宋体" w:hint="eastAsia"/>
        </w:rPr>
        <w:cr/>
        <w:t xml:space="preserve">    实验实训室历来在教学、科研及培养人才中取得的成果，目前具有的水平，编写实验实训教材的情况及实验实训教学的改革进程与展望，实验实训室的投资与效益等特色及评价。</w:t>
      </w:r>
      <w:r w:rsidRPr="00967A65">
        <w:rPr>
          <w:rFonts w:hAnsi="宋体" w:hint="eastAsia"/>
        </w:rPr>
        <w:cr/>
        <w:t xml:space="preserve">    3．实验实训教学基本信息</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实验实训室任务、实验实训大纲、实验实训教学计划和执行情况，以及有关实验实训教学的文件资</w:t>
      </w:r>
      <w:r w:rsidRPr="00967A65">
        <w:rPr>
          <w:rFonts w:hAnsi="宋体" w:hint="eastAsia"/>
        </w:rPr>
        <w:lastRenderedPageBreak/>
        <w:t>料等。</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4．仪器设备基本信息</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仪器设备和低值耐用品的帐、卡、物文字资料和技术资料，设备配置清单及状况、更新情况、利用率、完好率、仪器使用维修记录、设备领用和材料消耗记录，大型设备的使用情况、功能开发及效益。</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5．人员基本情况</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实验实训室主任和各类人员(包括实验实训室专、兼职人员)情况、人数统计、组成、结构及变动情况。</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6．其他基本信息</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实验实训室建设和管理的各类文件、制度，实验实训室发展规划、工作计划及实施情况，实验实训研究的有关论文、成果鉴定证书，实验实训室经费的收支情况，校、院布置的临时性任务完成情况和事故处理材料。</w:t>
      </w:r>
    </w:p>
    <w:p w:rsidR="00AE7A14" w:rsidRPr="00967A65" w:rsidRDefault="00AE7A14" w:rsidP="00AE7A14">
      <w:pPr>
        <w:pStyle w:val="ae"/>
        <w:shd w:val="clear" w:color="auto" w:fill="FFFFFF"/>
        <w:snapToGrid w:val="0"/>
        <w:spacing w:line="400" w:lineRule="exact"/>
        <w:ind w:firstLine="200"/>
        <w:rPr>
          <w:rFonts w:hAnsi="宋体"/>
          <w:b/>
          <w:bCs/>
        </w:rPr>
      </w:pPr>
      <w:r w:rsidRPr="00967A65">
        <w:rPr>
          <w:rFonts w:hAnsi="宋体" w:hint="eastAsia"/>
        </w:rPr>
        <w:t xml:space="preserve">    </w:t>
      </w:r>
      <w:r w:rsidRPr="00967A65">
        <w:rPr>
          <w:rFonts w:hAnsi="宋体" w:hint="eastAsia"/>
          <w:b/>
          <w:bCs/>
        </w:rPr>
        <w:t>二、基本信息的收集和整理</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1．基本信息的收集整理工作，是实验实训室日常工作的一项重要内容。在实验实训室工作的专职人员、教师和研究人员都有义务、有责任向信息管理人员提供有关信息资料。</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2．实验实训室工作人员应及时填写有关各类记录，如：仪器设备、安全检查等表格，收集有关资料。</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3．做好实验实训室专职人员工作日志记录，以利于人员考核材料的积累；认真填写实验实训室研究活动记录，为基本信息的收集提供更为全面的原始依据。</w:t>
      </w:r>
    </w:p>
    <w:p w:rsidR="00AE7A14" w:rsidRPr="00967A65" w:rsidRDefault="00AE7A14" w:rsidP="00AE7A14">
      <w:pPr>
        <w:pStyle w:val="ae"/>
        <w:shd w:val="clear" w:color="auto" w:fill="FFFFFF"/>
        <w:snapToGrid w:val="0"/>
        <w:spacing w:line="400" w:lineRule="exact"/>
        <w:ind w:firstLine="200"/>
        <w:rPr>
          <w:rFonts w:hAnsi="宋体"/>
          <w:b/>
          <w:bCs/>
        </w:rPr>
      </w:pPr>
      <w:r w:rsidRPr="00967A65">
        <w:rPr>
          <w:rFonts w:hAnsi="宋体" w:hint="eastAsia"/>
        </w:rPr>
        <w:t xml:space="preserve">    </w:t>
      </w:r>
      <w:r w:rsidRPr="00967A65">
        <w:rPr>
          <w:rFonts w:hAnsi="宋体" w:hint="eastAsia"/>
          <w:b/>
          <w:bCs/>
        </w:rPr>
        <w:t>三、基本信息的上报和管理</w:t>
      </w:r>
    </w:p>
    <w:p w:rsidR="00AE7A14" w:rsidRPr="00967A65" w:rsidRDefault="00AE7A14" w:rsidP="00AE7A14">
      <w:pPr>
        <w:pStyle w:val="ae"/>
        <w:shd w:val="clear" w:color="auto" w:fill="FFFFFF"/>
        <w:snapToGrid w:val="0"/>
        <w:spacing w:line="400" w:lineRule="exact"/>
        <w:ind w:firstLine="200"/>
        <w:rPr>
          <w:rFonts w:hAnsi="宋体"/>
          <w:u w:val="wave"/>
        </w:rPr>
      </w:pPr>
      <w:r w:rsidRPr="00967A65">
        <w:rPr>
          <w:rFonts w:hAnsi="宋体" w:hint="eastAsia"/>
        </w:rPr>
        <w:t xml:space="preserve">    1．本制度适用于我院各级各类实验实训室。</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2．实验实训室必须于每学年末对基本信息进行整理统计，及时填写有关报表(见附表)及上级部门要求的报表，并按时上报。</w:t>
      </w:r>
    </w:p>
    <w:p w:rsidR="00AE7A14" w:rsidRPr="00967A65" w:rsidRDefault="00AE7A14" w:rsidP="00AE7A14">
      <w:pPr>
        <w:pStyle w:val="ae"/>
        <w:shd w:val="clear" w:color="auto" w:fill="FFFFFF"/>
        <w:snapToGrid w:val="0"/>
        <w:spacing w:line="400" w:lineRule="exact"/>
        <w:ind w:firstLine="200"/>
        <w:rPr>
          <w:rFonts w:hAnsi="宋体"/>
        </w:rPr>
      </w:pPr>
      <w:r w:rsidRPr="00967A65">
        <w:rPr>
          <w:rFonts w:hAnsi="宋体" w:hint="eastAsia"/>
        </w:rPr>
        <w:t xml:space="preserve">    </w:t>
      </w:r>
      <w:r w:rsidRPr="00967A65">
        <w:rPr>
          <w:rFonts w:hAnsi="宋体"/>
        </w:rPr>
        <w:t>3</w:t>
      </w:r>
      <w:r w:rsidRPr="00967A65">
        <w:rPr>
          <w:rFonts w:hAnsi="宋体" w:hint="eastAsia"/>
        </w:rPr>
        <w:t>．实验实训室基本信息收集整理后，按照《辽宁现代服务职业技术学院实验实训室工作档案管理制度》的要求，分类汇总。</w:t>
      </w:r>
    </w:p>
    <w:p w:rsidR="00AE7A14" w:rsidRPr="00967A65" w:rsidRDefault="00AE7A14" w:rsidP="00AE7A14">
      <w:pPr>
        <w:pStyle w:val="ae"/>
        <w:shd w:val="clear" w:color="auto" w:fill="FFFFFF"/>
        <w:tabs>
          <w:tab w:val="left" w:pos="8477"/>
        </w:tabs>
        <w:snapToGrid w:val="0"/>
        <w:spacing w:line="400" w:lineRule="exact"/>
        <w:ind w:firstLine="200"/>
        <w:rPr>
          <w:rFonts w:hAnsi="宋体"/>
          <w:bCs/>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967A65" w:rsidRDefault="00AE7A14" w:rsidP="00AE7A14">
      <w:pPr>
        <w:shd w:val="clear" w:color="auto" w:fill="FFFFFF"/>
        <w:snapToGrid w:val="0"/>
        <w:spacing w:line="400" w:lineRule="exact"/>
        <w:ind w:firstLine="200"/>
        <w:rPr>
          <w:rFonts w:ascii="宋体" w:eastAsia="宋体" w:hAnsi="宋体"/>
          <w:bCs/>
          <w:szCs w:val="21"/>
        </w:rPr>
      </w:pPr>
    </w:p>
    <w:p w:rsidR="00AE7A14" w:rsidRPr="007119A3" w:rsidRDefault="00AE7A14" w:rsidP="007119A3">
      <w:pPr>
        <w:pStyle w:val="2"/>
        <w:shd w:val="clear" w:color="auto" w:fill="FFFFFF"/>
        <w:spacing w:line="400" w:lineRule="exact"/>
        <w:ind w:firstLine="422"/>
        <w:jc w:val="center"/>
        <w:rPr>
          <w:rFonts w:ascii="宋体" w:eastAsia="宋体" w:hAnsi="宋体"/>
          <w:sz w:val="21"/>
          <w:szCs w:val="21"/>
        </w:rPr>
      </w:pPr>
      <w:bookmarkStart w:id="158" w:name="_Toc518033733"/>
      <w:bookmarkStart w:id="159" w:name="_Toc527723321"/>
      <w:bookmarkStart w:id="160" w:name="_Toc529274550"/>
      <w:r w:rsidRPr="007119A3">
        <w:rPr>
          <w:rFonts w:ascii="宋体" w:eastAsia="宋体" w:hAnsi="宋体" w:hint="eastAsia"/>
          <w:sz w:val="21"/>
          <w:szCs w:val="21"/>
        </w:rPr>
        <w:lastRenderedPageBreak/>
        <w:t>3.附表</w:t>
      </w:r>
      <w:bookmarkEnd w:id="158"/>
      <w:bookmarkEnd w:id="159"/>
      <w:bookmarkEnd w:id="160"/>
    </w:p>
    <w:p w:rsidR="00AE7A14" w:rsidRPr="00967A65" w:rsidRDefault="00AE7A14" w:rsidP="00AE7A14">
      <w:pPr>
        <w:pStyle w:val="2"/>
        <w:shd w:val="clear" w:color="auto" w:fill="FFFFFF"/>
        <w:spacing w:line="400" w:lineRule="exact"/>
        <w:ind w:firstLine="422"/>
        <w:jc w:val="center"/>
        <w:rPr>
          <w:rFonts w:ascii="宋体" w:eastAsia="宋体" w:hAnsi="宋体"/>
          <w:bCs w:val="0"/>
          <w:sz w:val="21"/>
          <w:szCs w:val="21"/>
        </w:rPr>
      </w:pPr>
      <w:bookmarkStart w:id="161" w:name="_Toc112921259"/>
      <w:bookmarkStart w:id="162" w:name="_Toc112921385"/>
      <w:bookmarkStart w:id="163" w:name="_Toc518033734"/>
      <w:bookmarkStart w:id="164" w:name="_Toc527723322"/>
      <w:bookmarkStart w:id="165" w:name="_Toc529274551"/>
      <w:r w:rsidRPr="00967A65">
        <w:rPr>
          <w:rFonts w:ascii="宋体" w:eastAsia="宋体" w:hAnsi="宋体" w:hint="eastAsia"/>
          <w:bCs w:val="0"/>
          <w:color w:val="000000"/>
          <w:sz w:val="21"/>
          <w:szCs w:val="21"/>
        </w:rPr>
        <w:t>3.1实验实训室撤消、整合申请表</w:t>
      </w:r>
      <w:bookmarkEnd w:id="161"/>
      <w:bookmarkEnd w:id="162"/>
      <w:bookmarkEnd w:id="163"/>
      <w:bookmarkEnd w:id="164"/>
      <w:bookmarkEnd w:id="1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346"/>
        <w:gridCol w:w="1643"/>
        <w:gridCol w:w="176"/>
        <w:gridCol w:w="1090"/>
        <w:gridCol w:w="1150"/>
        <w:gridCol w:w="1094"/>
        <w:gridCol w:w="901"/>
        <w:gridCol w:w="189"/>
        <w:gridCol w:w="817"/>
        <w:gridCol w:w="1091"/>
      </w:tblGrid>
      <w:tr w:rsidR="00AE7A14" w:rsidRPr="00967A65" w:rsidTr="00880F32">
        <w:trPr>
          <w:cantSplit/>
          <w:jc w:val="center"/>
        </w:trPr>
        <w:tc>
          <w:tcPr>
            <w:tcW w:w="1089"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部  门</w:t>
            </w:r>
          </w:p>
        </w:tc>
        <w:tc>
          <w:tcPr>
            <w:tcW w:w="1819"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090"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实验实训室名称</w:t>
            </w:r>
          </w:p>
        </w:tc>
        <w:tc>
          <w:tcPr>
            <w:tcW w:w="2244"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090"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所属</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实训基地</w:t>
            </w:r>
          </w:p>
        </w:tc>
        <w:tc>
          <w:tcPr>
            <w:tcW w:w="1908"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jc w:val="center"/>
        </w:trPr>
        <w:tc>
          <w:tcPr>
            <w:tcW w:w="1089"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实训基地</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负责人</w:t>
            </w:r>
          </w:p>
        </w:tc>
        <w:tc>
          <w:tcPr>
            <w:tcW w:w="1819"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090"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联系电话</w:t>
            </w:r>
          </w:p>
        </w:tc>
        <w:tc>
          <w:tcPr>
            <w:tcW w:w="1150"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094"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实验实训室管理员</w:t>
            </w:r>
          </w:p>
        </w:tc>
        <w:tc>
          <w:tcPr>
            <w:tcW w:w="1090"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817"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联系</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电话</w:t>
            </w:r>
          </w:p>
        </w:tc>
        <w:tc>
          <w:tcPr>
            <w:tcW w:w="1091"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jc w:val="center"/>
        </w:trPr>
        <w:tc>
          <w:tcPr>
            <w:tcW w:w="2908" w:type="dxa"/>
            <w:gridSpan w:val="4"/>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实验实训室现有面积及配套用房</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情况</w:t>
            </w:r>
          </w:p>
        </w:tc>
        <w:tc>
          <w:tcPr>
            <w:tcW w:w="3334"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090"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设备资产</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价</w:t>
            </w:r>
            <w:r w:rsidRPr="00967A65">
              <w:rPr>
                <w:rFonts w:ascii="宋体" w:eastAsia="宋体" w:hAnsi="宋体"/>
                <w:spacing w:val="-20"/>
                <w:szCs w:val="21"/>
              </w:rPr>
              <w:t xml:space="preserve">    </w:t>
            </w:r>
            <w:r w:rsidRPr="00967A65">
              <w:rPr>
                <w:rFonts w:ascii="宋体" w:eastAsia="宋体" w:hAnsi="宋体" w:hint="eastAsia"/>
                <w:spacing w:val="-20"/>
                <w:szCs w:val="21"/>
              </w:rPr>
              <w:t>值</w:t>
            </w:r>
          </w:p>
        </w:tc>
        <w:tc>
          <w:tcPr>
            <w:tcW w:w="817"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091"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trHeight w:val="2073"/>
          <w:jc w:val="center"/>
        </w:trPr>
        <w:tc>
          <w:tcPr>
            <w:tcW w:w="9240" w:type="dxa"/>
            <w:gridSpan w:val="11"/>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申请撤消、整合原因：</w:t>
            </w: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申请人：</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年  月  日</w:t>
            </w:r>
          </w:p>
        </w:tc>
      </w:tr>
      <w:tr w:rsidR="00AE7A14" w:rsidRPr="00967A65" w:rsidTr="00880F32">
        <w:trPr>
          <w:trHeight w:val="1980"/>
          <w:jc w:val="center"/>
        </w:trPr>
        <w:tc>
          <w:tcPr>
            <w:tcW w:w="9240" w:type="dxa"/>
            <w:gridSpan w:val="11"/>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技术鉴定结果（由二级学院组织鉴定）：</w:t>
            </w: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ind w:firstLine="5556"/>
              <w:jc w:val="center"/>
              <w:rPr>
                <w:rFonts w:ascii="宋体" w:eastAsia="宋体" w:hAnsi="宋体"/>
                <w:spacing w:val="-20"/>
                <w:szCs w:val="21"/>
              </w:rPr>
            </w:pPr>
            <w:r w:rsidRPr="00967A65">
              <w:rPr>
                <w:rFonts w:ascii="宋体" w:eastAsia="宋体" w:hAnsi="宋体" w:hint="eastAsia"/>
                <w:spacing w:val="-20"/>
                <w:szCs w:val="21"/>
              </w:rPr>
              <w:t>组长：</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成员：                                                    年      月      日</w:t>
            </w:r>
          </w:p>
        </w:tc>
      </w:tr>
      <w:tr w:rsidR="00AE7A14" w:rsidRPr="00967A65" w:rsidTr="00880F32">
        <w:trPr>
          <w:trHeight w:val="408"/>
          <w:jc w:val="center"/>
        </w:trPr>
        <w:tc>
          <w:tcPr>
            <w:tcW w:w="743" w:type="dxa"/>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姓名</w:t>
            </w:r>
          </w:p>
        </w:tc>
        <w:tc>
          <w:tcPr>
            <w:tcW w:w="1989" w:type="dxa"/>
            <w:gridSpan w:val="2"/>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2416" w:type="dxa"/>
            <w:gridSpan w:val="3"/>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995" w:type="dxa"/>
            <w:gridSpan w:val="2"/>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2097" w:type="dxa"/>
            <w:gridSpan w:val="3"/>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trHeight w:val="396"/>
          <w:jc w:val="center"/>
        </w:trPr>
        <w:tc>
          <w:tcPr>
            <w:tcW w:w="743" w:type="dxa"/>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职称</w:t>
            </w:r>
          </w:p>
        </w:tc>
        <w:tc>
          <w:tcPr>
            <w:tcW w:w="1989" w:type="dxa"/>
            <w:gridSpan w:val="2"/>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2416" w:type="dxa"/>
            <w:gridSpan w:val="3"/>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995" w:type="dxa"/>
            <w:gridSpan w:val="2"/>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2097" w:type="dxa"/>
            <w:gridSpan w:val="3"/>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trHeight w:val="634"/>
          <w:jc w:val="center"/>
        </w:trPr>
        <w:tc>
          <w:tcPr>
            <w:tcW w:w="5148" w:type="dxa"/>
            <w:gridSpan w:val="6"/>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部门领导意见</w:t>
            </w: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签名：</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年   月   日</w:t>
            </w:r>
          </w:p>
        </w:tc>
        <w:tc>
          <w:tcPr>
            <w:tcW w:w="4092" w:type="dxa"/>
            <w:gridSpan w:val="5"/>
            <w:tcBorders>
              <w:bottom w:val="single" w:sz="4" w:space="0" w:color="auto"/>
            </w:tcBorders>
            <w:vAlign w:val="center"/>
          </w:tcPr>
          <w:p w:rsidR="00AE7A14" w:rsidRPr="00967A65" w:rsidRDefault="00AE7A14" w:rsidP="00880F32">
            <w:pPr>
              <w:widowControl/>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教务处意见</w:t>
            </w:r>
          </w:p>
          <w:p w:rsidR="00AE7A14" w:rsidRPr="00967A65" w:rsidRDefault="00AE7A14" w:rsidP="00880F32">
            <w:pPr>
              <w:widowControl/>
              <w:shd w:val="clear" w:color="auto" w:fill="FFFFFF"/>
              <w:spacing w:line="400" w:lineRule="exact"/>
              <w:jc w:val="center"/>
              <w:rPr>
                <w:rFonts w:ascii="宋体" w:eastAsia="宋体" w:hAnsi="宋体"/>
                <w:spacing w:val="-20"/>
                <w:szCs w:val="21"/>
              </w:rPr>
            </w:pPr>
          </w:p>
          <w:p w:rsidR="00AE7A14" w:rsidRPr="00967A65" w:rsidRDefault="00AE7A14" w:rsidP="00880F32">
            <w:pPr>
              <w:widowControl/>
              <w:shd w:val="clear" w:color="auto" w:fill="FFFFFF"/>
              <w:spacing w:line="400" w:lineRule="exact"/>
              <w:jc w:val="center"/>
              <w:rPr>
                <w:rFonts w:ascii="宋体" w:eastAsia="宋体" w:hAnsi="宋体"/>
                <w:spacing w:val="-20"/>
                <w:szCs w:val="21"/>
              </w:rPr>
            </w:pPr>
          </w:p>
          <w:p w:rsidR="00AE7A14" w:rsidRPr="00967A65" w:rsidRDefault="00AE7A14" w:rsidP="00880F32">
            <w:pPr>
              <w:widowControl/>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签名：</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年  月  日</w:t>
            </w:r>
          </w:p>
        </w:tc>
      </w:tr>
      <w:tr w:rsidR="00AE7A14" w:rsidRPr="00967A65" w:rsidTr="00880F32">
        <w:trPr>
          <w:trHeight w:val="634"/>
          <w:jc w:val="center"/>
        </w:trPr>
        <w:tc>
          <w:tcPr>
            <w:tcW w:w="5148" w:type="dxa"/>
            <w:gridSpan w:val="6"/>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主管院长意见</w:t>
            </w: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签名：</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年  月   日</w:t>
            </w:r>
          </w:p>
        </w:tc>
        <w:tc>
          <w:tcPr>
            <w:tcW w:w="4092" w:type="dxa"/>
            <w:gridSpan w:val="5"/>
            <w:tcBorders>
              <w:bottom w:val="single" w:sz="4" w:space="0" w:color="auto"/>
            </w:tcBorders>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院长意见</w:t>
            </w: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签名：</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年  月  日</w:t>
            </w:r>
          </w:p>
        </w:tc>
      </w:tr>
    </w:tbl>
    <w:p w:rsidR="00AE7A14" w:rsidRPr="00967A65" w:rsidRDefault="00AE7A14" w:rsidP="00AE7A14">
      <w:pPr>
        <w:shd w:val="clear" w:color="auto" w:fill="FFFFFF"/>
        <w:spacing w:line="400" w:lineRule="exact"/>
        <w:rPr>
          <w:rFonts w:ascii="宋体" w:eastAsia="宋体" w:hAnsi="宋体"/>
          <w:szCs w:val="21"/>
        </w:rPr>
      </w:pPr>
      <w:r w:rsidRPr="00967A65">
        <w:rPr>
          <w:rFonts w:ascii="宋体" w:eastAsia="宋体" w:hAnsi="宋体" w:hint="eastAsia"/>
          <w:szCs w:val="21"/>
        </w:rPr>
        <w:t>需要提供附件说明：</w:t>
      </w:r>
    </w:p>
    <w:p w:rsidR="00AE7A14" w:rsidRPr="00967A65" w:rsidRDefault="00AE7A14" w:rsidP="00AE7A14">
      <w:pPr>
        <w:shd w:val="clear" w:color="auto" w:fill="FFFFFF"/>
        <w:spacing w:line="400" w:lineRule="exact"/>
        <w:ind w:firstLine="480"/>
        <w:rPr>
          <w:rFonts w:ascii="宋体" w:eastAsia="宋体" w:hAnsi="宋体"/>
          <w:szCs w:val="21"/>
        </w:rPr>
      </w:pPr>
      <w:r w:rsidRPr="00967A65">
        <w:rPr>
          <w:rFonts w:ascii="宋体" w:eastAsia="宋体" w:hAnsi="宋体" w:hint="eastAsia"/>
          <w:szCs w:val="21"/>
        </w:rPr>
        <w:lastRenderedPageBreak/>
        <w:t>1. 提供申请撤消、整合原因佐证资料。</w:t>
      </w:r>
    </w:p>
    <w:p w:rsidR="00AE7A14" w:rsidRPr="00967A65" w:rsidRDefault="00AE7A14" w:rsidP="00AE7A14">
      <w:pPr>
        <w:shd w:val="clear" w:color="auto" w:fill="FFFFFF"/>
        <w:spacing w:line="400" w:lineRule="exact"/>
        <w:ind w:firstLine="420"/>
        <w:rPr>
          <w:rFonts w:ascii="宋体" w:eastAsia="宋体" w:hAnsi="宋体"/>
          <w:szCs w:val="21"/>
        </w:rPr>
      </w:pPr>
      <w:r w:rsidRPr="00967A65">
        <w:rPr>
          <w:rFonts w:ascii="宋体" w:eastAsia="宋体" w:hAnsi="宋体" w:hint="eastAsia"/>
          <w:szCs w:val="21"/>
        </w:rPr>
        <w:t>2．提供实验实训室现有面积及配套用房草图。</w:t>
      </w:r>
    </w:p>
    <w:p w:rsidR="00AE7A14" w:rsidRPr="00967A65" w:rsidRDefault="00AE7A14" w:rsidP="00AE7A14">
      <w:pPr>
        <w:shd w:val="clear" w:color="auto" w:fill="FFFFFF"/>
        <w:spacing w:line="400" w:lineRule="exact"/>
        <w:ind w:firstLine="420"/>
        <w:rPr>
          <w:rFonts w:ascii="宋体" w:eastAsia="宋体" w:hAnsi="宋体"/>
          <w:szCs w:val="21"/>
        </w:rPr>
      </w:pPr>
      <w:r w:rsidRPr="00967A65">
        <w:rPr>
          <w:rFonts w:ascii="宋体" w:eastAsia="宋体" w:hAnsi="宋体" w:hint="eastAsia"/>
          <w:szCs w:val="21"/>
        </w:rPr>
        <w:t>3．提供资产清单（包含：固定资产、低值易耗、低值耐用品、桌椅、空调等）。</w:t>
      </w:r>
    </w:p>
    <w:p w:rsidR="00AE7A14" w:rsidRPr="00967A65" w:rsidRDefault="00AE7A14" w:rsidP="00AE7A14">
      <w:pPr>
        <w:shd w:val="clear" w:color="auto" w:fill="FFFFFF"/>
        <w:spacing w:line="400" w:lineRule="exact"/>
        <w:ind w:firstLine="420"/>
        <w:rPr>
          <w:rFonts w:ascii="宋体" w:eastAsia="宋体" w:hAnsi="宋体"/>
          <w:szCs w:val="21"/>
        </w:rPr>
      </w:pPr>
      <w:r w:rsidRPr="00967A65">
        <w:rPr>
          <w:rFonts w:ascii="宋体" w:eastAsia="宋体" w:hAnsi="宋体" w:hint="eastAsia"/>
          <w:szCs w:val="21"/>
        </w:rPr>
        <w:t>4．提供未撤消、整合前实验实训室能开展的项目一览表。</w:t>
      </w:r>
    </w:p>
    <w:p w:rsidR="00AE7A14" w:rsidRPr="00967A65" w:rsidRDefault="00AE7A14" w:rsidP="00AE7A14">
      <w:pPr>
        <w:shd w:val="clear" w:color="auto" w:fill="FFFFFF"/>
        <w:spacing w:line="400" w:lineRule="exact"/>
        <w:ind w:firstLine="420"/>
        <w:rPr>
          <w:rFonts w:ascii="宋体" w:eastAsia="宋体" w:hAnsi="宋体"/>
          <w:szCs w:val="21"/>
        </w:rPr>
      </w:pPr>
    </w:p>
    <w:p w:rsidR="00AE7A14" w:rsidRPr="00967A65" w:rsidRDefault="00AE7A14" w:rsidP="00AE7A14">
      <w:pPr>
        <w:shd w:val="clear" w:color="auto" w:fill="FFFFFF"/>
        <w:spacing w:line="400" w:lineRule="exact"/>
        <w:ind w:firstLine="420"/>
        <w:rPr>
          <w:rFonts w:ascii="宋体" w:eastAsia="宋体" w:hAnsi="宋体"/>
          <w:szCs w:val="21"/>
        </w:rPr>
      </w:pPr>
    </w:p>
    <w:p w:rsidR="00AE7A14" w:rsidRPr="00967A65" w:rsidRDefault="00AE7A14" w:rsidP="00AE7A14">
      <w:pPr>
        <w:shd w:val="clear" w:color="auto" w:fill="FFFFFF"/>
        <w:spacing w:line="400" w:lineRule="exact"/>
        <w:ind w:firstLine="420"/>
        <w:rPr>
          <w:rFonts w:ascii="宋体" w:eastAsia="宋体" w:hAnsi="宋体"/>
          <w:szCs w:val="21"/>
        </w:rPr>
      </w:pPr>
    </w:p>
    <w:p w:rsidR="00AE7A14" w:rsidRPr="00967A65" w:rsidRDefault="00AE7A14" w:rsidP="00AE7A14">
      <w:pPr>
        <w:pStyle w:val="2"/>
        <w:shd w:val="clear" w:color="auto" w:fill="FFFFFF"/>
        <w:spacing w:line="400" w:lineRule="exact"/>
        <w:ind w:firstLine="422"/>
        <w:jc w:val="center"/>
        <w:rPr>
          <w:rFonts w:ascii="宋体" w:eastAsia="宋体" w:hAnsi="宋体"/>
          <w:sz w:val="21"/>
          <w:szCs w:val="21"/>
        </w:rPr>
      </w:pPr>
      <w:bookmarkStart w:id="166" w:name="_Toc112921260"/>
      <w:bookmarkStart w:id="167" w:name="_Toc112921386"/>
      <w:bookmarkStart w:id="168" w:name="_Toc518033735"/>
      <w:bookmarkStart w:id="169" w:name="_Toc527723323"/>
      <w:bookmarkStart w:id="170" w:name="_Toc529274552"/>
      <w:r w:rsidRPr="00967A65">
        <w:rPr>
          <w:rFonts w:ascii="宋体" w:eastAsia="宋体" w:hAnsi="宋体" w:hint="eastAsia"/>
          <w:sz w:val="21"/>
          <w:szCs w:val="21"/>
        </w:rPr>
        <w:t>3.2实验室上课安排申请表</w:t>
      </w:r>
      <w:bookmarkEnd w:id="166"/>
      <w:bookmarkEnd w:id="167"/>
      <w:bookmarkEnd w:id="168"/>
      <w:bookmarkEnd w:id="169"/>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631"/>
        <w:gridCol w:w="753"/>
        <w:gridCol w:w="2766"/>
        <w:gridCol w:w="510"/>
        <w:gridCol w:w="590"/>
        <w:gridCol w:w="426"/>
        <w:gridCol w:w="518"/>
        <w:gridCol w:w="1438"/>
        <w:gridCol w:w="1189"/>
      </w:tblGrid>
      <w:tr w:rsidR="00AE7A14" w:rsidRPr="00967A65" w:rsidTr="00880F32">
        <w:trPr>
          <w:cantSplit/>
          <w:trHeight w:val="475"/>
          <w:jc w:val="center"/>
        </w:trPr>
        <w:tc>
          <w:tcPr>
            <w:tcW w:w="1910"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实验室名称</w:t>
            </w:r>
          </w:p>
        </w:tc>
        <w:tc>
          <w:tcPr>
            <w:tcW w:w="3276"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016"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地点</w:t>
            </w:r>
          </w:p>
        </w:tc>
        <w:tc>
          <w:tcPr>
            <w:tcW w:w="3145"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451"/>
          <w:jc w:val="center"/>
        </w:trPr>
        <w:tc>
          <w:tcPr>
            <w:tcW w:w="1910"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课 程 名称</w:t>
            </w:r>
          </w:p>
        </w:tc>
        <w:tc>
          <w:tcPr>
            <w:tcW w:w="7437" w:type="dxa"/>
            <w:gridSpan w:val="7"/>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451"/>
          <w:jc w:val="center"/>
        </w:trPr>
        <w:tc>
          <w:tcPr>
            <w:tcW w:w="526" w:type="dxa"/>
            <w:vMerge w:val="restart"/>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Pr>
                <w:rFonts w:ascii="宋体" w:eastAsia="宋体" w:hAnsi="宋体"/>
                <w:noProof/>
                <w:spacing w:val="-20"/>
                <w:szCs w:val="21"/>
              </w:rPr>
              <mc:AlternateContent>
                <mc:Choice Requires="wps">
                  <w:drawing>
                    <wp:anchor distT="0" distB="0" distL="114300" distR="114300" simplePos="0" relativeHeight="251670528" behindDoc="0" locked="0" layoutInCell="1" allowOverlap="1" wp14:anchorId="27C2FAC5" wp14:editId="7E1B2D5B">
                      <wp:simplePos x="0" y="0"/>
                      <wp:positionH relativeFrom="column">
                        <wp:posOffset>-661670</wp:posOffset>
                      </wp:positionH>
                      <wp:positionV relativeFrom="paragraph">
                        <wp:posOffset>1905</wp:posOffset>
                      </wp:positionV>
                      <wp:extent cx="466725" cy="792480"/>
                      <wp:effectExtent l="0" t="3810" r="0" b="381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23C" w:rsidRDefault="0010123C" w:rsidP="00AE7A14">
                                  <w:pPr>
                                    <w:shd w:val="clear" w:color="auto" w:fill="FFFFFF"/>
                                  </w:pPr>
                                  <w:r>
                                    <w:rPr>
                                      <w:rFonts w:hint="eastAsia"/>
                                    </w:rPr>
                                    <w:t>正</w:t>
                                  </w:r>
                                </w:p>
                                <w:p w:rsidR="0010123C" w:rsidRDefault="0010123C" w:rsidP="00AE7A14">
                                  <w:pPr>
                                    <w:shd w:val="clear" w:color="auto" w:fill="FFFFFF"/>
                                  </w:pPr>
                                  <w:r>
                                    <w:rPr>
                                      <w:rFonts w:hint="eastAsia"/>
                                    </w:rPr>
                                    <w:t>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34" type="#_x0000_t202" style="position:absolute;left:0;text-align:left;margin-left:-52.1pt;margin-top:.15pt;width:36.75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" filled="f" stroked="f">
                      <v:textbox>
                        <w:txbxContent>
                          <w:p w:rsidR="0010123C" w:rsidRDefault="0010123C" w:rsidP="00AE7A14">
                            <w:pPr>
                              <w:shd w:val="clear" w:color="auto" w:fill="FFFFFF"/>
                            </w:pPr>
                            <w:r>
                              <w:rPr>
                                <w:rFonts w:hint="eastAsia"/>
                              </w:rPr>
                              <w:t>正</w:t>
                            </w:r>
                          </w:p>
                          <w:p w:rsidR="0010123C" w:rsidRDefault="0010123C" w:rsidP="00AE7A14">
                            <w:pPr>
                              <w:shd w:val="clear" w:color="auto" w:fill="FFFFFF"/>
                            </w:pPr>
                            <w:r>
                              <w:rPr>
                                <w:rFonts w:hint="eastAsia"/>
                              </w:rPr>
                              <w:t>本</w:t>
                            </w:r>
                          </w:p>
                        </w:txbxContent>
                      </v:textbox>
                    </v:shape>
                  </w:pict>
                </mc:Fallback>
              </mc:AlternateContent>
            </w: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验</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内</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容</w:t>
            </w:r>
          </w:p>
        </w:tc>
        <w:tc>
          <w:tcPr>
            <w:tcW w:w="631" w:type="dxa"/>
            <w:vMerge w:val="restart"/>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实验项目</w:t>
            </w:r>
          </w:p>
        </w:tc>
        <w:tc>
          <w:tcPr>
            <w:tcW w:w="753"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1</w:t>
            </w:r>
          </w:p>
        </w:tc>
        <w:tc>
          <w:tcPr>
            <w:tcW w:w="2766"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100"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上课时间</w:t>
            </w:r>
          </w:p>
        </w:tc>
        <w:tc>
          <w:tcPr>
            <w:tcW w:w="944"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438"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调整上课时间</w:t>
            </w:r>
          </w:p>
        </w:tc>
        <w:tc>
          <w:tcPr>
            <w:tcW w:w="118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475"/>
          <w:jc w:val="center"/>
        </w:trPr>
        <w:tc>
          <w:tcPr>
            <w:tcW w:w="526"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631"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753"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2</w:t>
            </w:r>
          </w:p>
        </w:tc>
        <w:tc>
          <w:tcPr>
            <w:tcW w:w="2766"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100"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上课时间</w:t>
            </w:r>
          </w:p>
        </w:tc>
        <w:tc>
          <w:tcPr>
            <w:tcW w:w="944"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438"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调整上课时间</w:t>
            </w:r>
          </w:p>
        </w:tc>
        <w:tc>
          <w:tcPr>
            <w:tcW w:w="118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475"/>
          <w:jc w:val="center"/>
        </w:trPr>
        <w:tc>
          <w:tcPr>
            <w:tcW w:w="526"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631"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753"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3</w:t>
            </w:r>
          </w:p>
        </w:tc>
        <w:tc>
          <w:tcPr>
            <w:tcW w:w="2766"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100"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上课时间</w:t>
            </w:r>
          </w:p>
        </w:tc>
        <w:tc>
          <w:tcPr>
            <w:tcW w:w="944"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438"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调整上课时间</w:t>
            </w:r>
          </w:p>
        </w:tc>
        <w:tc>
          <w:tcPr>
            <w:tcW w:w="118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500"/>
          <w:jc w:val="center"/>
        </w:trPr>
        <w:tc>
          <w:tcPr>
            <w:tcW w:w="526"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631"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753"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4</w:t>
            </w:r>
          </w:p>
        </w:tc>
        <w:tc>
          <w:tcPr>
            <w:tcW w:w="2766"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100"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上课时间</w:t>
            </w:r>
          </w:p>
        </w:tc>
        <w:tc>
          <w:tcPr>
            <w:tcW w:w="944"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438"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调整上课时间</w:t>
            </w:r>
          </w:p>
        </w:tc>
        <w:tc>
          <w:tcPr>
            <w:tcW w:w="118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475"/>
          <w:jc w:val="center"/>
        </w:trPr>
        <w:tc>
          <w:tcPr>
            <w:tcW w:w="526"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631"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753"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5</w:t>
            </w:r>
          </w:p>
        </w:tc>
        <w:tc>
          <w:tcPr>
            <w:tcW w:w="2766"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100"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上课时间</w:t>
            </w:r>
          </w:p>
        </w:tc>
        <w:tc>
          <w:tcPr>
            <w:tcW w:w="944"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438"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调整上课时间</w:t>
            </w:r>
          </w:p>
        </w:tc>
        <w:tc>
          <w:tcPr>
            <w:tcW w:w="118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1352"/>
          <w:jc w:val="center"/>
        </w:trPr>
        <w:tc>
          <w:tcPr>
            <w:tcW w:w="526"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384"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实验准备</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说    明</w:t>
            </w:r>
          </w:p>
        </w:tc>
        <w:tc>
          <w:tcPr>
            <w:tcW w:w="7437" w:type="dxa"/>
            <w:gridSpan w:val="7"/>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475"/>
          <w:jc w:val="center"/>
        </w:trPr>
        <w:tc>
          <w:tcPr>
            <w:tcW w:w="9347" w:type="dxa"/>
            <w:gridSpan w:val="10"/>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教师签名：                            日期：</w:t>
            </w:r>
          </w:p>
        </w:tc>
      </w:tr>
    </w:tbl>
    <w:p w:rsidR="00AE7A14" w:rsidRPr="00967A65" w:rsidRDefault="00AE7A14" w:rsidP="00AE7A14">
      <w:pPr>
        <w:shd w:val="clear" w:color="auto" w:fill="FFFFFF"/>
        <w:spacing w:line="400" w:lineRule="exact"/>
        <w:rPr>
          <w:rFonts w:ascii="宋体" w:eastAsia="宋体" w:hAnsi="宋体"/>
          <w:szCs w:val="21"/>
        </w:rPr>
      </w:pPr>
      <w:r w:rsidRPr="00967A65">
        <w:rPr>
          <w:rFonts w:ascii="宋体" w:eastAsia="宋体" w:hAnsi="宋体" w:hint="eastAsia"/>
          <w:szCs w:val="21"/>
        </w:rPr>
        <w:t>注：本表只适用于教师申请课内实验课（</w:t>
      </w:r>
      <w:r w:rsidRPr="00967A65">
        <w:rPr>
          <w:rFonts w:ascii="宋体" w:eastAsia="宋体" w:hAnsi="宋体" w:hint="eastAsia"/>
          <w:szCs w:val="21"/>
          <w:bdr w:val="single" w:sz="4" w:space="0" w:color="auto"/>
        </w:rPr>
        <w:t>上课时间</w:t>
      </w:r>
      <w:r w:rsidRPr="00967A65">
        <w:rPr>
          <w:rFonts w:ascii="宋体" w:eastAsia="宋体" w:hAnsi="宋体" w:hint="eastAsia"/>
          <w:szCs w:val="21"/>
        </w:rPr>
        <w:t>由教师填写，</w:t>
      </w:r>
      <w:r w:rsidRPr="00967A65">
        <w:rPr>
          <w:rFonts w:ascii="宋体" w:eastAsia="宋体" w:hAnsi="宋体" w:hint="eastAsia"/>
          <w:szCs w:val="21"/>
          <w:bdr w:val="single" w:sz="4" w:space="0" w:color="auto"/>
        </w:rPr>
        <w:t>调整上课时间</w:t>
      </w:r>
      <w:r w:rsidRPr="00967A65">
        <w:rPr>
          <w:rFonts w:ascii="宋体" w:eastAsia="宋体" w:hAnsi="宋体" w:hint="eastAsia"/>
          <w:szCs w:val="21"/>
        </w:rPr>
        <w:t>由管理员根据实际情况填写），请实验实训室管理员按学期装订存档。</w:t>
      </w:r>
    </w:p>
    <w:p w:rsidR="00AE7A14" w:rsidRPr="00967A65" w:rsidRDefault="00AE7A14" w:rsidP="00AE7A14">
      <w:pPr>
        <w:shd w:val="clear" w:color="auto" w:fill="FFFFFF"/>
        <w:spacing w:line="400" w:lineRule="exact"/>
        <w:rPr>
          <w:rFonts w:ascii="宋体" w:eastAsia="宋体" w:hAnsi="宋体"/>
          <w:szCs w:val="21"/>
        </w:rPr>
      </w:pPr>
      <w:r>
        <w:rPr>
          <w:rFonts w:ascii="宋体" w:eastAsia="宋体" w:hAnsi="宋体"/>
          <w:noProof/>
          <w:szCs w:val="21"/>
        </w:rPr>
        <mc:AlternateContent>
          <mc:Choice Requires="wps">
            <w:drawing>
              <wp:anchor distT="0" distB="0" distL="114300" distR="114300" simplePos="0" relativeHeight="251669504" behindDoc="0" locked="0" layoutInCell="1" allowOverlap="1" wp14:anchorId="73A7FB6F" wp14:editId="0E65C970">
                <wp:simplePos x="0" y="0"/>
                <wp:positionH relativeFrom="column">
                  <wp:posOffset>-466725</wp:posOffset>
                </wp:positionH>
                <wp:positionV relativeFrom="paragraph">
                  <wp:posOffset>78105</wp:posOffset>
                </wp:positionV>
                <wp:extent cx="6267450" cy="0"/>
                <wp:effectExtent l="13335" t="12700" r="5715" b="63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15pt" to="456.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">
                <v:stroke dashstyle="1 1" endcap="round"/>
              </v:line>
            </w:pict>
          </mc:Fallback>
        </mc:AlternateContent>
      </w:r>
    </w:p>
    <w:p w:rsidR="00AE7A14" w:rsidRPr="00967A65" w:rsidRDefault="00AE7A14" w:rsidP="00AE7A14">
      <w:pPr>
        <w:shd w:val="clear" w:color="auto" w:fill="FFFFFF"/>
        <w:spacing w:line="400" w:lineRule="exact"/>
        <w:rPr>
          <w:rFonts w:ascii="宋体" w:eastAsia="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640"/>
        <w:gridCol w:w="737"/>
        <w:gridCol w:w="3702"/>
        <w:gridCol w:w="434"/>
        <w:gridCol w:w="847"/>
        <w:gridCol w:w="306"/>
        <w:gridCol w:w="1729"/>
      </w:tblGrid>
      <w:tr w:rsidR="00AE7A14" w:rsidRPr="00967A65" w:rsidTr="00880F32">
        <w:trPr>
          <w:cantSplit/>
          <w:trHeight w:val="818"/>
        </w:trPr>
        <w:tc>
          <w:tcPr>
            <w:tcW w:w="1908"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实验室名称</w:t>
            </w:r>
          </w:p>
        </w:tc>
        <w:tc>
          <w:tcPr>
            <w:tcW w:w="4136"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847"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地点</w:t>
            </w:r>
          </w:p>
        </w:tc>
        <w:tc>
          <w:tcPr>
            <w:tcW w:w="2035" w:type="dxa"/>
            <w:gridSpan w:val="2"/>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865"/>
        </w:trPr>
        <w:tc>
          <w:tcPr>
            <w:tcW w:w="1908"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课 程 名称</w:t>
            </w:r>
          </w:p>
        </w:tc>
        <w:tc>
          <w:tcPr>
            <w:tcW w:w="7018" w:type="dxa"/>
            <w:gridSpan w:val="5"/>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818"/>
        </w:trPr>
        <w:tc>
          <w:tcPr>
            <w:tcW w:w="531" w:type="dxa"/>
            <w:vMerge w:val="restart"/>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验</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内</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容</w:t>
            </w:r>
          </w:p>
        </w:tc>
        <w:tc>
          <w:tcPr>
            <w:tcW w:w="640" w:type="dxa"/>
            <w:vMerge w:val="restart"/>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验</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项</w:t>
            </w:r>
          </w:p>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目</w:t>
            </w:r>
          </w:p>
        </w:tc>
        <w:tc>
          <w:tcPr>
            <w:tcW w:w="737"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1</w:t>
            </w:r>
          </w:p>
        </w:tc>
        <w:tc>
          <w:tcPr>
            <w:tcW w:w="3702"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587"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 整上课时间</w:t>
            </w:r>
          </w:p>
        </w:tc>
        <w:tc>
          <w:tcPr>
            <w:tcW w:w="172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391"/>
        </w:trPr>
        <w:tc>
          <w:tcPr>
            <w:tcW w:w="531"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640"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737"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2</w:t>
            </w:r>
          </w:p>
        </w:tc>
        <w:tc>
          <w:tcPr>
            <w:tcW w:w="3702"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587"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 整上课时间</w:t>
            </w:r>
          </w:p>
        </w:tc>
        <w:tc>
          <w:tcPr>
            <w:tcW w:w="172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391"/>
        </w:trPr>
        <w:tc>
          <w:tcPr>
            <w:tcW w:w="531"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640"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737"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3</w:t>
            </w:r>
          </w:p>
        </w:tc>
        <w:tc>
          <w:tcPr>
            <w:tcW w:w="3702"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587"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 整上课时间</w:t>
            </w:r>
          </w:p>
        </w:tc>
        <w:tc>
          <w:tcPr>
            <w:tcW w:w="172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391"/>
        </w:trPr>
        <w:tc>
          <w:tcPr>
            <w:tcW w:w="531"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640"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737"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4</w:t>
            </w:r>
          </w:p>
        </w:tc>
        <w:tc>
          <w:tcPr>
            <w:tcW w:w="3702"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587"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 整上课时间</w:t>
            </w:r>
          </w:p>
        </w:tc>
        <w:tc>
          <w:tcPr>
            <w:tcW w:w="172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391"/>
        </w:trPr>
        <w:tc>
          <w:tcPr>
            <w:tcW w:w="531"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640" w:type="dxa"/>
            <w:vMerge/>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737"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5</w:t>
            </w:r>
          </w:p>
        </w:tc>
        <w:tc>
          <w:tcPr>
            <w:tcW w:w="3702"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c>
          <w:tcPr>
            <w:tcW w:w="1587" w:type="dxa"/>
            <w:gridSpan w:val="3"/>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调 整上课时间</w:t>
            </w:r>
          </w:p>
        </w:tc>
        <w:tc>
          <w:tcPr>
            <w:tcW w:w="1729" w:type="dxa"/>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p>
        </w:tc>
      </w:tr>
      <w:tr w:rsidR="00AE7A14" w:rsidRPr="00967A65" w:rsidTr="00880F32">
        <w:trPr>
          <w:cantSplit/>
          <w:trHeight w:val="818"/>
        </w:trPr>
        <w:tc>
          <w:tcPr>
            <w:tcW w:w="8926" w:type="dxa"/>
            <w:gridSpan w:val="8"/>
            <w:vAlign w:val="center"/>
          </w:tcPr>
          <w:p w:rsidR="00AE7A14" w:rsidRPr="00967A65" w:rsidRDefault="00AE7A14" w:rsidP="00880F32">
            <w:pPr>
              <w:shd w:val="clear" w:color="auto" w:fill="FFFFFF"/>
              <w:spacing w:line="400" w:lineRule="exact"/>
              <w:jc w:val="center"/>
              <w:rPr>
                <w:rFonts w:ascii="宋体" w:eastAsia="宋体" w:hAnsi="宋体"/>
                <w:spacing w:val="-20"/>
                <w:szCs w:val="21"/>
              </w:rPr>
            </w:pPr>
            <w:r w:rsidRPr="00967A65">
              <w:rPr>
                <w:rFonts w:ascii="宋体" w:eastAsia="宋体" w:hAnsi="宋体" w:hint="eastAsia"/>
                <w:spacing w:val="-20"/>
                <w:szCs w:val="21"/>
              </w:rPr>
              <w:t>实验室管理员签名：                      日期：</w:t>
            </w:r>
          </w:p>
        </w:tc>
      </w:tr>
    </w:tbl>
    <w:p w:rsidR="00AE7A14" w:rsidRPr="00967A65" w:rsidRDefault="00AE7A14" w:rsidP="00AE7A14">
      <w:pPr>
        <w:shd w:val="clear" w:color="auto" w:fill="FFFFFF"/>
        <w:spacing w:line="400" w:lineRule="exact"/>
        <w:rPr>
          <w:rFonts w:ascii="宋体" w:eastAsia="宋体" w:hAnsi="宋体"/>
          <w:szCs w:val="21"/>
        </w:rPr>
      </w:pPr>
      <w:r w:rsidRPr="00967A65">
        <w:rPr>
          <w:rFonts w:ascii="宋体" w:eastAsia="宋体" w:hAnsi="宋体" w:hint="eastAsia"/>
          <w:szCs w:val="21"/>
        </w:rPr>
        <w:t>注：教师上课内实验课可填写上述表格提交实验室申请协调安排</w:t>
      </w:r>
      <w:r>
        <w:rPr>
          <w:rFonts w:ascii="宋体" w:eastAsia="宋体" w:hAnsi="宋体" w:hint="eastAsia"/>
          <w:szCs w:val="21"/>
        </w:rPr>
        <w:t>。</w:t>
      </w:r>
      <w:r w:rsidRPr="00967A65">
        <w:rPr>
          <w:rFonts w:ascii="宋体" w:eastAsia="宋体" w:hAnsi="宋体" w:hint="eastAsia"/>
          <w:szCs w:val="21"/>
        </w:rPr>
        <w:t xml:space="preserve"> </w:t>
      </w: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pStyle w:val="2"/>
        <w:shd w:val="clear" w:color="auto" w:fill="FFFFFF"/>
        <w:spacing w:line="400" w:lineRule="exact"/>
        <w:ind w:firstLine="422"/>
        <w:jc w:val="center"/>
        <w:rPr>
          <w:rFonts w:ascii="宋体" w:eastAsia="宋体" w:hAnsi="宋体"/>
          <w:b w:val="0"/>
          <w:bCs w:val="0"/>
          <w:sz w:val="21"/>
          <w:szCs w:val="21"/>
        </w:rPr>
      </w:pPr>
      <w:bookmarkStart w:id="171" w:name="_Toc112921261"/>
      <w:bookmarkStart w:id="172" w:name="_Toc112921387"/>
      <w:bookmarkStart w:id="173" w:name="_Toc518033736"/>
      <w:r w:rsidRPr="00967A65">
        <w:rPr>
          <w:rFonts w:ascii="宋体" w:eastAsia="宋体" w:hAnsi="宋体" w:hint="eastAsia"/>
          <w:sz w:val="21"/>
          <w:szCs w:val="21"/>
        </w:rPr>
        <w:t xml:space="preserve"> </w:t>
      </w:r>
      <w:bookmarkStart w:id="174" w:name="_Toc527723324"/>
      <w:bookmarkStart w:id="175" w:name="_Toc529274553"/>
      <w:r w:rsidRPr="00967A65">
        <w:rPr>
          <w:rFonts w:ascii="宋体" w:eastAsia="宋体" w:hAnsi="宋体" w:hint="eastAsia"/>
          <w:sz w:val="21"/>
          <w:szCs w:val="21"/>
        </w:rPr>
        <w:t>3.3实验实训室仪器设备校内借用登记表</w:t>
      </w:r>
      <w:bookmarkEnd w:id="171"/>
      <w:bookmarkEnd w:id="172"/>
      <w:bookmarkEnd w:id="173"/>
      <w:bookmarkEnd w:id="174"/>
      <w:bookmarkEnd w:id="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400"/>
        <w:gridCol w:w="1704"/>
        <w:gridCol w:w="1476"/>
        <w:gridCol w:w="1934"/>
      </w:tblGrid>
      <w:tr w:rsidR="00AE7A14" w:rsidRPr="00967A65" w:rsidTr="00880F32">
        <w:trPr>
          <w:cantSplit/>
        </w:trPr>
        <w:tc>
          <w:tcPr>
            <w:tcW w:w="1008" w:type="dxa"/>
            <w:vMerge w:val="restart"/>
            <w:vAlign w:val="center"/>
          </w:tcPr>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实</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验</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实</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训</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室</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存</w:t>
            </w:r>
          </w:p>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b/>
                <w:bCs/>
                <w:szCs w:val="21"/>
              </w:rPr>
              <w:t>根</w:t>
            </w: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借用仪器设备名称</w:t>
            </w:r>
          </w:p>
        </w:tc>
        <w:tc>
          <w:tcPr>
            <w:tcW w:w="170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1476"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设备编号</w:t>
            </w:r>
          </w:p>
        </w:tc>
        <w:tc>
          <w:tcPr>
            <w:tcW w:w="193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附件、配件情况</w:t>
            </w:r>
          </w:p>
        </w:tc>
        <w:tc>
          <w:tcPr>
            <w:tcW w:w="170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1476"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管理员</w:t>
            </w:r>
          </w:p>
        </w:tc>
        <w:tc>
          <w:tcPr>
            <w:tcW w:w="193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借用目的</w:t>
            </w:r>
          </w:p>
        </w:tc>
        <w:tc>
          <w:tcPr>
            <w:tcW w:w="170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1476"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借用期限</w:t>
            </w:r>
          </w:p>
        </w:tc>
        <w:tc>
          <w:tcPr>
            <w:tcW w:w="1934"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 xml:space="preserve">  年  月  日至</w:t>
            </w:r>
          </w:p>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 xml:space="preserve">  年  月  日</w:t>
            </w: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借用单位（部门）</w:t>
            </w:r>
          </w:p>
        </w:tc>
        <w:tc>
          <w:tcPr>
            <w:tcW w:w="170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1476"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办理借用人</w:t>
            </w:r>
          </w:p>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（签名）</w:t>
            </w:r>
          </w:p>
        </w:tc>
        <w:tc>
          <w:tcPr>
            <w:tcW w:w="193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日期：</w:t>
            </w: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设备所在部门</w:t>
            </w:r>
          </w:p>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实训基地负责人意见</w:t>
            </w:r>
          </w:p>
        </w:tc>
        <w:tc>
          <w:tcPr>
            <w:tcW w:w="5114" w:type="dxa"/>
            <w:gridSpan w:val="3"/>
            <w:vAlign w:val="center"/>
          </w:tcPr>
          <w:p w:rsidR="00AE7A14" w:rsidRPr="00967A65" w:rsidRDefault="00AE7A14" w:rsidP="00880F32">
            <w:pPr>
              <w:shd w:val="clear" w:color="auto" w:fill="FFFFFF"/>
              <w:spacing w:line="400" w:lineRule="exact"/>
              <w:jc w:val="center"/>
              <w:rPr>
                <w:rFonts w:ascii="宋体" w:eastAsia="宋体" w:hAnsi="宋体"/>
                <w:szCs w:val="21"/>
              </w:rPr>
            </w:pPr>
          </w:p>
          <w:p w:rsidR="00AE7A14" w:rsidRPr="00967A65" w:rsidRDefault="00AE7A14" w:rsidP="00880F32">
            <w:pPr>
              <w:shd w:val="clear" w:color="auto" w:fill="FFFFFF"/>
              <w:spacing w:line="400" w:lineRule="exact"/>
              <w:jc w:val="center"/>
              <w:rPr>
                <w:rFonts w:ascii="宋体" w:eastAsia="宋体" w:hAnsi="宋体"/>
                <w:szCs w:val="21"/>
              </w:rPr>
            </w:pPr>
          </w:p>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 xml:space="preserve">          签名：              日期：</w:t>
            </w: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归还情况</w:t>
            </w:r>
          </w:p>
        </w:tc>
        <w:tc>
          <w:tcPr>
            <w:tcW w:w="5114" w:type="dxa"/>
            <w:gridSpan w:val="3"/>
            <w:vAlign w:val="center"/>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本设备已经于</w:t>
            </w:r>
            <w:r w:rsidRPr="00967A65">
              <w:rPr>
                <w:rFonts w:ascii="宋体" w:eastAsia="宋体" w:hAnsi="宋体" w:hint="eastAsia"/>
                <w:szCs w:val="21"/>
                <w:u w:val="single"/>
              </w:rPr>
              <w:t xml:space="preserve">        </w:t>
            </w:r>
            <w:r w:rsidRPr="00967A65">
              <w:rPr>
                <w:rFonts w:ascii="宋体" w:eastAsia="宋体" w:hAnsi="宋体" w:hint="eastAsia"/>
                <w:szCs w:val="21"/>
              </w:rPr>
              <w:t>年</w:t>
            </w:r>
            <w:r w:rsidRPr="00967A65">
              <w:rPr>
                <w:rFonts w:ascii="宋体" w:eastAsia="宋体" w:hAnsi="宋体" w:hint="eastAsia"/>
                <w:szCs w:val="21"/>
                <w:u w:val="single"/>
              </w:rPr>
              <w:t xml:space="preserve">     </w:t>
            </w:r>
            <w:r w:rsidRPr="00967A65">
              <w:rPr>
                <w:rFonts w:ascii="宋体" w:eastAsia="宋体" w:hAnsi="宋体" w:hint="eastAsia"/>
                <w:szCs w:val="21"/>
              </w:rPr>
              <w:t>月</w:t>
            </w:r>
            <w:r w:rsidRPr="00967A65">
              <w:rPr>
                <w:rFonts w:ascii="宋体" w:eastAsia="宋体" w:hAnsi="宋体" w:hint="eastAsia"/>
                <w:szCs w:val="21"/>
                <w:u w:val="single"/>
              </w:rPr>
              <w:t xml:space="preserve">    </w:t>
            </w:r>
            <w:r w:rsidRPr="00967A65">
              <w:rPr>
                <w:rFonts w:ascii="宋体" w:eastAsia="宋体" w:hAnsi="宋体" w:hint="eastAsia"/>
                <w:szCs w:val="21"/>
              </w:rPr>
              <w:t>日归还</w:t>
            </w:r>
          </w:p>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办理归还（签名）：</w:t>
            </w:r>
            <w:r w:rsidRPr="00967A65">
              <w:rPr>
                <w:rFonts w:ascii="宋体" w:eastAsia="宋体" w:hAnsi="宋体" w:hint="eastAsia"/>
                <w:szCs w:val="21"/>
                <w:u w:val="single"/>
              </w:rPr>
              <w:t xml:space="preserve">          </w:t>
            </w:r>
            <w:r w:rsidRPr="00967A65">
              <w:rPr>
                <w:rFonts w:ascii="宋体" w:eastAsia="宋体" w:hAnsi="宋体" w:hint="eastAsia"/>
                <w:szCs w:val="21"/>
              </w:rPr>
              <w:t>日期：</w:t>
            </w:r>
            <w:r w:rsidRPr="00967A65">
              <w:rPr>
                <w:rFonts w:ascii="宋体" w:eastAsia="宋体" w:hAnsi="宋体" w:hint="eastAsia"/>
                <w:szCs w:val="21"/>
                <w:u w:val="single"/>
              </w:rPr>
              <w:t xml:space="preserve">         </w:t>
            </w: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设备归还检测记录</w:t>
            </w:r>
          </w:p>
        </w:tc>
        <w:tc>
          <w:tcPr>
            <w:tcW w:w="5114" w:type="dxa"/>
            <w:gridSpan w:val="3"/>
            <w:vAlign w:val="center"/>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检测人（签名）：</w:t>
            </w:r>
            <w:r w:rsidRPr="00967A65">
              <w:rPr>
                <w:rFonts w:ascii="宋体" w:eastAsia="宋体" w:hAnsi="宋体" w:hint="eastAsia"/>
                <w:szCs w:val="21"/>
                <w:u w:val="single"/>
              </w:rPr>
              <w:t xml:space="preserve">          </w:t>
            </w:r>
            <w:r w:rsidRPr="00967A65">
              <w:rPr>
                <w:rFonts w:ascii="宋体" w:eastAsia="宋体" w:hAnsi="宋体" w:hint="eastAsia"/>
                <w:szCs w:val="21"/>
              </w:rPr>
              <w:t>日期：</w:t>
            </w:r>
            <w:r w:rsidRPr="00967A65">
              <w:rPr>
                <w:rFonts w:ascii="宋体" w:eastAsia="宋体" w:hAnsi="宋体" w:hint="eastAsia"/>
                <w:szCs w:val="21"/>
                <w:u w:val="single"/>
              </w:rPr>
              <w:t xml:space="preserve">        </w:t>
            </w:r>
          </w:p>
        </w:tc>
      </w:tr>
    </w:tbl>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r w:rsidRPr="00967A65">
        <w:rPr>
          <w:rFonts w:ascii="宋体" w:eastAsia="宋体" w:hAnsi="宋体" w:hint="eastAsia"/>
          <w:szCs w:val="21"/>
        </w:rPr>
        <w:t>注：本表在发生仪器设备校内借用的情况下使用，各实验实训室按照年度装订成册存档。</w:t>
      </w:r>
    </w:p>
    <w:p w:rsidR="00AE7A14" w:rsidRPr="00967A65" w:rsidRDefault="00AE7A14" w:rsidP="00AE7A14">
      <w:pPr>
        <w:shd w:val="clear" w:color="auto" w:fill="FFFFFF"/>
        <w:spacing w:line="400" w:lineRule="exact"/>
        <w:rPr>
          <w:rFonts w:ascii="宋体" w:eastAsia="宋体" w:hAnsi="宋体"/>
          <w:szCs w:val="21"/>
        </w:rPr>
      </w:pPr>
      <w:r>
        <w:rPr>
          <w:rFonts w:ascii="宋体" w:eastAsia="宋体" w:hAnsi="宋体"/>
          <w:noProof/>
          <w:szCs w:val="21"/>
        </w:rPr>
        <mc:AlternateContent>
          <mc:Choice Requires="wps">
            <w:drawing>
              <wp:anchor distT="0" distB="0" distL="114300" distR="114300" simplePos="0" relativeHeight="251671552" behindDoc="0" locked="0" layoutInCell="1" allowOverlap="1" wp14:anchorId="71ED87C1" wp14:editId="407DEE8D">
                <wp:simplePos x="0" y="0"/>
                <wp:positionH relativeFrom="column">
                  <wp:posOffset>-266700</wp:posOffset>
                </wp:positionH>
                <wp:positionV relativeFrom="paragraph">
                  <wp:posOffset>54610</wp:posOffset>
                </wp:positionV>
                <wp:extent cx="5867400" cy="0"/>
                <wp:effectExtent l="13335" t="5080" r="5715" b="1397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">
                <v:stroke dashstyle="1 1" endcap="round"/>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400"/>
        <w:gridCol w:w="1704"/>
        <w:gridCol w:w="1476"/>
        <w:gridCol w:w="1934"/>
      </w:tblGrid>
      <w:tr w:rsidR="00AE7A14" w:rsidRPr="00967A65" w:rsidTr="00880F32">
        <w:trPr>
          <w:cantSplit/>
        </w:trPr>
        <w:tc>
          <w:tcPr>
            <w:tcW w:w="1008" w:type="dxa"/>
            <w:vMerge w:val="restart"/>
            <w:vAlign w:val="center"/>
          </w:tcPr>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借</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用</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人</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保</w:t>
            </w:r>
          </w:p>
          <w:p w:rsidR="00AE7A14" w:rsidRPr="00967A65" w:rsidRDefault="00AE7A14" w:rsidP="00880F32">
            <w:pPr>
              <w:shd w:val="clear" w:color="auto" w:fill="FFFFFF"/>
              <w:spacing w:line="400" w:lineRule="exact"/>
              <w:jc w:val="center"/>
              <w:rPr>
                <w:rFonts w:ascii="宋体" w:eastAsia="宋体" w:hAnsi="宋体"/>
                <w:b/>
                <w:bCs/>
                <w:szCs w:val="21"/>
              </w:rPr>
            </w:pPr>
            <w:r w:rsidRPr="00967A65">
              <w:rPr>
                <w:rFonts w:ascii="宋体" w:eastAsia="宋体" w:hAnsi="宋体" w:hint="eastAsia"/>
                <w:b/>
                <w:bCs/>
                <w:szCs w:val="21"/>
              </w:rPr>
              <w:t>存</w:t>
            </w:r>
          </w:p>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lastRenderedPageBreak/>
              <w:t>借用仪器设备名称</w:t>
            </w:r>
          </w:p>
        </w:tc>
        <w:tc>
          <w:tcPr>
            <w:tcW w:w="170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1476"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设备编号</w:t>
            </w:r>
          </w:p>
        </w:tc>
        <w:tc>
          <w:tcPr>
            <w:tcW w:w="1934" w:type="dxa"/>
            <w:vAlign w:val="center"/>
          </w:tcPr>
          <w:p w:rsidR="00AE7A14" w:rsidRPr="00967A65" w:rsidRDefault="00AE7A14" w:rsidP="00880F32">
            <w:pPr>
              <w:shd w:val="clear" w:color="auto" w:fill="FFFFFF"/>
              <w:spacing w:line="400" w:lineRule="exact"/>
              <w:jc w:val="center"/>
              <w:rPr>
                <w:rFonts w:ascii="宋体" w:eastAsia="宋体" w:hAnsi="宋体"/>
                <w:szCs w:val="21"/>
              </w:rPr>
            </w:pP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附件、配件情况</w:t>
            </w:r>
          </w:p>
        </w:tc>
        <w:tc>
          <w:tcPr>
            <w:tcW w:w="5114" w:type="dxa"/>
            <w:gridSpan w:val="3"/>
            <w:vAlign w:val="center"/>
          </w:tcPr>
          <w:p w:rsidR="00AE7A14" w:rsidRPr="00967A65" w:rsidRDefault="00AE7A14" w:rsidP="00880F32">
            <w:pPr>
              <w:shd w:val="clear" w:color="auto" w:fill="FFFFFF"/>
              <w:spacing w:line="400" w:lineRule="exact"/>
              <w:jc w:val="center"/>
              <w:rPr>
                <w:rFonts w:ascii="宋体" w:eastAsia="宋体" w:hAnsi="宋体"/>
                <w:szCs w:val="21"/>
              </w:rPr>
            </w:pP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借用期限</w:t>
            </w:r>
          </w:p>
        </w:tc>
        <w:tc>
          <w:tcPr>
            <w:tcW w:w="5114" w:type="dxa"/>
            <w:gridSpan w:val="3"/>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 xml:space="preserve">  年  月  日 至         年  月  日</w:t>
            </w: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借用单位（部门）</w:t>
            </w:r>
          </w:p>
        </w:tc>
        <w:tc>
          <w:tcPr>
            <w:tcW w:w="5114" w:type="dxa"/>
            <w:gridSpan w:val="3"/>
            <w:vAlign w:val="center"/>
          </w:tcPr>
          <w:p w:rsidR="00AE7A14" w:rsidRPr="00967A65" w:rsidRDefault="00AE7A14" w:rsidP="00880F32">
            <w:pPr>
              <w:shd w:val="clear" w:color="auto" w:fill="FFFFFF"/>
              <w:spacing w:line="400" w:lineRule="exact"/>
              <w:jc w:val="center"/>
              <w:rPr>
                <w:rFonts w:ascii="宋体" w:eastAsia="宋体" w:hAnsi="宋体"/>
                <w:szCs w:val="21"/>
              </w:rPr>
            </w:pPr>
          </w:p>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归还情况</w:t>
            </w:r>
          </w:p>
        </w:tc>
        <w:tc>
          <w:tcPr>
            <w:tcW w:w="5114" w:type="dxa"/>
            <w:gridSpan w:val="3"/>
            <w:vAlign w:val="center"/>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本设备已经于</w:t>
            </w:r>
            <w:r w:rsidRPr="00967A65">
              <w:rPr>
                <w:rFonts w:ascii="宋体" w:eastAsia="宋体" w:hAnsi="宋体" w:hint="eastAsia"/>
                <w:szCs w:val="21"/>
                <w:u w:val="single"/>
              </w:rPr>
              <w:t xml:space="preserve">        </w:t>
            </w:r>
            <w:r w:rsidRPr="00967A65">
              <w:rPr>
                <w:rFonts w:ascii="宋体" w:eastAsia="宋体" w:hAnsi="宋体" w:hint="eastAsia"/>
                <w:szCs w:val="21"/>
              </w:rPr>
              <w:t>年</w:t>
            </w:r>
            <w:r w:rsidRPr="00967A65">
              <w:rPr>
                <w:rFonts w:ascii="宋体" w:eastAsia="宋体" w:hAnsi="宋体" w:hint="eastAsia"/>
                <w:szCs w:val="21"/>
                <w:u w:val="single"/>
              </w:rPr>
              <w:t xml:space="preserve">     </w:t>
            </w:r>
            <w:r w:rsidRPr="00967A65">
              <w:rPr>
                <w:rFonts w:ascii="宋体" w:eastAsia="宋体" w:hAnsi="宋体" w:hint="eastAsia"/>
                <w:szCs w:val="21"/>
              </w:rPr>
              <w:t>月</w:t>
            </w:r>
            <w:r w:rsidRPr="00967A65">
              <w:rPr>
                <w:rFonts w:ascii="宋体" w:eastAsia="宋体" w:hAnsi="宋体" w:hint="eastAsia"/>
                <w:szCs w:val="21"/>
                <w:u w:val="single"/>
              </w:rPr>
              <w:t xml:space="preserve">    </w:t>
            </w:r>
            <w:r w:rsidRPr="00967A65">
              <w:rPr>
                <w:rFonts w:ascii="宋体" w:eastAsia="宋体" w:hAnsi="宋体" w:hint="eastAsia"/>
                <w:szCs w:val="21"/>
              </w:rPr>
              <w:t>日归还</w:t>
            </w:r>
          </w:p>
          <w:p w:rsidR="00AE7A14" w:rsidRPr="00967A65" w:rsidRDefault="00AE7A14" w:rsidP="00880F32">
            <w:pPr>
              <w:shd w:val="clear" w:color="auto" w:fill="FFFFFF"/>
              <w:spacing w:line="400" w:lineRule="exact"/>
              <w:rPr>
                <w:rFonts w:ascii="宋体" w:eastAsia="宋体" w:hAnsi="宋体"/>
                <w:szCs w:val="21"/>
              </w:rPr>
            </w:pPr>
          </w:p>
          <w:p w:rsidR="00AE7A14" w:rsidRPr="00967A65" w:rsidRDefault="00AE7A14" w:rsidP="00880F32">
            <w:pPr>
              <w:shd w:val="clear" w:color="auto" w:fill="FFFFFF"/>
              <w:spacing w:line="400" w:lineRule="exact"/>
              <w:ind w:firstLine="240"/>
              <w:rPr>
                <w:rFonts w:ascii="宋体" w:eastAsia="宋体" w:hAnsi="宋体"/>
                <w:szCs w:val="21"/>
              </w:rPr>
            </w:pPr>
            <w:r w:rsidRPr="00967A65">
              <w:rPr>
                <w:rFonts w:ascii="宋体" w:eastAsia="宋体" w:hAnsi="宋体" w:hint="eastAsia"/>
                <w:szCs w:val="21"/>
              </w:rPr>
              <w:t>管理员（签名）：</w:t>
            </w:r>
            <w:r w:rsidRPr="00967A65">
              <w:rPr>
                <w:rFonts w:ascii="宋体" w:eastAsia="宋体" w:hAnsi="宋体" w:hint="eastAsia"/>
                <w:szCs w:val="21"/>
                <w:u w:val="single"/>
              </w:rPr>
              <w:t xml:space="preserve">          </w:t>
            </w:r>
            <w:r w:rsidRPr="00967A65">
              <w:rPr>
                <w:rFonts w:ascii="宋体" w:eastAsia="宋体" w:hAnsi="宋体" w:hint="eastAsia"/>
                <w:szCs w:val="21"/>
              </w:rPr>
              <w:t>日期：</w:t>
            </w:r>
            <w:r w:rsidRPr="00967A65">
              <w:rPr>
                <w:rFonts w:ascii="宋体" w:eastAsia="宋体" w:hAnsi="宋体" w:hint="eastAsia"/>
                <w:szCs w:val="21"/>
                <w:u w:val="single"/>
              </w:rPr>
              <w:t xml:space="preserve">         </w:t>
            </w:r>
          </w:p>
        </w:tc>
      </w:tr>
      <w:tr w:rsidR="00AE7A14" w:rsidRPr="00967A65" w:rsidTr="00880F32">
        <w:trPr>
          <w:cantSplit/>
        </w:trPr>
        <w:tc>
          <w:tcPr>
            <w:tcW w:w="1008" w:type="dxa"/>
            <w:vMerge/>
            <w:vAlign w:val="center"/>
          </w:tcPr>
          <w:p w:rsidR="00AE7A14" w:rsidRPr="00967A65" w:rsidRDefault="00AE7A14" w:rsidP="00880F32">
            <w:pPr>
              <w:shd w:val="clear" w:color="auto" w:fill="FFFFFF"/>
              <w:spacing w:line="400" w:lineRule="exact"/>
              <w:jc w:val="center"/>
              <w:rPr>
                <w:rFonts w:ascii="宋体" w:eastAsia="宋体" w:hAnsi="宋体"/>
                <w:szCs w:val="21"/>
              </w:rPr>
            </w:pPr>
          </w:p>
        </w:tc>
        <w:tc>
          <w:tcPr>
            <w:tcW w:w="2400" w:type="dxa"/>
            <w:vAlign w:val="center"/>
          </w:tcPr>
          <w:p w:rsidR="00AE7A14" w:rsidRPr="00967A65" w:rsidRDefault="00AE7A14" w:rsidP="00880F32">
            <w:pPr>
              <w:shd w:val="clear" w:color="auto" w:fill="FFFFFF"/>
              <w:spacing w:line="400" w:lineRule="exact"/>
              <w:jc w:val="center"/>
              <w:rPr>
                <w:rFonts w:ascii="宋体" w:eastAsia="宋体" w:hAnsi="宋体"/>
                <w:szCs w:val="21"/>
              </w:rPr>
            </w:pPr>
            <w:r w:rsidRPr="00967A65">
              <w:rPr>
                <w:rFonts w:ascii="宋体" w:eastAsia="宋体" w:hAnsi="宋体" w:hint="eastAsia"/>
                <w:szCs w:val="21"/>
              </w:rPr>
              <w:t>设备归还检测记录</w:t>
            </w:r>
          </w:p>
        </w:tc>
        <w:tc>
          <w:tcPr>
            <w:tcW w:w="5114" w:type="dxa"/>
            <w:gridSpan w:val="3"/>
            <w:vAlign w:val="center"/>
          </w:tcPr>
          <w:p w:rsidR="00AE7A14" w:rsidRPr="00967A65" w:rsidRDefault="00AE7A14" w:rsidP="00880F32">
            <w:pPr>
              <w:shd w:val="clear" w:color="auto" w:fill="FFFFFF"/>
              <w:spacing w:line="400" w:lineRule="exact"/>
              <w:rPr>
                <w:rFonts w:ascii="宋体" w:eastAsia="宋体" w:hAnsi="宋体"/>
                <w:szCs w:val="21"/>
              </w:rPr>
            </w:pPr>
          </w:p>
          <w:p w:rsidR="00AE7A14" w:rsidRPr="00967A65" w:rsidRDefault="00AE7A14" w:rsidP="00880F32">
            <w:pPr>
              <w:shd w:val="clear" w:color="auto" w:fill="FFFFFF"/>
              <w:spacing w:line="400" w:lineRule="exact"/>
              <w:ind w:firstLine="240"/>
              <w:rPr>
                <w:rFonts w:ascii="宋体" w:eastAsia="宋体" w:hAnsi="宋体"/>
                <w:szCs w:val="21"/>
                <w:u w:val="single"/>
              </w:rPr>
            </w:pPr>
            <w:r w:rsidRPr="00967A65">
              <w:rPr>
                <w:rFonts w:ascii="宋体" w:eastAsia="宋体" w:hAnsi="宋体" w:hint="eastAsia"/>
                <w:szCs w:val="21"/>
              </w:rPr>
              <w:t>检测人（签名）：</w:t>
            </w:r>
            <w:r w:rsidRPr="00967A65">
              <w:rPr>
                <w:rFonts w:ascii="宋体" w:eastAsia="宋体" w:hAnsi="宋体" w:hint="eastAsia"/>
                <w:szCs w:val="21"/>
                <w:u w:val="single"/>
              </w:rPr>
              <w:t xml:space="preserve">          </w:t>
            </w:r>
            <w:r w:rsidRPr="00967A65">
              <w:rPr>
                <w:rFonts w:ascii="宋体" w:eastAsia="宋体" w:hAnsi="宋体" w:hint="eastAsia"/>
                <w:szCs w:val="21"/>
              </w:rPr>
              <w:t>日期：</w:t>
            </w:r>
            <w:r w:rsidRPr="00967A65">
              <w:rPr>
                <w:rFonts w:ascii="宋体" w:eastAsia="宋体" w:hAnsi="宋体" w:hint="eastAsia"/>
                <w:szCs w:val="21"/>
                <w:u w:val="single"/>
              </w:rPr>
              <w:t xml:space="preserve">        </w:t>
            </w:r>
          </w:p>
        </w:tc>
      </w:tr>
    </w:tbl>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shd w:val="clear" w:color="auto" w:fill="FFFFFF"/>
        <w:spacing w:line="400" w:lineRule="exact"/>
        <w:rPr>
          <w:rFonts w:ascii="宋体" w:eastAsia="宋体" w:hAnsi="宋体"/>
          <w:szCs w:val="21"/>
        </w:rPr>
      </w:pPr>
    </w:p>
    <w:p w:rsidR="00AE7A14" w:rsidRPr="00967A65" w:rsidRDefault="00AE7A14" w:rsidP="00AE7A14">
      <w:pPr>
        <w:pStyle w:val="2"/>
        <w:shd w:val="clear" w:color="auto" w:fill="FFFFFF"/>
        <w:spacing w:line="400" w:lineRule="exact"/>
        <w:ind w:firstLine="422"/>
        <w:jc w:val="center"/>
        <w:rPr>
          <w:rFonts w:ascii="宋体" w:eastAsia="宋体" w:hAnsi="宋体"/>
          <w:b w:val="0"/>
          <w:bCs w:val="0"/>
          <w:sz w:val="21"/>
          <w:szCs w:val="21"/>
        </w:rPr>
      </w:pPr>
      <w:bookmarkStart w:id="176" w:name="_Toc112921262"/>
      <w:bookmarkStart w:id="177" w:name="_Toc112921388"/>
      <w:bookmarkStart w:id="178" w:name="_Toc518033737"/>
      <w:r w:rsidRPr="00967A65">
        <w:rPr>
          <w:rFonts w:ascii="宋体" w:eastAsia="宋体" w:hAnsi="宋体"/>
          <w:sz w:val="21"/>
          <w:szCs w:val="21"/>
        </w:rPr>
        <w:br w:type="page"/>
      </w:r>
      <w:bookmarkStart w:id="179" w:name="_Toc527723325"/>
      <w:bookmarkStart w:id="180" w:name="_Toc529274554"/>
      <w:r w:rsidRPr="00967A65">
        <w:rPr>
          <w:rFonts w:ascii="宋体" w:eastAsia="宋体" w:hAnsi="宋体" w:hint="eastAsia"/>
          <w:sz w:val="21"/>
          <w:szCs w:val="21"/>
        </w:rPr>
        <w:lastRenderedPageBreak/>
        <w:t>3.4实验实训室管理人员变换</w:t>
      </w:r>
      <w:r w:rsidRPr="00967A65">
        <w:rPr>
          <w:rFonts w:ascii="宋体" w:eastAsia="宋体" w:hAnsi="宋体"/>
          <w:sz w:val="21"/>
          <w:szCs w:val="21"/>
        </w:rPr>
        <w:t>(</w:t>
      </w:r>
      <w:r w:rsidRPr="00967A65">
        <w:rPr>
          <w:rFonts w:ascii="宋体" w:eastAsia="宋体" w:hAnsi="宋体" w:hint="eastAsia"/>
          <w:sz w:val="21"/>
          <w:szCs w:val="21"/>
        </w:rPr>
        <w:t>设备固定</w:t>
      </w:r>
      <w:r w:rsidRPr="00967A65">
        <w:rPr>
          <w:rFonts w:ascii="宋体" w:eastAsia="宋体" w:hAnsi="宋体"/>
          <w:sz w:val="21"/>
          <w:szCs w:val="21"/>
        </w:rPr>
        <w:t>)</w:t>
      </w:r>
      <w:r w:rsidRPr="00967A65">
        <w:rPr>
          <w:rFonts w:ascii="宋体" w:eastAsia="宋体" w:hAnsi="宋体" w:hint="eastAsia"/>
          <w:sz w:val="21"/>
          <w:szCs w:val="21"/>
        </w:rPr>
        <w:t>资产移交手续登记表（表1）</w:t>
      </w:r>
      <w:bookmarkEnd w:id="176"/>
      <w:bookmarkEnd w:id="177"/>
      <w:bookmarkEnd w:id="178"/>
      <w:bookmarkEnd w:id="179"/>
      <w:bookmarkEnd w:id="180"/>
    </w:p>
    <w:p w:rsidR="00AE7A14" w:rsidRPr="00967A65" w:rsidRDefault="00AE7A14" w:rsidP="00AE7A14">
      <w:pPr>
        <w:shd w:val="clear" w:color="auto" w:fill="FFFFFF"/>
        <w:spacing w:line="400" w:lineRule="exact"/>
        <w:rPr>
          <w:rFonts w:ascii="宋体" w:eastAsia="宋体" w:hAnsi="宋体"/>
          <w:szCs w:val="21"/>
        </w:rPr>
      </w:pPr>
      <w:r w:rsidRPr="00967A65">
        <w:rPr>
          <w:rFonts w:ascii="宋体" w:eastAsia="宋体" w:hAnsi="宋体" w:hint="eastAsia"/>
          <w:szCs w:val="21"/>
        </w:rPr>
        <w:t>部门：                  实验实训室名称：                   移交日期：</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66"/>
        <w:gridCol w:w="1466"/>
        <w:gridCol w:w="1466"/>
        <w:gridCol w:w="2170"/>
        <w:gridCol w:w="1467"/>
      </w:tblGrid>
      <w:tr w:rsidR="00AE7A14" w:rsidRPr="00967A65" w:rsidTr="00880F32">
        <w:trPr>
          <w:trHeight w:val="603"/>
          <w:jc w:val="center"/>
        </w:trPr>
        <w:tc>
          <w:tcPr>
            <w:tcW w:w="2122"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移交物品名称</w:t>
            </w:r>
          </w:p>
        </w:tc>
        <w:tc>
          <w:tcPr>
            <w:tcW w:w="1466"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型号</w:t>
            </w:r>
          </w:p>
        </w:tc>
        <w:tc>
          <w:tcPr>
            <w:tcW w:w="1466"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编号</w:t>
            </w:r>
          </w:p>
        </w:tc>
        <w:tc>
          <w:tcPr>
            <w:tcW w:w="1466"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数量</w:t>
            </w:r>
          </w:p>
        </w:tc>
        <w:tc>
          <w:tcPr>
            <w:tcW w:w="2170"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物品状况</w:t>
            </w:r>
          </w:p>
        </w:tc>
        <w:tc>
          <w:tcPr>
            <w:tcW w:w="1467"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备注</w:t>
            </w:r>
          </w:p>
        </w:tc>
      </w:tr>
      <w:tr w:rsidR="00AE7A14" w:rsidRPr="00967A65" w:rsidTr="00880F32">
        <w:trPr>
          <w:trHeight w:val="603"/>
          <w:jc w:val="center"/>
        </w:trPr>
        <w:tc>
          <w:tcPr>
            <w:tcW w:w="2122"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2170" w:type="dxa"/>
          </w:tcPr>
          <w:p w:rsidR="00AE7A14" w:rsidRPr="00967A65" w:rsidRDefault="00AE7A14" w:rsidP="00880F32">
            <w:pPr>
              <w:shd w:val="clear" w:color="auto" w:fill="FFFFFF"/>
              <w:spacing w:line="400" w:lineRule="exact"/>
              <w:rPr>
                <w:rFonts w:ascii="宋体" w:eastAsia="宋体" w:hAnsi="宋体"/>
                <w:szCs w:val="21"/>
              </w:rPr>
            </w:pPr>
          </w:p>
        </w:tc>
        <w:tc>
          <w:tcPr>
            <w:tcW w:w="1467"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82"/>
          <w:jc w:val="center"/>
        </w:trPr>
        <w:tc>
          <w:tcPr>
            <w:tcW w:w="2122"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2170" w:type="dxa"/>
          </w:tcPr>
          <w:p w:rsidR="00AE7A14" w:rsidRPr="00967A65" w:rsidRDefault="00AE7A14" w:rsidP="00880F32">
            <w:pPr>
              <w:shd w:val="clear" w:color="auto" w:fill="FFFFFF"/>
              <w:spacing w:line="400" w:lineRule="exact"/>
              <w:rPr>
                <w:rFonts w:ascii="宋体" w:eastAsia="宋体" w:hAnsi="宋体"/>
                <w:szCs w:val="21"/>
              </w:rPr>
            </w:pPr>
          </w:p>
        </w:tc>
        <w:tc>
          <w:tcPr>
            <w:tcW w:w="1467"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603"/>
          <w:jc w:val="center"/>
        </w:trPr>
        <w:tc>
          <w:tcPr>
            <w:tcW w:w="2122"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2170" w:type="dxa"/>
          </w:tcPr>
          <w:p w:rsidR="00AE7A14" w:rsidRPr="00967A65" w:rsidRDefault="00AE7A14" w:rsidP="00880F32">
            <w:pPr>
              <w:shd w:val="clear" w:color="auto" w:fill="FFFFFF"/>
              <w:spacing w:line="400" w:lineRule="exact"/>
              <w:rPr>
                <w:rFonts w:ascii="宋体" w:eastAsia="宋体" w:hAnsi="宋体"/>
                <w:szCs w:val="21"/>
              </w:rPr>
            </w:pPr>
          </w:p>
        </w:tc>
        <w:tc>
          <w:tcPr>
            <w:tcW w:w="1467"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82"/>
          <w:jc w:val="center"/>
        </w:trPr>
        <w:tc>
          <w:tcPr>
            <w:tcW w:w="2122"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2170" w:type="dxa"/>
          </w:tcPr>
          <w:p w:rsidR="00AE7A14" w:rsidRPr="00967A65" w:rsidRDefault="00AE7A14" w:rsidP="00880F32">
            <w:pPr>
              <w:shd w:val="clear" w:color="auto" w:fill="FFFFFF"/>
              <w:spacing w:line="400" w:lineRule="exact"/>
              <w:rPr>
                <w:rFonts w:ascii="宋体" w:eastAsia="宋体" w:hAnsi="宋体"/>
                <w:szCs w:val="21"/>
              </w:rPr>
            </w:pPr>
          </w:p>
        </w:tc>
        <w:tc>
          <w:tcPr>
            <w:tcW w:w="1467"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82"/>
          <w:jc w:val="center"/>
        </w:trPr>
        <w:tc>
          <w:tcPr>
            <w:tcW w:w="2122"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2170" w:type="dxa"/>
          </w:tcPr>
          <w:p w:rsidR="00AE7A14" w:rsidRPr="00967A65" w:rsidRDefault="00AE7A14" w:rsidP="00880F32">
            <w:pPr>
              <w:shd w:val="clear" w:color="auto" w:fill="FFFFFF"/>
              <w:spacing w:line="400" w:lineRule="exact"/>
              <w:rPr>
                <w:rFonts w:ascii="宋体" w:eastAsia="宋体" w:hAnsi="宋体"/>
                <w:szCs w:val="21"/>
              </w:rPr>
            </w:pPr>
          </w:p>
        </w:tc>
        <w:tc>
          <w:tcPr>
            <w:tcW w:w="1467"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603"/>
          <w:jc w:val="center"/>
        </w:trPr>
        <w:tc>
          <w:tcPr>
            <w:tcW w:w="2122"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2170" w:type="dxa"/>
          </w:tcPr>
          <w:p w:rsidR="00AE7A14" w:rsidRPr="00967A65" w:rsidRDefault="00AE7A14" w:rsidP="00880F32">
            <w:pPr>
              <w:shd w:val="clear" w:color="auto" w:fill="FFFFFF"/>
              <w:spacing w:line="400" w:lineRule="exact"/>
              <w:rPr>
                <w:rFonts w:ascii="宋体" w:eastAsia="宋体" w:hAnsi="宋体"/>
                <w:szCs w:val="21"/>
              </w:rPr>
            </w:pPr>
          </w:p>
        </w:tc>
        <w:tc>
          <w:tcPr>
            <w:tcW w:w="1467"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82"/>
          <w:jc w:val="center"/>
        </w:trPr>
        <w:tc>
          <w:tcPr>
            <w:tcW w:w="2122"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1466" w:type="dxa"/>
          </w:tcPr>
          <w:p w:rsidR="00AE7A14" w:rsidRPr="00967A65" w:rsidRDefault="00AE7A14" w:rsidP="00880F32">
            <w:pPr>
              <w:shd w:val="clear" w:color="auto" w:fill="FFFFFF"/>
              <w:spacing w:line="400" w:lineRule="exact"/>
              <w:rPr>
                <w:rFonts w:ascii="宋体" w:eastAsia="宋体" w:hAnsi="宋体"/>
                <w:szCs w:val="21"/>
              </w:rPr>
            </w:pPr>
          </w:p>
        </w:tc>
        <w:tc>
          <w:tcPr>
            <w:tcW w:w="2170" w:type="dxa"/>
          </w:tcPr>
          <w:p w:rsidR="00AE7A14" w:rsidRPr="00967A65" w:rsidRDefault="00AE7A14" w:rsidP="00880F32">
            <w:pPr>
              <w:shd w:val="clear" w:color="auto" w:fill="FFFFFF"/>
              <w:spacing w:line="400" w:lineRule="exact"/>
              <w:rPr>
                <w:rFonts w:ascii="宋体" w:eastAsia="宋体" w:hAnsi="宋体"/>
                <w:szCs w:val="21"/>
              </w:rPr>
            </w:pPr>
          </w:p>
        </w:tc>
        <w:tc>
          <w:tcPr>
            <w:tcW w:w="1467"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cantSplit/>
          <w:trHeight w:val="1633"/>
          <w:jc w:val="center"/>
        </w:trPr>
        <w:tc>
          <w:tcPr>
            <w:tcW w:w="3588" w:type="dxa"/>
            <w:gridSpan w:val="2"/>
            <w:tcBorders>
              <w:bottom w:val="single" w:sz="4" w:space="0" w:color="auto"/>
            </w:tcBorders>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原管理人员签名：</w:t>
            </w:r>
          </w:p>
          <w:p w:rsidR="00AE7A14" w:rsidRPr="00967A65" w:rsidRDefault="00AE7A14" w:rsidP="00880F32">
            <w:pPr>
              <w:shd w:val="clear" w:color="auto" w:fill="FFFFFF"/>
              <w:spacing w:line="400" w:lineRule="exact"/>
              <w:rPr>
                <w:rFonts w:ascii="宋体" w:eastAsia="宋体" w:hAnsi="宋体"/>
                <w:szCs w:val="21"/>
              </w:rPr>
            </w:pPr>
          </w:p>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 xml:space="preserve">            年  月   日</w:t>
            </w:r>
          </w:p>
        </w:tc>
        <w:tc>
          <w:tcPr>
            <w:tcW w:w="2932" w:type="dxa"/>
            <w:gridSpan w:val="2"/>
            <w:tcBorders>
              <w:bottom w:val="single" w:sz="4" w:space="0" w:color="auto"/>
            </w:tcBorders>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现管理人员签名：</w:t>
            </w:r>
          </w:p>
          <w:p w:rsidR="00AE7A14" w:rsidRPr="00967A65" w:rsidRDefault="00AE7A14" w:rsidP="00880F32">
            <w:pPr>
              <w:shd w:val="clear" w:color="auto" w:fill="FFFFFF"/>
              <w:spacing w:line="400" w:lineRule="exact"/>
              <w:rPr>
                <w:rFonts w:ascii="宋体" w:eastAsia="宋体" w:hAnsi="宋体"/>
                <w:szCs w:val="21"/>
              </w:rPr>
            </w:pPr>
          </w:p>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 xml:space="preserve">        年  月   日</w:t>
            </w:r>
          </w:p>
        </w:tc>
        <w:tc>
          <w:tcPr>
            <w:tcW w:w="3637" w:type="dxa"/>
            <w:gridSpan w:val="2"/>
            <w:tcBorders>
              <w:bottom w:val="single" w:sz="4" w:space="0" w:color="auto"/>
            </w:tcBorders>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部门领导签名：</w:t>
            </w:r>
          </w:p>
          <w:p w:rsidR="00AE7A14" w:rsidRPr="00967A65" w:rsidRDefault="00AE7A14" w:rsidP="00880F32">
            <w:pPr>
              <w:shd w:val="clear" w:color="auto" w:fill="FFFFFF"/>
              <w:spacing w:line="400" w:lineRule="exact"/>
              <w:rPr>
                <w:rFonts w:ascii="宋体" w:eastAsia="宋体" w:hAnsi="宋体"/>
                <w:szCs w:val="21"/>
              </w:rPr>
            </w:pPr>
          </w:p>
          <w:p w:rsidR="00AE7A14" w:rsidRPr="00967A65" w:rsidRDefault="00AE7A14" w:rsidP="00880F32">
            <w:pPr>
              <w:shd w:val="clear" w:color="auto" w:fill="FFFFFF"/>
              <w:spacing w:line="400" w:lineRule="exact"/>
              <w:ind w:firstLine="1430"/>
              <w:rPr>
                <w:rFonts w:ascii="宋体" w:eastAsia="宋体" w:hAnsi="宋体"/>
                <w:szCs w:val="21"/>
              </w:rPr>
            </w:pPr>
            <w:r w:rsidRPr="00967A65">
              <w:rPr>
                <w:rFonts w:ascii="宋体" w:eastAsia="宋体" w:hAnsi="宋体" w:hint="eastAsia"/>
                <w:szCs w:val="21"/>
              </w:rPr>
              <w:t>年  月   日</w:t>
            </w:r>
          </w:p>
        </w:tc>
      </w:tr>
    </w:tbl>
    <w:p w:rsidR="00AE7A14" w:rsidRPr="00967A65" w:rsidRDefault="00AE7A14" w:rsidP="003B78E7">
      <w:pPr>
        <w:numPr>
          <w:ilvl w:val="0"/>
          <w:numId w:val="7"/>
        </w:numPr>
        <w:shd w:val="clear" w:color="auto" w:fill="FFFFFF"/>
        <w:spacing w:line="400" w:lineRule="exact"/>
        <w:rPr>
          <w:rFonts w:ascii="宋体" w:eastAsia="宋体" w:hAnsi="宋体"/>
          <w:szCs w:val="21"/>
        </w:rPr>
      </w:pPr>
      <w:r w:rsidRPr="00967A65">
        <w:rPr>
          <w:rFonts w:ascii="宋体" w:eastAsia="宋体" w:hAnsi="宋体" w:hint="eastAsia"/>
          <w:szCs w:val="21"/>
        </w:rPr>
        <w:t>发生实验实训室管理人员变换时，管理人员必须认真办理交接手续，对所有的设备固定资产都要进行认真核对和登记移交。</w:t>
      </w:r>
    </w:p>
    <w:p w:rsidR="00AE7A14" w:rsidRPr="00967A65" w:rsidRDefault="00AE7A14" w:rsidP="003B78E7">
      <w:pPr>
        <w:numPr>
          <w:ilvl w:val="0"/>
          <w:numId w:val="7"/>
        </w:numPr>
        <w:shd w:val="clear" w:color="auto" w:fill="FFFFFF"/>
        <w:spacing w:line="400" w:lineRule="exact"/>
        <w:rPr>
          <w:rFonts w:ascii="宋体" w:eastAsia="宋体" w:hAnsi="宋体"/>
          <w:szCs w:val="21"/>
        </w:rPr>
        <w:sectPr w:rsidR="00AE7A14" w:rsidRPr="00967A65" w:rsidSect="00936E26">
          <w:footerReference w:type="even" r:id="rId21"/>
          <w:footerReference w:type="default" r:id="rId22"/>
          <w:pgSz w:w="11906" w:h="16838"/>
          <w:pgMar w:top="1440" w:right="1080" w:bottom="1440" w:left="1080" w:header="851" w:footer="992" w:gutter="0"/>
          <w:pgNumType w:start="0"/>
          <w:cols w:space="720"/>
          <w:docGrid w:type="lines" w:linePitch="312"/>
        </w:sectPr>
      </w:pPr>
      <w:r w:rsidRPr="00967A65">
        <w:rPr>
          <w:rFonts w:ascii="宋体" w:eastAsia="宋体" w:hAnsi="宋体" w:hint="eastAsia"/>
          <w:szCs w:val="21"/>
        </w:rPr>
        <w:t>本表一式</w:t>
      </w:r>
      <w:r w:rsidRPr="00967A65">
        <w:rPr>
          <w:rFonts w:ascii="宋体" w:eastAsia="宋体" w:hAnsi="宋体"/>
          <w:szCs w:val="21"/>
        </w:rPr>
        <w:t>3</w:t>
      </w:r>
      <w:r w:rsidRPr="00967A65">
        <w:rPr>
          <w:rFonts w:ascii="宋体" w:eastAsia="宋体" w:hAnsi="宋体" w:hint="eastAsia"/>
          <w:szCs w:val="21"/>
        </w:rPr>
        <w:t>份，分别由原管理人员、现管理人员、部门办公室保管。</w:t>
      </w:r>
    </w:p>
    <w:p w:rsidR="00AE7A14" w:rsidRPr="00967A65" w:rsidRDefault="00AE7A14" w:rsidP="00AE7A14">
      <w:pPr>
        <w:pStyle w:val="2"/>
        <w:shd w:val="clear" w:color="auto" w:fill="FFFFFF"/>
        <w:spacing w:line="400" w:lineRule="exact"/>
        <w:ind w:firstLine="422"/>
        <w:jc w:val="center"/>
        <w:rPr>
          <w:rFonts w:ascii="宋体" w:eastAsia="宋体" w:hAnsi="宋体"/>
          <w:sz w:val="21"/>
          <w:szCs w:val="21"/>
        </w:rPr>
      </w:pPr>
      <w:bookmarkStart w:id="181" w:name="_Toc112921263"/>
      <w:bookmarkStart w:id="182" w:name="_Toc112921389"/>
      <w:bookmarkStart w:id="183" w:name="_Toc518033738"/>
      <w:bookmarkStart w:id="184" w:name="_Toc527723326"/>
      <w:bookmarkStart w:id="185" w:name="_Toc529274555"/>
      <w:r w:rsidRPr="00967A65">
        <w:rPr>
          <w:rFonts w:ascii="宋体" w:eastAsia="宋体" w:hAnsi="宋体" w:hint="eastAsia"/>
          <w:sz w:val="21"/>
          <w:szCs w:val="21"/>
        </w:rPr>
        <w:lastRenderedPageBreak/>
        <w:t>3.5实验实训室管理人员变换</w:t>
      </w:r>
      <w:r w:rsidRPr="00967A65">
        <w:rPr>
          <w:rFonts w:ascii="宋体" w:eastAsia="宋体" w:hAnsi="宋体"/>
          <w:sz w:val="21"/>
          <w:szCs w:val="21"/>
        </w:rPr>
        <w:t>(</w:t>
      </w:r>
      <w:r w:rsidRPr="00967A65">
        <w:rPr>
          <w:rFonts w:ascii="宋体" w:eastAsia="宋体" w:hAnsi="宋体" w:hint="eastAsia"/>
          <w:sz w:val="21"/>
          <w:szCs w:val="21"/>
        </w:rPr>
        <w:t>其它</w:t>
      </w:r>
      <w:r w:rsidRPr="00967A65">
        <w:rPr>
          <w:rFonts w:ascii="宋体" w:eastAsia="宋体" w:hAnsi="宋体"/>
          <w:sz w:val="21"/>
          <w:szCs w:val="21"/>
        </w:rPr>
        <w:t>)</w:t>
      </w:r>
      <w:r w:rsidRPr="00967A65">
        <w:rPr>
          <w:rFonts w:ascii="宋体" w:eastAsia="宋体" w:hAnsi="宋体" w:hint="eastAsia"/>
          <w:sz w:val="21"/>
          <w:szCs w:val="21"/>
        </w:rPr>
        <w:t>资产移交手续登记表（表2）</w:t>
      </w:r>
      <w:bookmarkEnd w:id="181"/>
      <w:bookmarkEnd w:id="182"/>
      <w:bookmarkEnd w:id="183"/>
      <w:bookmarkEnd w:id="184"/>
      <w:bookmarkEnd w:id="185"/>
    </w:p>
    <w:p w:rsidR="00AE7A14" w:rsidRPr="00967A65" w:rsidRDefault="00AE7A14" w:rsidP="00AE7A14">
      <w:pPr>
        <w:shd w:val="clear" w:color="auto" w:fill="FFFFFF"/>
        <w:spacing w:line="400" w:lineRule="exact"/>
        <w:rPr>
          <w:rFonts w:ascii="宋体" w:eastAsia="宋体" w:hAnsi="宋体"/>
          <w:szCs w:val="21"/>
        </w:rPr>
      </w:pPr>
      <w:r w:rsidRPr="00967A65">
        <w:rPr>
          <w:rFonts w:ascii="宋体" w:eastAsia="宋体" w:hAnsi="宋体" w:hint="eastAsia"/>
          <w:szCs w:val="21"/>
        </w:rPr>
        <w:t>部门：                  实验实训室名称：                   移交日期：</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1462"/>
        <w:gridCol w:w="1462"/>
        <w:gridCol w:w="1462"/>
        <w:gridCol w:w="2164"/>
        <w:gridCol w:w="1463"/>
      </w:tblGrid>
      <w:tr w:rsidR="00AE7A14" w:rsidRPr="00967A65" w:rsidTr="00880F32">
        <w:trPr>
          <w:trHeight w:val="587"/>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移交物品名称</w:t>
            </w:r>
          </w:p>
        </w:tc>
        <w:tc>
          <w:tcPr>
            <w:tcW w:w="1462"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型号</w:t>
            </w:r>
          </w:p>
        </w:tc>
        <w:tc>
          <w:tcPr>
            <w:tcW w:w="1462"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编号</w:t>
            </w:r>
          </w:p>
        </w:tc>
        <w:tc>
          <w:tcPr>
            <w:tcW w:w="1462"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数量</w:t>
            </w:r>
          </w:p>
        </w:tc>
        <w:tc>
          <w:tcPr>
            <w:tcW w:w="2164"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物品状况</w:t>
            </w:r>
          </w:p>
        </w:tc>
        <w:tc>
          <w:tcPr>
            <w:tcW w:w="1463" w:type="dxa"/>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备注</w:t>
            </w:r>
          </w:p>
        </w:tc>
      </w:tr>
      <w:tr w:rsidR="00AE7A14" w:rsidRPr="00967A65" w:rsidTr="00880F32">
        <w:trPr>
          <w:trHeight w:val="587"/>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2164" w:type="dxa"/>
          </w:tcPr>
          <w:p w:rsidR="00AE7A14" w:rsidRPr="00967A65" w:rsidRDefault="00AE7A14" w:rsidP="00880F32">
            <w:pPr>
              <w:shd w:val="clear" w:color="auto" w:fill="FFFFFF"/>
              <w:spacing w:line="400" w:lineRule="exact"/>
              <w:rPr>
                <w:rFonts w:ascii="宋体" w:eastAsia="宋体" w:hAnsi="宋体"/>
                <w:szCs w:val="21"/>
              </w:rPr>
            </w:pPr>
          </w:p>
        </w:tc>
        <w:tc>
          <w:tcPr>
            <w:tcW w:w="1463"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66"/>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2164" w:type="dxa"/>
          </w:tcPr>
          <w:p w:rsidR="00AE7A14" w:rsidRPr="00967A65" w:rsidRDefault="00AE7A14" w:rsidP="00880F32">
            <w:pPr>
              <w:shd w:val="clear" w:color="auto" w:fill="FFFFFF"/>
              <w:spacing w:line="400" w:lineRule="exact"/>
              <w:rPr>
                <w:rFonts w:ascii="宋体" w:eastAsia="宋体" w:hAnsi="宋体"/>
                <w:szCs w:val="21"/>
              </w:rPr>
            </w:pPr>
          </w:p>
        </w:tc>
        <w:tc>
          <w:tcPr>
            <w:tcW w:w="1463"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87"/>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2164" w:type="dxa"/>
          </w:tcPr>
          <w:p w:rsidR="00AE7A14" w:rsidRPr="00967A65" w:rsidRDefault="00AE7A14" w:rsidP="00880F32">
            <w:pPr>
              <w:shd w:val="clear" w:color="auto" w:fill="FFFFFF"/>
              <w:spacing w:line="400" w:lineRule="exact"/>
              <w:rPr>
                <w:rFonts w:ascii="宋体" w:eastAsia="宋体" w:hAnsi="宋体"/>
                <w:szCs w:val="21"/>
              </w:rPr>
            </w:pPr>
          </w:p>
        </w:tc>
        <w:tc>
          <w:tcPr>
            <w:tcW w:w="1463"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66"/>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2164" w:type="dxa"/>
          </w:tcPr>
          <w:p w:rsidR="00AE7A14" w:rsidRPr="00967A65" w:rsidRDefault="00AE7A14" w:rsidP="00880F32">
            <w:pPr>
              <w:shd w:val="clear" w:color="auto" w:fill="FFFFFF"/>
              <w:spacing w:line="400" w:lineRule="exact"/>
              <w:rPr>
                <w:rFonts w:ascii="宋体" w:eastAsia="宋体" w:hAnsi="宋体"/>
                <w:szCs w:val="21"/>
              </w:rPr>
            </w:pPr>
          </w:p>
        </w:tc>
        <w:tc>
          <w:tcPr>
            <w:tcW w:w="1463"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87"/>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2164" w:type="dxa"/>
          </w:tcPr>
          <w:p w:rsidR="00AE7A14" w:rsidRPr="00967A65" w:rsidRDefault="00AE7A14" w:rsidP="00880F32">
            <w:pPr>
              <w:shd w:val="clear" w:color="auto" w:fill="FFFFFF"/>
              <w:spacing w:line="400" w:lineRule="exact"/>
              <w:rPr>
                <w:rFonts w:ascii="宋体" w:eastAsia="宋体" w:hAnsi="宋体"/>
                <w:szCs w:val="21"/>
              </w:rPr>
            </w:pPr>
          </w:p>
        </w:tc>
        <w:tc>
          <w:tcPr>
            <w:tcW w:w="1463"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66"/>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2164" w:type="dxa"/>
          </w:tcPr>
          <w:p w:rsidR="00AE7A14" w:rsidRPr="00967A65" w:rsidRDefault="00AE7A14" w:rsidP="00880F32">
            <w:pPr>
              <w:shd w:val="clear" w:color="auto" w:fill="FFFFFF"/>
              <w:spacing w:line="400" w:lineRule="exact"/>
              <w:rPr>
                <w:rFonts w:ascii="宋体" w:eastAsia="宋体" w:hAnsi="宋体"/>
                <w:szCs w:val="21"/>
              </w:rPr>
            </w:pPr>
          </w:p>
        </w:tc>
        <w:tc>
          <w:tcPr>
            <w:tcW w:w="1463"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87"/>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2164" w:type="dxa"/>
          </w:tcPr>
          <w:p w:rsidR="00AE7A14" w:rsidRPr="00967A65" w:rsidRDefault="00AE7A14" w:rsidP="00880F32">
            <w:pPr>
              <w:shd w:val="clear" w:color="auto" w:fill="FFFFFF"/>
              <w:spacing w:line="400" w:lineRule="exact"/>
              <w:rPr>
                <w:rFonts w:ascii="宋体" w:eastAsia="宋体" w:hAnsi="宋体"/>
                <w:szCs w:val="21"/>
              </w:rPr>
            </w:pPr>
          </w:p>
        </w:tc>
        <w:tc>
          <w:tcPr>
            <w:tcW w:w="1463"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trHeight w:val="566"/>
          <w:jc w:val="center"/>
        </w:trPr>
        <w:tc>
          <w:tcPr>
            <w:tcW w:w="2116"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1462" w:type="dxa"/>
          </w:tcPr>
          <w:p w:rsidR="00AE7A14" w:rsidRPr="00967A65" w:rsidRDefault="00AE7A14" w:rsidP="00880F32">
            <w:pPr>
              <w:shd w:val="clear" w:color="auto" w:fill="FFFFFF"/>
              <w:spacing w:line="400" w:lineRule="exact"/>
              <w:rPr>
                <w:rFonts w:ascii="宋体" w:eastAsia="宋体" w:hAnsi="宋体"/>
                <w:szCs w:val="21"/>
              </w:rPr>
            </w:pPr>
          </w:p>
        </w:tc>
        <w:tc>
          <w:tcPr>
            <w:tcW w:w="2164" w:type="dxa"/>
          </w:tcPr>
          <w:p w:rsidR="00AE7A14" w:rsidRPr="00967A65" w:rsidRDefault="00AE7A14" w:rsidP="00880F32">
            <w:pPr>
              <w:shd w:val="clear" w:color="auto" w:fill="FFFFFF"/>
              <w:spacing w:line="400" w:lineRule="exact"/>
              <w:rPr>
                <w:rFonts w:ascii="宋体" w:eastAsia="宋体" w:hAnsi="宋体"/>
                <w:szCs w:val="21"/>
              </w:rPr>
            </w:pPr>
          </w:p>
        </w:tc>
        <w:tc>
          <w:tcPr>
            <w:tcW w:w="1463" w:type="dxa"/>
          </w:tcPr>
          <w:p w:rsidR="00AE7A14" w:rsidRPr="00967A65" w:rsidRDefault="00AE7A14" w:rsidP="00880F32">
            <w:pPr>
              <w:shd w:val="clear" w:color="auto" w:fill="FFFFFF"/>
              <w:spacing w:line="400" w:lineRule="exact"/>
              <w:rPr>
                <w:rFonts w:ascii="宋体" w:eastAsia="宋体" w:hAnsi="宋体"/>
                <w:szCs w:val="21"/>
              </w:rPr>
            </w:pPr>
          </w:p>
        </w:tc>
      </w:tr>
      <w:tr w:rsidR="00AE7A14" w:rsidRPr="00967A65" w:rsidTr="00880F32">
        <w:trPr>
          <w:cantSplit/>
          <w:trHeight w:val="1590"/>
          <w:jc w:val="center"/>
        </w:trPr>
        <w:tc>
          <w:tcPr>
            <w:tcW w:w="3578" w:type="dxa"/>
            <w:gridSpan w:val="2"/>
            <w:tcBorders>
              <w:bottom w:val="single" w:sz="4" w:space="0" w:color="auto"/>
            </w:tcBorders>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原管理人员签名：</w:t>
            </w:r>
          </w:p>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 xml:space="preserve">            年  月   日</w:t>
            </w:r>
          </w:p>
        </w:tc>
        <w:tc>
          <w:tcPr>
            <w:tcW w:w="2924" w:type="dxa"/>
            <w:gridSpan w:val="2"/>
            <w:tcBorders>
              <w:bottom w:val="single" w:sz="4" w:space="0" w:color="auto"/>
            </w:tcBorders>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现管理人员签名：</w:t>
            </w:r>
          </w:p>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 xml:space="preserve">        年  月   日</w:t>
            </w:r>
          </w:p>
        </w:tc>
        <w:tc>
          <w:tcPr>
            <w:tcW w:w="3627" w:type="dxa"/>
            <w:gridSpan w:val="2"/>
            <w:tcBorders>
              <w:bottom w:val="single" w:sz="4" w:space="0" w:color="auto"/>
            </w:tcBorders>
          </w:tcPr>
          <w:p w:rsidR="00AE7A14" w:rsidRPr="00967A65" w:rsidRDefault="00AE7A14" w:rsidP="00880F32">
            <w:pPr>
              <w:shd w:val="clear" w:color="auto" w:fill="FFFFFF"/>
              <w:spacing w:line="400" w:lineRule="exact"/>
              <w:rPr>
                <w:rFonts w:ascii="宋体" w:eastAsia="宋体" w:hAnsi="宋体"/>
                <w:szCs w:val="21"/>
              </w:rPr>
            </w:pPr>
            <w:r w:rsidRPr="00967A65">
              <w:rPr>
                <w:rFonts w:ascii="宋体" w:eastAsia="宋体" w:hAnsi="宋体" w:hint="eastAsia"/>
                <w:szCs w:val="21"/>
              </w:rPr>
              <w:t>部门领导签名：</w:t>
            </w:r>
          </w:p>
          <w:p w:rsidR="00AE7A14" w:rsidRPr="00967A65" w:rsidRDefault="00AE7A14" w:rsidP="00880F32">
            <w:pPr>
              <w:shd w:val="clear" w:color="auto" w:fill="FFFFFF"/>
              <w:spacing w:line="400" w:lineRule="exact"/>
              <w:ind w:firstLine="1430"/>
              <w:rPr>
                <w:rFonts w:ascii="宋体" w:eastAsia="宋体" w:hAnsi="宋体"/>
                <w:szCs w:val="21"/>
              </w:rPr>
            </w:pPr>
            <w:r w:rsidRPr="00967A65">
              <w:rPr>
                <w:rFonts w:ascii="宋体" w:eastAsia="宋体" w:hAnsi="宋体" w:hint="eastAsia"/>
                <w:szCs w:val="21"/>
              </w:rPr>
              <w:t>年  月   日</w:t>
            </w:r>
          </w:p>
        </w:tc>
      </w:tr>
    </w:tbl>
    <w:p w:rsidR="00AE7A14" w:rsidRPr="00967A65" w:rsidRDefault="00AE7A14" w:rsidP="003B78E7">
      <w:pPr>
        <w:numPr>
          <w:ilvl w:val="0"/>
          <w:numId w:val="8"/>
        </w:numPr>
        <w:shd w:val="clear" w:color="auto" w:fill="FFFFFF"/>
        <w:spacing w:line="400" w:lineRule="exact"/>
        <w:rPr>
          <w:rFonts w:ascii="宋体" w:eastAsia="宋体" w:hAnsi="宋体"/>
          <w:szCs w:val="21"/>
        </w:rPr>
      </w:pPr>
      <w:r w:rsidRPr="00967A65">
        <w:rPr>
          <w:rFonts w:ascii="宋体" w:eastAsia="宋体" w:hAnsi="宋体" w:hint="eastAsia"/>
          <w:szCs w:val="21"/>
        </w:rPr>
        <w:t>发生实验实训室管理人员变换时，管理人员必须认真办理交接手续，对所有低值易耗品、普通耐用品、档案材料、其它物资都要进行认真核对和登记移交。</w:t>
      </w:r>
    </w:p>
    <w:p w:rsidR="00AE7A14" w:rsidRPr="00967A65" w:rsidRDefault="00AE7A14" w:rsidP="003B78E7">
      <w:pPr>
        <w:numPr>
          <w:ilvl w:val="0"/>
          <w:numId w:val="8"/>
        </w:numPr>
        <w:shd w:val="clear" w:color="auto" w:fill="FFFFFF"/>
        <w:spacing w:line="400" w:lineRule="exact"/>
        <w:rPr>
          <w:rFonts w:ascii="宋体" w:eastAsia="宋体" w:hAnsi="宋体"/>
          <w:szCs w:val="21"/>
        </w:rPr>
      </w:pPr>
      <w:r w:rsidRPr="00967A65">
        <w:rPr>
          <w:rFonts w:ascii="宋体" w:eastAsia="宋体" w:hAnsi="宋体" w:hint="eastAsia"/>
          <w:szCs w:val="21"/>
        </w:rPr>
        <w:t>本表一式3份，分别由原管理人员、现管理人员、部门办公室保管。</w:t>
      </w:r>
    </w:p>
    <w:p w:rsidR="00AE7A14" w:rsidRPr="001C2E18" w:rsidRDefault="00AE7A14" w:rsidP="00AE7A14">
      <w:pPr>
        <w:spacing w:line="400" w:lineRule="exact"/>
        <w:rPr>
          <w:rFonts w:asciiTheme="minorEastAsia" w:hAnsiTheme="minorEastAsia"/>
          <w:color w:val="000000" w:themeColor="text1"/>
          <w:szCs w:val="21"/>
        </w:rPr>
      </w:pPr>
    </w:p>
    <w:p w:rsidR="00AE7A14" w:rsidRDefault="00AE7A14" w:rsidP="00C222AA">
      <w:pPr>
        <w:snapToGrid w:val="0"/>
        <w:spacing w:line="400" w:lineRule="exact"/>
        <w:rPr>
          <w:rFonts w:asciiTheme="minorEastAsia" w:hAnsiTheme="minorEastAsia"/>
          <w:b/>
          <w:szCs w:val="21"/>
        </w:rPr>
      </w:pPr>
    </w:p>
    <w:p w:rsidR="00F66AC6" w:rsidRDefault="00F66AC6" w:rsidP="00C222AA">
      <w:pPr>
        <w:snapToGrid w:val="0"/>
        <w:spacing w:line="400" w:lineRule="exact"/>
        <w:rPr>
          <w:rFonts w:asciiTheme="minorEastAsia" w:hAnsiTheme="minorEastAsia"/>
          <w:b/>
          <w:szCs w:val="21"/>
        </w:rPr>
      </w:pPr>
    </w:p>
    <w:p w:rsidR="00F66AC6" w:rsidRDefault="00F66AC6" w:rsidP="00C222AA">
      <w:pPr>
        <w:snapToGrid w:val="0"/>
        <w:spacing w:line="400" w:lineRule="exact"/>
        <w:rPr>
          <w:rFonts w:asciiTheme="minorEastAsia" w:hAnsiTheme="minorEastAsia"/>
          <w:b/>
          <w:szCs w:val="21"/>
        </w:rPr>
      </w:pPr>
    </w:p>
    <w:p w:rsidR="00F66AC6" w:rsidRDefault="00F66AC6" w:rsidP="00C222AA">
      <w:pPr>
        <w:snapToGrid w:val="0"/>
        <w:spacing w:line="400" w:lineRule="exact"/>
        <w:rPr>
          <w:rFonts w:asciiTheme="minorEastAsia" w:hAnsiTheme="minorEastAsia"/>
          <w:b/>
          <w:szCs w:val="21"/>
        </w:rPr>
      </w:pPr>
    </w:p>
    <w:p w:rsidR="00F66AC6" w:rsidRDefault="00F66AC6" w:rsidP="00C222AA">
      <w:pPr>
        <w:snapToGrid w:val="0"/>
        <w:spacing w:line="400" w:lineRule="exact"/>
        <w:rPr>
          <w:rFonts w:asciiTheme="minorEastAsia" w:hAnsiTheme="minorEastAsia"/>
          <w:b/>
          <w:szCs w:val="21"/>
        </w:rPr>
      </w:pPr>
    </w:p>
    <w:p w:rsidR="00F66AC6" w:rsidRDefault="00F66AC6" w:rsidP="00C222AA">
      <w:pPr>
        <w:snapToGrid w:val="0"/>
        <w:spacing w:line="400" w:lineRule="exact"/>
        <w:rPr>
          <w:rFonts w:asciiTheme="minorEastAsia" w:hAnsiTheme="minorEastAsia"/>
          <w:b/>
          <w:szCs w:val="21"/>
        </w:rPr>
      </w:pPr>
    </w:p>
    <w:p w:rsidR="00F66AC6" w:rsidRPr="005A5886" w:rsidRDefault="00F66AC6" w:rsidP="005A5886">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86" w:name="_Toc529274556"/>
      <w:r w:rsidRPr="005A5886">
        <w:rPr>
          <w:rFonts w:asciiTheme="minorEastAsia" w:eastAsiaTheme="minorEastAsia" w:hAnsiTheme="minorEastAsia" w:cs="方正小标宋简体" w:hint="eastAsia"/>
          <w:bCs w:val="0"/>
          <w:color w:val="000000" w:themeColor="text1"/>
          <w:sz w:val="36"/>
          <w:szCs w:val="36"/>
        </w:rPr>
        <w:t>图书馆规章制度</w:t>
      </w:r>
      <w:bookmarkEnd w:id="186"/>
    </w:p>
    <w:p w:rsidR="00F66AC6" w:rsidRPr="001268A3" w:rsidRDefault="00F66AC6" w:rsidP="00F66AC6">
      <w:pPr>
        <w:adjustRightInd w:val="0"/>
        <w:snapToGrid w:val="0"/>
        <w:spacing w:line="400" w:lineRule="exact"/>
        <w:ind w:firstLineChars="200" w:firstLine="420"/>
        <w:rPr>
          <w:rStyle w:val="style321"/>
          <w:rFonts w:asciiTheme="minorEastAsia" w:hAnsiTheme="minorEastAsia"/>
          <w:sz w:val="21"/>
          <w:szCs w:val="21"/>
        </w:rPr>
      </w:pPr>
    </w:p>
    <w:p w:rsidR="00F66AC6" w:rsidRPr="005A5886" w:rsidRDefault="005A5886" w:rsidP="005A5886">
      <w:pPr>
        <w:pStyle w:val="2"/>
        <w:shd w:val="clear" w:color="auto" w:fill="FFFFFF"/>
        <w:spacing w:line="400" w:lineRule="exact"/>
        <w:ind w:firstLineChars="0" w:firstLine="0"/>
        <w:jc w:val="center"/>
        <w:rPr>
          <w:rFonts w:ascii="宋体" w:eastAsia="宋体" w:hAnsi="宋体"/>
          <w:sz w:val="21"/>
          <w:szCs w:val="21"/>
        </w:rPr>
      </w:pPr>
      <w:bookmarkStart w:id="187" w:name="_Toc529274557"/>
      <w:r>
        <w:rPr>
          <w:rFonts w:ascii="宋体" w:eastAsia="宋体" w:hAnsi="宋体" w:hint="eastAsia"/>
          <w:sz w:val="21"/>
          <w:szCs w:val="21"/>
        </w:rPr>
        <w:lastRenderedPageBreak/>
        <w:t>1.</w:t>
      </w:r>
      <w:r w:rsidR="00F66AC6" w:rsidRPr="005A5886">
        <w:rPr>
          <w:rFonts w:ascii="宋体" w:eastAsia="宋体" w:hAnsi="宋体" w:hint="eastAsia"/>
          <w:sz w:val="21"/>
          <w:szCs w:val="21"/>
        </w:rPr>
        <w:t>图书借阅规则</w:t>
      </w:r>
      <w:bookmarkEnd w:id="187"/>
    </w:p>
    <w:p w:rsidR="00F66AC6" w:rsidRPr="001268A3" w:rsidRDefault="00F66AC6" w:rsidP="00F66AC6">
      <w:pPr>
        <w:adjustRightInd w:val="0"/>
        <w:snapToGrid w:val="0"/>
        <w:spacing w:line="400" w:lineRule="exact"/>
        <w:ind w:firstLineChars="200" w:firstLine="420"/>
        <w:rPr>
          <w:rStyle w:val="style321"/>
          <w:rFonts w:asciiTheme="minorEastAsia" w:hAnsiTheme="minorEastAsia"/>
          <w:sz w:val="21"/>
          <w:szCs w:val="21"/>
        </w:rPr>
      </w:pPr>
      <w:r w:rsidRPr="001268A3">
        <w:rPr>
          <w:rStyle w:val="style321"/>
          <w:rFonts w:asciiTheme="minorEastAsia" w:hAnsiTheme="minorEastAsia" w:hint="eastAsia"/>
          <w:sz w:val="21"/>
          <w:szCs w:val="21"/>
        </w:rPr>
        <w:t xml:space="preserve">  为使图书信息中心的图书文献资源得到更充分、更有效的利用，加强图书借阅证的管理，防止图书丢失，同时最大限度地保障读者利益，现将图书馆借阅规则告知广大读者。</w:t>
      </w:r>
    </w:p>
    <w:p w:rsidR="00F66AC6" w:rsidRPr="001268A3" w:rsidRDefault="00F66AC6" w:rsidP="00F66AC6">
      <w:pPr>
        <w:adjustRightInd w:val="0"/>
        <w:snapToGrid w:val="0"/>
        <w:spacing w:line="400" w:lineRule="exact"/>
        <w:ind w:firstLineChars="200" w:firstLine="422"/>
        <w:rPr>
          <w:rStyle w:val="style321"/>
          <w:rFonts w:asciiTheme="minorEastAsia" w:hAnsiTheme="minorEastAsia"/>
          <w:b/>
          <w:sz w:val="21"/>
          <w:szCs w:val="21"/>
        </w:rPr>
      </w:pPr>
      <w:r w:rsidRPr="001268A3">
        <w:rPr>
          <w:rStyle w:val="style321"/>
          <w:rFonts w:asciiTheme="minorEastAsia" w:hAnsiTheme="minorEastAsia" w:hint="eastAsia"/>
          <w:b/>
          <w:sz w:val="21"/>
          <w:szCs w:val="21"/>
        </w:rPr>
        <w:t>一、 借阅证的办理与挂失</w:t>
      </w:r>
    </w:p>
    <w:p w:rsidR="00F66AC6" w:rsidRPr="001268A3" w:rsidRDefault="00F66AC6" w:rsidP="00F66AC6">
      <w:pPr>
        <w:adjustRightInd w:val="0"/>
        <w:snapToGrid w:val="0"/>
        <w:spacing w:line="400" w:lineRule="exact"/>
        <w:ind w:firstLineChars="200" w:firstLine="420"/>
        <w:rPr>
          <w:rStyle w:val="style321"/>
          <w:rFonts w:asciiTheme="minorEastAsia" w:hAnsiTheme="minorEastAsia" w:cs="宋体"/>
          <w:sz w:val="21"/>
          <w:szCs w:val="21"/>
        </w:rPr>
      </w:pPr>
      <w:r w:rsidRPr="001268A3">
        <w:rPr>
          <w:rStyle w:val="style321"/>
          <w:rFonts w:asciiTheme="minorEastAsia" w:hAnsiTheme="minorEastAsia" w:cs="宋体" w:hint="eastAsia"/>
          <w:sz w:val="21"/>
          <w:szCs w:val="21"/>
        </w:rPr>
        <w:t>1.凡本院教职员工凭本人有效证件或学校职能部门的有效证明，到图书馆办理；按国家计划招收的全日制学生每学期开学一个月内，以班级为单位集体办理（也可分批办理）。</w:t>
      </w:r>
    </w:p>
    <w:p w:rsidR="00F66AC6" w:rsidRPr="001268A3" w:rsidRDefault="00F66AC6" w:rsidP="00F66AC6">
      <w:pPr>
        <w:adjustRightInd w:val="0"/>
        <w:snapToGrid w:val="0"/>
        <w:spacing w:line="400" w:lineRule="exact"/>
        <w:ind w:firstLineChars="200" w:firstLine="420"/>
        <w:rPr>
          <w:rStyle w:val="style321"/>
          <w:rFonts w:asciiTheme="minorEastAsia" w:hAnsiTheme="minorEastAsia" w:cs="宋体"/>
          <w:sz w:val="21"/>
          <w:szCs w:val="21"/>
        </w:rPr>
      </w:pPr>
      <w:r w:rsidRPr="001268A3">
        <w:rPr>
          <w:rStyle w:val="style321"/>
          <w:rFonts w:asciiTheme="minorEastAsia" w:hAnsiTheme="minorEastAsia" w:cs="宋体" w:hint="eastAsia"/>
          <w:sz w:val="21"/>
          <w:szCs w:val="21"/>
        </w:rPr>
        <w:t>2.非本校全日制学生、外来进修人员、本院退休职工等如需办理借阅证应交500元押金到图书馆办公室办理临时借阅证，并且每月收取10元服务费。</w:t>
      </w:r>
    </w:p>
    <w:p w:rsidR="00F66AC6" w:rsidRPr="001268A3" w:rsidRDefault="00F66AC6" w:rsidP="00F66AC6">
      <w:pPr>
        <w:adjustRightInd w:val="0"/>
        <w:snapToGrid w:val="0"/>
        <w:spacing w:line="400" w:lineRule="exact"/>
        <w:ind w:firstLineChars="200" w:firstLine="420"/>
        <w:rPr>
          <w:rStyle w:val="style321"/>
          <w:rFonts w:asciiTheme="minorEastAsia" w:hAnsiTheme="minorEastAsia" w:cs="宋体"/>
          <w:sz w:val="21"/>
          <w:szCs w:val="21"/>
        </w:rPr>
      </w:pPr>
      <w:r w:rsidRPr="001268A3">
        <w:rPr>
          <w:rStyle w:val="style321"/>
          <w:rFonts w:asciiTheme="minorEastAsia" w:hAnsiTheme="minorEastAsia" w:cs="宋体" w:hint="eastAsia"/>
          <w:sz w:val="21"/>
          <w:szCs w:val="21"/>
        </w:rPr>
        <w:t>3.新生入校后，须接受“新生入馆培训”教育。</w:t>
      </w:r>
    </w:p>
    <w:p w:rsidR="00F66AC6" w:rsidRPr="001268A3" w:rsidRDefault="00F66AC6" w:rsidP="00F66AC6">
      <w:pPr>
        <w:adjustRightInd w:val="0"/>
        <w:snapToGrid w:val="0"/>
        <w:spacing w:line="400" w:lineRule="exact"/>
        <w:ind w:firstLineChars="200" w:firstLine="420"/>
        <w:rPr>
          <w:rStyle w:val="style321"/>
          <w:rFonts w:asciiTheme="minorEastAsia" w:hAnsiTheme="minorEastAsia" w:cs="宋体"/>
          <w:sz w:val="21"/>
          <w:szCs w:val="21"/>
        </w:rPr>
      </w:pPr>
      <w:r w:rsidRPr="001268A3">
        <w:rPr>
          <w:rStyle w:val="style321"/>
          <w:rFonts w:asciiTheme="minorEastAsia" w:hAnsiTheme="minorEastAsia" w:cs="宋体" w:hint="eastAsia"/>
          <w:sz w:val="21"/>
          <w:szCs w:val="21"/>
        </w:rPr>
        <w:t>4.读者对借阅证要妥善保管。如遇遗失，应立即到图书馆办理挂失手续。</w:t>
      </w:r>
    </w:p>
    <w:p w:rsidR="00F66AC6" w:rsidRPr="001268A3" w:rsidRDefault="00F66AC6" w:rsidP="00F66AC6">
      <w:pPr>
        <w:adjustRightInd w:val="0"/>
        <w:snapToGrid w:val="0"/>
        <w:spacing w:line="400" w:lineRule="exact"/>
        <w:ind w:firstLineChars="200" w:firstLine="422"/>
        <w:rPr>
          <w:rStyle w:val="style321"/>
          <w:rFonts w:asciiTheme="minorEastAsia" w:hAnsiTheme="minorEastAsia"/>
          <w:b/>
          <w:sz w:val="21"/>
          <w:szCs w:val="21"/>
        </w:rPr>
      </w:pPr>
      <w:r w:rsidRPr="001268A3">
        <w:rPr>
          <w:rStyle w:val="style321"/>
          <w:rFonts w:asciiTheme="minorEastAsia" w:hAnsiTheme="minorEastAsia" w:hint="eastAsia"/>
          <w:b/>
          <w:sz w:val="21"/>
          <w:szCs w:val="21"/>
        </w:rPr>
        <w:t>二、 借阅册数与借期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1"/>
        <w:gridCol w:w="1421"/>
      </w:tblGrid>
      <w:tr w:rsidR="00F66AC6" w:rsidRPr="001268A3" w:rsidTr="00F579DC">
        <w:tc>
          <w:tcPr>
            <w:tcW w:w="1420" w:type="dxa"/>
            <w:vMerge w:val="restart"/>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类型</w:t>
            </w:r>
          </w:p>
        </w:tc>
        <w:tc>
          <w:tcPr>
            <w:tcW w:w="1420" w:type="dxa"/>
            <w:vMerge w:val="restart"/>
            <w:vAlign w:val="center"/>
          </w:tcPr>
          <w:p w:rsidR="00F66AC6"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总借</w:t>
            </w:r>
          </w:p>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书量</w:t>
            </w:r>
          </w:p>
        </w:tc>
        <w:tc>
          <w:tcPr>
            <w:tcW w:w="4261" w:type="dxa"/>
            <w:gridSpan w:val="3"/>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一般图书</w:t>
            </w:r>
          </w:p>
        </w:tc>
        <w:tc>
          <w:tcPr>
            <w:tcW w:w="1421"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小说</w:t>
            </w:r>
          </w:p>
        </w:tc>
      </w:tr>
      <w:tr w:rsidR="00F66AC6" w:rsidRPr="001268A3" w:rsidTr="00F579DC">
        <w:tc>
          <w:tcPr>
            <w:tcW w:w="1420" w:type="dxa"/>
            <w:vMerge/>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p>
        </w:tc>
        <w:tc>
          <w:tcPr>
            <w:tcW w:w="1420" w:type="dxa"/>
            <w:vMerge/>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借期</w:t>
            </w:r>
          </w:p>
        </w:tc>
        <w:tc>
          <w:tcPr>
            <w:tcW w:w="1420" w:type="dxa"/>
            <w:vAlign w:val="center"/>
          </w:tcPr>
          <w:p w:rsidR="00F66AC6"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续借</w:t>
            </w:r>
          </w:p>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次数</w:t>
            </w:r>
          </w:p>
        </w:tc>
        <w:tc>
          <w:tcPr>
            <w:tcW w:w="1421" w:type="dxa"/>
            <w:vAlign w:val="center"/>
          </w:tcPr>
          <w:p w:rsidR="00F66AC6"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续借</w:t>
            </w:r>
          </w:p>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借期</w:t>
            </w:r>
          </w:p>
        </w:tc>
        <w:tc>
          <w:tcPr>
            <w:tcW w:w="1421"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借期</w:t>
            </w:r>
          </w:p>
        </w:tc>
      </w:tr>
      <w:tr w:rsidR="00F66AC6" w:rsidRPr="001268A3" w:rsidTr="00F579D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中专生</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5</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20</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1</w:t>
            </w:r>
          </w:p>
        </w:tc>
        <w:tc>
          <w:tcPr>
            <w:tcW w:w="1421"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10</w:t>
            </w:r>
          </w:p>
        </w:tc>
        <w:tc>
          <w:tcPr>
            <w:tcW w:w="1421"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20</w:t>
            </w:r>
          </w:p>
        </w:tc>
      </w:tr>
      <w:tr w:rsidR="00F66AC6" w:rsidRPr="001268A3" w:rsidTr="00F579D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大专生</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5</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20</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1</w:t>
            </w:r>
          </w:p>
        </w:tc>
        <w:tc>
          <w:tcPr>
            <w:tcW w:w="1421"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10</w:t>
            </w:r>
          </w:p>
        </w:tc>
        <w:tc>
          <w:tcPr>
            <w:tcW w:w="1421"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20</w:t>
            </w:r>
          </w:p>
        </w:tc>
      </w:tr>
      <w:tr w:rsidR="00F66AC6" w:rsidRPr="001268A3" w:rsidTr="00F579D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教师</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20</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30</w:t>
            </w:r>
          </w:p>
        </w:tc>
        <w:tc>
          <w:tcPr>
            <w:tcW w:w="1420"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1</w:t>
            </w:r>
          </w:p>
        </w:tc>
        <w:tc>
          <w:tcPr>
            <w:tcW w:w="1421"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20</w:t>
            </w:r>
          </w:p>
        </w:tc>
        <w:tc>
          <w:tcPr>
            <w:tcW w:w="1421" w:type="dxa"/>
            <w:vAlign w:val="center"/>
          </w:tcPr>
          <w:p w:rsidR="00F66AC6" w:rsidRPr="001268A3" w:rsidRDefault="00F66AC6" w:rsidP="00F66AC6">
            <w:pPr>
              <w:adjustRightInd w:val="0"/>
              <w:snapToGrid w:val="0"/>
              <w:spacing w:line="400" w:lineRule="exact"/>
              <w:ind w:firstLineChars="200" w:firstLine="420"/>
              <w:jc w:val="center"/>
              <w:rPr>
                <w:rStyle w:val="style321"/>
                <w:rFonts w:asciiTheme="minorEastAsia" w:hAnsiTheme="minorEastAsia"/>
                <w:sz w:val="21"/>
                <w:szCs w:val="21"/>
              </w:rPr>
            </w:pPr>
            <w:r w:rsidRPr="001268A3">
              <w:rPr>
                <w:rStyle w:val="style321"/>
                <w:rFonts w:asciiTheme="minorEastAsia" w:hAnsiTheme="minorEastAsia" w:hint="eastAsia"/>
                <w:sz w:val="21"/>
                <w:szCs w:val="21"/>
              </w:rPr>
              <w:t>20</w:t>
            </w:r>
          </w:p>
        </w:tc>
      </w:tr>
    </w:tbl>
    <w:p w:rsidR="00F66AC6" w:rsidRPr="001268A3" w:rsidRDefault="00F66AC6" w:rsidP="00F66AC6">
      <w:pPr>
        <w:adjustRightInd w:val="0"/>
        <w:snapToGrid w:val="0"/>
        <w:spacing w:line="400" w:lineRule="exact"/>
        <w:ind w:firstLineChars="200" w:firstLine="422"/>
        <w:rPr>
          <w:rStyle w:val="style321"/>
          <w:rFonts w:asciiTheme="minorEastAsia" w:hAnsiTheme="minorEastAsia"/>
          <w:b/>
          <w:sz w:val="21"/>
          <w:szCs w:val="21"/>
        </w:rPr>
      </w:pPr>
      <w:r w:rsidRPr="001268A3">
        <w:rPr>
          <w:rStyle w:val="style321"/>
          <w:rFonts w:asciiTheme="minorEastAsia" w:hAnsiTheme="minorEastAsia" w:hint="eastAsia"/>
          <w:b/>
          <w:sz w:val="21"/>
          <w:szCs w:val="21"/>
        </w:rPr>
        <w:t>三、借阅方法：</w:t>
      </w:r>
    </w:p>
    <w:p w:rsidR="00F66AC6" w:rsidRPr="001268A3" w:rsidRDefault="00F66AC6" w:rsidP="00F66AC6">
      <w:pPr>
        <w:adjustRightInd w:val="0"/>
        <w:snapToGrid w:val="0"/>
        <w:spacing w:line="400" w:lineRule="exact"/>
        <w:ind w:firstLineChars="200" w:firstLine="420"/>
        <w:rPr>
          <w:rFonts w:asciiTheme="minorEastAsia" w:hAnsiTheme="minorEastAsia"/>
          <w:szCs w:val="21"/>
        </w:rPr>
      </w:pPr>
      <w:r w:rsidRPr="001268A3">
        <w:rPr>
          <w:rFonts w:asciiTheme="minorEastAsia" w:hAnsiTheme="minorEastAsia" w:hint="eastAsia"/>
          <w:szCs w:val="21"/>
        </w:rPr>
        <w:t>读者在书库找到适合借阅的图书之后，持本人借阅证到出纳台办理借出手续，双屏显示，读者请注意图书信息(是否与自己所借图书一致)和还书日期。</w:t>
      </w:r>
    </w:p>
    <w:p w:rsidR="00F66AC6" w:rsidRPr="001268A3" w:rsidRDefault="00F66AC6" w:rsidP="00F66AC6">
      <w:pPr>
        <w:adjustRightInd w:val="0"/>
        <w:snapToGrid w:val="0"/>
        <w:spacing w:line="400" w:lineRule="exact"/>
        <w:ind w:firstLineChars="200" w:firstLine="422"/>
        <w:rPr>
          <w:rStyle w:val="style321"/>
          <w:rFonts w:asciiTheme="minorEastAsia" w:hAnsiTheme="minorEastAsia"/>
          <w:b/>
          <w:sz w:val="21"/>
          <w:szCs w:val="21"/>
        </w:rPr>
      </w:pPr>
      <w:r w:rsidRPr="001268A3">
        <w:rPr>
          <w:rStyle w:val="style321"/>
          <w:rFonts w:asciiTheme="minorEastAsia" w:hAnsiTheme="minorEastAsia" w:hint="eastAsia"/>
          <w:b/>
          <w:sz w:val="21"/>
          <w:szCs w:val="21"/>
        </w:rPr>
        <w:t>注：1）读者还回的图书，当日不能外借；借出的图书当日不能归还。</w:t>
      </w:r>
    </w:p>
    <w:p w:rsidR="00F66AC6" w:rsidRPr="001268A3" w:rsidRDefault="00F66AC6" w:rsidP="00F66AC6">
      <w:pPr>
        <w:adjustRightInd w:val="0"/>
        <w:snapToGrid w:val="0"/>
        <w:spacing w:line="400" w:lineRule="exact"/>
        <w:ind w:firstLineChars="200" w:firstLine="422"/>
        <w:rPr>
          <w:rStyle w:val="style321"/>
          <w:rFonts w:asciiTheme="minorEastAsia" w:hAnsiTheme="minorEastAsia"/>
          <w:b/>
          <w:sz w:val="21"/>
          <w:szCs w:val="21"/>
        </w:rPr>
      </w:pPr>
      <w:r w:rsidRPr="001268A3">
        <w:rPr>
          <w:rStyle w:val="style321"/>
          <w:rFonts w:asciiTheme="minorEastAsia" w:hAnsiTheme="minorEastAsia" w:hint="eastAsia"/>
          <w:b/>
          <w:sz w:val="21"/>
          <w:szCs w:val="21"/>
        </w:rPr>
        <w:t>四、超期处罚办法</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1</w:t>
      </w:r>
      <w:r w:rsidRPr="001268A3">
        <w:rPr>
          <w:rStyle w:val="style321"/>
          <w:rFonts w:asciiTheme="minorEastAsia" w:hAnsiTheme="minorEastAsia" w:cs="宋体" w:hint="eastAsia"/>
          <w:sz w:val="21"/>
          <w:szCs w:val="21"/>
        </w:rPr>
        <w:t>.</w:t>
      </w:r>
      <w:r w:rsidRPr="001268A3">
        <w:rPr>
          <w:rFonts w:asciiTheme="minorEastAsia" w:hAnsiTheme="minorEastAsia" w:cs="宋体" w:hint="eastAsia"/>
          <w:szCs w:val="21"/>
        </w:rPr>
        <w:t>超期1-7天，停止借阅15天；</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2</w:t>
      </w:r>
      <w:r w:rsidRPr="001268A3">
        <w:rPr>
          <w:rStyle w:val="style321"/>
          <w:rFonts w:asciiTheme="minorEastAsia" w:hAnsiTheme="minorEastAsia" w:cs="宋体" w:hint="eastAsia"/>
          <w:sz w:val="21"/>
          <w:szCs w:val="21"/>
        </w:rPr>
        <w:t>.</w:t>
      </w:r>
      <w:r w:rsidRPr="001268A3">
        <w:rPr>
          <w:rFonts w:asciiTheme="minorEastAsia" w:hAnsiTheme="minorEastAsia" w:cs="宋体" w:hint="eastAsia"/>
          <w:szCs w:val="21"/>
        </w:rPr>
        <w:t>超期8-15天，停止借阅30天；</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3</w:t>
      </w:r>
      <w:r w:rsidRPr="001268A3">
        <w:rPr>
          <w:rStyle w:val="style321"/>
          <w:rFonts w:asciiTheme="minorEastAsia" w:hAnsiTheme="minorEastAsia" w:cs="宋体" w:hint="eastAsia"/>
          <w:sz w:val="21"/>
          <w:szCs w:val="21"/>
        </w:rPr>
        <w:t>.</w:t>
      </w:r>
      <w:r w:rsidRPr="001268A3">
        <w:rPr>
          <w:rFonts w:asciiTheme="minorEastAsia" w:hAnsiTheme="minorEastAsia" w:cs="宋体" w:hint="eastAsia"/>
          <w:szCs w:val="21"/>
        </w:rPr>
        <w:t>超期15天以上，停止借阅60天；</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4</w:t>
      </w:r>
      <w:r w:rsidRPr="001268A3">
        <w:rPr>
          <w:rStyle w:val="style321"/>
          <w:rFonts w:asciiTheme="minorEastAsia" w:hAnsiTheme="minorEastAsia" w:cs="宋体" w:hint="eastAsia"/>
          <w:sz w:val="21"/>
          <w:szCs w:val="21"/>
        </w:rPr>
        <w:t>.</w:t>
      </w:r>
      <w:r w:rsidRPr="001268A3">
        <w:rPr>
          <w:rFonts w:asciiTheme="minorEastAsia" w:hAnsiTheme="minorEastAsia" w:cs="宋体" w:hint="eastAsia"/>
          <w:szCs w:val="21"/>
        </w:rPr>
        <w:t>图书丢失后，未及时向图信中心说明造成超期的，除赔偿原书外，并按超期处理；</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5</w:t>
      </w:r>
      <w:r w:rsidRPr="001268A3">
        <w:rPr>
          <w:rStyle w:val="style321"/>
          <w:rFonts w:asciiTheme="minorEastAsia" w:hAnsiTheme="minorEastAsia" w:cs="宋体" w:hint="eastAsia"/>
          <w:sz w:val="21"/>
          <w:szCs w:val="21"/>
        </w:rPr>
        <w:t>.</w:t>
      </w:r>
      <w:r w:rsidRPr="001268A3">
        <w:rPr>
          <w:rFonts w:asciiTheme="minorEastAsia" w:hAnsiTheme="minorEastAsia" w:cs="宋体" w:hint="eastAsia"/>
          <w:szCs w:val="21"/>
        </w:rPr>
        <w:t>如在节假日前到期的未及时还书，超期天数将含假日并至还书之日止。</w:t>
      </w:r>
    </w:p>
    <w:p w:rsidR="00F66AC6" w:rsidRPr="001268A3" w:rsidRDefault="00F66AC6" w:rsidP="00F66AC6">
      <w:pPr>
        <w:adjustRightInd w:val="0"/>
        <w:snapToGrid w:val="0"/>
        <w:spacing w:line="400" w:lineRule="exact"/>
        <w:ind w:firstLineChars="200" w:firstLine="420"/>
        <w:rPr>
          <w:rStyle w:val="style321"/>
          <w:rFonts w:asciiTheme="minorEastAsia" w:hAnsiTheme="minorEastAsia"/>
          <w:b/>
          <w:sz w:val="21"/>
          <w:szCs w:val="21"/>
        </w:rPr>
      </w:pPr>
      <w:r w:rsidRPr="001268A3">
        <w:rPr>
          <w:rStyle w:val="style321"/>
          <w:rFonts w:asciiTheme="minorEastAsia" w:hAnsiTheme="minorEastAsia" w:hint="eastAsia"/>
          <w:sz w:val="21"/>
          <w:szCs w:val="21"/>
        </w:rPr>
        <w:t>五、</w:t>
      </w:r>
      <w:r w:rsidRPr="001268A3">
        <w:rPr>
          <w:rStyle w:val="style321"/>
          <w:rFonts w:asciiTheme="minorEastAsia" w:hAnsiTheme="minorEastAsia" w:hint="eastAsia"/>
          <w:b/>
          <w:sz w:val="21"/>
          <w:szCs w:val="21"/>
        </w:rPr>
        <w:t>离校</w:t>
      </w:r>
    </w:p>
    <w:p w:rsidR="00F66AC6" w:rsidRPr="001268A3" w:rsidRDefault="00F66AC6" w:rsidP="00F66AC6">
      <w:pPr>
        <w:adjustRightInd w:val="0"/>
        <w:snapToGrid w:val="0"/>
        <w:spacing w:line="400" w:lineRule="exact"/>
        <w:ind w:firstLineChars="200" w:firstLine="420"/>
        <w:rPr>
          <w:rStyle w:val="style321"/>
          <w:rFonts w:asciiTheme="minorEastAsia" w:hAnsiTheme="minorEastAsia" w:cs="宋体"/>
          <w:sz w:val="21"/>
          <w:szCs w:val="21"/>
        </w:rPr>
      </w:pPr>
      <w:r w:rsidRPr="001268A3">
        <w:rPr>
          <w:rStyle w:val="style321"/>
          <w:rFonts w:asciiTheme="minorEastAsia" w:hAnsiTheme="minorEastAsia" w:cs="宋体" w:hint="eastAsia"/>
          <w:sz w:val="21"/>
          <w:szCs w:val="21"/>
        </w:rPr>
        <w:t>1.读者离开学校（包括毕业、休学、退学、工作调动等）时，须将所借图书如数归还，并到图书馆办理退卡（毕业生由班级集体办理）后，方可办理其它离校手续。</w:t>
      </w:r>
    </w:p>
    <w:p w:rsidR="00F66AC6" w:rsidRPr="001268A3" w:rsidRDefault="00F66AC6" w:rsidP="00F66AC6">
      <w:pPr>
        <w:adjustRightInd w:val="0"/>
        <w:snapToGrid w:val="0"/>
        <w:spacing w:line="400" w:lineRule="exact"/>
        <w:ind w:firstLineChars="200" w:firstLine="420"/>
        <w:rPr>
          <w:rStyle w:val="style321"/>
          <w:rFonts w:asciiTheme="minorEastAsia" w:hAnsiTheme="minorEastAsia" w:cs="宋体"/>
          <w:sz w:val="21"/>
          <w:szCs w:val="21"/>
        </w:rPr>
      </w:pPr>
      <w:r w:rsidRPr="001268A3">
        <w:rPr>
          <w:rStyle w:val="style321"/>
          <w:rFonts w:asciiTheme="minorEastAsia" w:hAnsiTheme="minorEastAsia" w:cs="宋体" w:hint="eastAsia"/>
          <w:sz w:val="21"/>
          <w:szCs w:val="21"/>
        </w:rPr>
        <w:t>2.读者离开学校时，如不按规定办理还书退证手续即放行，造成图书遗失及其它损失，由主管部门负责追还或赔偿。</w:t>
      </w:r>
    </w:p>
    <w:p w:rsidR="00F66AC6" w:rsidRPr="001268A3" w:rsidRDefault="00F66AC6" w:rsidP="00F66AC6">
      <w:pPr>
        <w:adjustRightInd w:val="0"/>
        <w:snapToGrid w:val="0"/>
        <w:spacing w:line="400" w:lineRule="exact"/>
        <w:ind w:firstLineChars="200" w:firstLine="422"/>
        <w:rPr>
          <w:rStyle w:val="style321"/>
          <w:rFonts w:asciiTheme="minorEastAsia" w:hAnsiTheme="minorEastAsia"/>
          <w:b/>
          <w:sz w:val="21"/>
          <w:szCs w:val="21"/>
        </w:rPr>
      </w:pPr>
      <w:r w:rsidRPr="001268A3">
        <w:rPr>
          <w:rStyle w:val="style321"/>
          <w:rFonts w:asciiTheme="minorEastAsia" w:hAnsiTheme="minorEastAsia" w:hint="eastAsia"/>
          <w:b/>
          <w:sz w:val="21"/>
          <w:szCs w:val="21"/>
        </w:rPr>
        <w:t>六、 图书污损赔偿办法</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1.对损坏书刊封面、封底等应交修补费，平装本3.00元，精装本6.00元；</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2.批注、圈划、拆卷、涂改书刊等，每发现一页，赔偿1-5元。若造成书刊严重破损，</w:t>
      </w:r>
      <w:r w:rsidRPr="001268A3">
        <w:rPr>
          <w:rFonts w:asciiTheme="minorEastAsia" w:hAnsiTheme="minorEastAsia" w:cs="宋体" w:hint="eastAsia"/>
          <w:szCs w:val="21"/>
        </w:rPr>
        <w:lastRenderedPageBreak/>
        <w:t>内容不完整无法修复，读者按同版书刊原价赔偿;</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3.故意撕拆、裁剪书刊，按破损书刊价格5-10倍罚款，同时取消借阅资格90天，并交学生处处理。</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4.损坏图书条码或书标者，罚款2元。</w:t>
      </w:r>
    </w:p>
    <w:p w:rsidR="00F66AC6" w:rsidRPr="001268A3" w:rsidRDefault="00F66AC6" w:rsidP="00F66AC6">
      <w:pPr>
        <w:adjustRightInd w:val="0"/>
        <w:snapToGrid w:val="0"/>
        <w:spacing w:line="400" w:lineRule="exact"/>
        <w:ind w:firstLineChars="200" w:firstLine="422"/>
        <w:rPr>
          <w:rFonts w:asciiTheme="minorEastAsia" w:hAnsiTheme="minorEastAsia"/>
          <w:b/>
          <w:szCs w:val="21"/>
        </w:rPr>
      </w:pPr>
      <w:r w:rsidRPr="001268A3">
        <w:rPr>
          <w:rFonts w:asciiTheme="minorEastAsia" w:hAnsiTheme="minorEastAsia" w:hint="eastAsia"/>
          <w:b/>
          <w:szCs w:val="21"/>
        </w:rPr>
        <w:t>七、丢失或盗窃图书的处理</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szCs w:val="21"/>
        </w:rPr>
        <w:t>1.如图书丢失，读者</w:t>
      </w:r>
      <w:r w:rsidRPr="001268A3">
        <w:rPr>
          <w:rFonts w:asciiTheme="minorEastAsia" w:hAnsiTheme="minorEastAsia" w:cs="宋体" w:hint="eastAsia"/>
          <w:bCs/>
          <w:szCs w:val="21"/>
        </w:rPr>
        <w:t>可购买与原书完全一致的图书+5元（图书加工费）；</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2.如无法购得原书，按以下规定赔偿：</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1）1970年以前出版的， 按原价的15倍赔偿；</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2）1971-1980年出版的，按原价的10倍赔偿；</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3）1981-1990年出版的，按原价的5倍赔偿；</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4）1990年以后出版的， 按原价赔偿；</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5）丢失贵重图书、孤本书，除按年代赔偿外，另处书价2倍的罚款；</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6）已赔偿的图书，从赔偿之日起一个月内找回原书者，凭赔偿收据办理退款手续，只退赔书款，图书加工费不予退还。</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 xml:space="preserve">7）成套图书遗失其中一册，按全套图书原价+5元（图书加工费）；其余各册仍属图信中心所有；　</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3.读者借书时，请检查图书是否书况完好，如发现污损、勾画、残毁、缺页等情形，必须当即声明，以便工作人员做适当处理。否则，在还书时，将处以书价5-100%罚款。</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r w:rsidRPr="001268A3">
        <w:rPr>
          <w:rFonts w:asciiTheme="minorEastAsia" w:hAnsiTheme="minorEastAsia" w:cs="宋体" w:hint="eastAsia"/>
          <w:bCs/>
          <w:szCs w:val="21"/>
        </w:rPr>
        <w:t>4.偷窃图书者，一经发现视情节轻重按书价5-20倍进行罚款处理，收回借阅证，取消借阅资格90天，并通报本人所在单位。情节严重者报学校主管部门给予纪律处分。未办理借阅手续，将书刊携出借书处，均按偷书论处。</w:t>
      </w:r>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p>
    <w:p w:rsidR="00F66AC6" w:rsidRPr="005A5886" w:rsidRDefault="005A5886" w:rsidP="005A5886">
      <w:pPr>
        <w:pStyle w:val="2"/>
        <w:shd w:val="clear" w:color="auto" w:fill="FFFFFF"/>
        <w:spacing w:line="400" w:lineRule="exact"/>
        <w:ind w:firstLineChars="0" w:firstLine="0"/>
        <w:jc w:val="center"/>
        <w:rPr>
          <w:rFonts w:ascii="宋体" w:eastAsia="宋体" w:hAnsi="宋体"/>
          <w:sz w:val="21"/>
          <w:szCs w:val="21"/>
        </w:rPr>
      </w:pPr>
      <w:bookmarkStart w:id="188" w:name="_Toc529274558"/>
      <w:r>
        <w:rPr>
          <w:rFonts w:ascii="宋体" w:eastAsia="宋体" w:hAnsi="宋体" w:hint="eastAsia"/>
          <w:sz w:val="21"/>
          <w:szCs w:val="21"/>
        </w:rPr>
        <w:t>2.</w:t>
      </w:r>
      <w:r w:rsidR="00F66AC6" w:rsidRPr="005A5886">
        <w:rPr>
          <w:rFonts w:ascii="宋体" w:eastAsia="宋体" w:hAnsi="宋体" w:hint="eastAsia"/>
          <w:sz w:val="21"/>
          <w:szCs w:val="21"/>
        </w:rPr>
        <w:t>规章制度</w:t>
      </w:r>
      <w:bookmarkEnd w:id="188"/>
    </w:p>
    <w:p w:rsidR="00F66AC6" w:rsidRPr="001268A3" w:rsidRDefault="00F66AC6" w:rsidP="00F66AC6">
      <w:pPr>
        <w:adjustRightInd w:val="0"/>
        <w:snapToGrid w:val="0"/>
        <w:spacing w:line="400" w:lineRule="exact"/>
        <w:ind w:firstLineChars="200" w:firstLine="420"/>
        <w:rPr>
          <w:rFonts w:asciiTheme="minorEastAsia" w:hAnsiTheme="minorEastAsia" w:cs="宋体"/>
          <w:bCs/>
          <w:szCs w:val="21"/>
        </w:rPr>
      </w:pPr>
    </w:p>
    <w:p w:rsidR="00F66AC6" w:rsidRPr="001268A3" w:rsidRDefault="00F66AC6" w:rsidP="00F66AC6">
      <w:pPr>
        <w:adjustRightInd w:val="0"/>
        <w:snapToGrid w:val="0"/>
        <w:spacing w:line="400" w:lineRule="exact"/>
        <w:ind w:firstLineChars="200" w:firstLine="422"/>
        <w:rPr>
          <w:rFonts w:asciiTheme="minorEastAsia" w:hAnsiTheme="minorEastAsia"/>
          <w:b/>
          <w:szCs w:val="21"/>
        </w:rPr>
      </w:pPr>
      <w:r w:rsidRPr="001268A3">
        <w:rPr>
          <w:rFonts w:asciiTheme="minorEastAsia" w:hAnsiTheme="minorEastAsia" w:hint="eastAsia"/>
          <w:b/>
          <w:szCs w:val="21"/>
        </w:rPr>
        <w:t>一、 读者须知</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Style w:val="style321"/>
          <w:rFonts w:asciiTheme="minorEastAsia" w:hAnsiTheme="minorEastAsia" w:cs="宋体" w:hint="eastAsia"/>
          <w:sz w:val="21"/>
          <w:szCs w:val="21"/>
        </w:rPr>
        <w:t>1．</w:t>
      </w:r>
      <w:r w:rsidRPr="001268A3">
        <w:rPr>
          <w:rFonts w:asciiTheme="minorEastAsia" w:hAnsiTheme="minorEastAsia" w:cs="宋体" w:hint="eastAsia"/>
          <w:szCs w:val="21"/>
        </w:rPr>
        <w:t>读者凭本人借书证经门禁系统刷卡进入阅览室，离开时请走监测通道。</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2．通过监测仪时如有异常反应，请主动配合检查。</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3．图书借阅证只限本人使用，不得借用他人借阅证或冒用他人借阅证，一经发现即扣留该证，如属借用情况，双方各处以20元罚款；如属冒用情况，则处以100元罚款，并建议该读者单位给予纪律处分。</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4．读者不得将图书馆的图书在不办理任何借阅手续的情况下带出阅览室（出入口处）。由于无法判定误带是否属实，因此任何以失误为借口的携书现象均按偷书处理。请读者务必注意，以防此类事情的发生。</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5．保持架位整齐，阅后不借的图书请就近放在阅览桌上。</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lastRenderedPageBreak/>
        <w:t>6．请爱护馆内设备设施，请勿任意触摸、按动消防设施。</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7．不得占留座位，读者离开时请带好个人物品。</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8．保持室内肃静，禁止接打手机、大声谈笑、唱歌、吹口哨和喧哗。</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9．保持室内卫生，禁止随地吐痰、乱扔纸屑、果皮等杂物，禁止携带食物、饮料入馆。</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10．本馆为禁烟区，严禁吸烟。</w:t>
      </w:r>
    </w:p>
    <w:p w:rsidR="00F66AC6" w:rsidRPr="001268A3" w:rsidRDefault="00F66AC6" w:rsidP="00F66AC6">
      <w:pPr>
        <w:adjustRightInd w:val="0"/>
        <w:snapToGrid w:val="0"/>
        <w:spacing w:line="400" w:lineRule="exact"/>
        <w:ind w:firstLineChars="200" w:firstLine="422"/>
        <w:rPr>
          <w:rFonts w:asciiTheme="minorEastAsia" w:hAnsiTheme="minorEastAsia" w:cs="宋体"/>
          <w:b/>
          <w:szCs w:val="21"/>
        </w:rPr>
      </w:pPr>
      <w:r w:rsidRPr="001268A3">
        <w:rPr>
          <w:rFonts w:asciiTheme="minorEastAsia" w:hAnsiTheme="minorEastAsia" w:cs="宋体" w:hint="eastAsia"/>
          <w:b/>
          <w:szCs w:val="21"/>
        </w:rPr>
        <w:t>二、 期刊阅览室管理制度</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1．读者凭本人借阅证可入室阅览。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2．本室严禁读者带包、袋或带拉链座垫等入内。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3．本室报刊限室内阅览，一律不外借。未经允许将报刊携出室外，按偷窃处理。</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4．读者阅读现刊时每次限取一种，阅后将刊名与架上所标名称核对无误后，放回原位。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5．读者阅读报纸时，不准拆报夹和剪裁报纸，阅后放回原处。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6．读者要爱护报刊，不得圈划、批注、撕页、“开天窗”，违者按有关规定处理。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7．本室报刊限在图书馆内复印。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8．保持室内环境，不得随意乱扔纸屑、杂物，勿将食品、瓶装以外饮料带进室内。</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9．保持室内安静，不得喧哗，请将手机关闭或调至振动。</w:t>
      </w:r>
    </w:p>
    <w:p w:rsidR="00F66AC6" w:rsidRPr="001268A3" w:rsidRDefault="00F66AC6" w:rsidP="00F66AC6">
      <w:pPr>
        <w:adjustRightInd w:val="0"/>
        <w:snapToGrid w:val="0"/>
        <w:spacing w:line="400" w:lineRule="exact"/>
        <w:ind w:firstLineChars="200" w:firstLine="422"/>
        <w:rPr>
          <w:rFonts w:asciiTheme="minorEastAsia" w:hAnsiTheme="minorEastAsia" w:cs="宋体"/>
          <w:b/>
          <w:szCs w:val="21"/>
        </w:rPr>
      </w:pPr>
      <w:r w:rsidRPr="001268A3">
        <w:rPr>
          <w:rFonts w:asciiTheme="minorEastAsia" w:hAnsiTheme="minorEastAsia" w:cs="宋体" w:hint="eastAsia"/>
          <w:b/>
          <w:szCs w:val="21"/>
        </w:rPr>
        <w:t>三、 图书借阅室管理制度</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1．读者凭本人借阅证件入室借阅。</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2．图书借阅室实行开架借阅，阅后不借的图书请就近放在阅览桌上。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3．读者借阅图书时请对图书进行检查，发现圈划、缺损等情况及时声明，由工作人员加盖印记，否则后果自负。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4．读者要保持室内环境卫生，不得随地吐痰，乱扔纸屑，不得将各类食品带进阅览室，不得喝瓶装以外饮料 , 违者予以没收。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5．读者要保持室内安静，不得喧哗、谈恋爱，入室请将手机关闭或调至振动。 </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 xml:space="preserve">6．各借阅室严禁任何形式占座，短时间因事离开，留一便条，注明起止时间（不超过 20 分钟），超时按占座处理，占座物品隔日归还，丢失责任自负。 </w:t>
      </w:r>
    </w:p>
    <w:p w:rsidR="00F66AC6" w:rsidRPr="001268A3" w:rsidRDefault="00F66AC6" w:rsidP="00F66AC6">
      <w:pPr>
        <w:adjustRightInd w:val="0"/>
        <w:snapToGrid w:val="0"/>
        <w:spacing w:line="400" w:lineRule="exact"/>
        <w:ind w:firstLineChars="200" w:firstLine="422"/>
        <w:rPr>
          <w:rFonts w:asciiTheme="minorEastAsia" w:hAnsiTheme="minorEastAsia" w:cs="宋体"/>
          <w:b/>
          <w:szCs w:val="21"/>
        </w:rPr>
      </w:pPr>
      <w:r w:rsidRPr="001268A3">
        <w:rPr>
          <w:rFonts w:asciiTheme="minorEastAsia" w:hAnsiTheme="minorEastAsia" w:cs="宋体" w:hint="eastAsia"/>
          <w:b/>
          <w:szCs w:val="21"/>
        </w:rPr>
        <w:t>四、读者服务室管理制度及收费标准</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1.读者服务室提供资料的打印、复印、速印等服务；</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2.读者服务室对私人业务进行收费服务，收费标准将参考价目表；</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3.读者请爱护室内公物、保持室内安静、整洁，严禁吸烟、严禁喧哗；</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5.如发现工作人员有乱收费等现象可到图书馆办公室反映，将作出公正的处</w:t>
      </w:r>
    </w:p>
    <w:p w:rsidR="00F66AC6" w:rsidRPr="001268A3" w:rsidRDefault="00F66AC6" w:rsidP="00F66AC6">
      <w:pPr>
        <w:adjustRightInd w:val="0"/>
        <w:snapToGrid w:val="0"/>
        <w:spacing w:line="400" w:lineRule="exact"/>
        <w:ind w:firstLineChars="200" w:firstLine="420"/>
        <w:rPr>
          <w:rFonts w:asciiTheme="minorEastAsia" w:hAnsiTheme="minorEastAsia" w:cs="宋体"/>
          <w:szCs w:val="21"/>
        </w:rPr>
      </w:pPr>
      <w:r w:rsidRPr="001268A3">
        <w:rPr>
          <w:rFonts w:asciiTheme="minorEastAsia" w:hAnsiTheme="minorEastAsia" w:cs="宋体" w:hint="eastAsia"/>
          <w:szCs w:val="21"/>
        </w:rPr>
        <w:t>理。</w:t>
      </w:r>
    </w:p>
    <w:p w:rsidR="00F66AC6" w:rsidRPr="00AE7A14" w:rsidRDefault="00F66AC6" w:rsidP="00C222AA">
      <w:pPr>
        <w:snapToGrid w:val="0"/>
        <w:spacing w:line="400" w:lineRule="exact"/>
        <w:rPr>
          <w:rFonts w:asciiTheme="minorEastAsia" w:hAnsiTheme="minorEastAsia"/>
          <w:b/>
          <w:szCs w:val="21"/>
        </w:rPr>
        <w:sectPr w:rsidR="00F66AC6" w:rsidRPr="00AE7A14" w:rsidSect="00E44F37">
          <w:pgSz w:w="11906" w:h="16838"/>
          <w:pgMar w:top="1157" w:right="1800" w:bottom="1157" w:left="1800" w:header="851" w:footer="992" w:gutter="0"/>
          <w:cols w:space="720"/>
          <w:docGrid w:type="lines" w:linePitch="312"/>
        </w:sectPr>
      </w:pPr>
    </w:p>
    <w:p w:rsidR="00A76E6C" w:rsidRDefault="00A76E6C" w:rsidP="00A76E6C">
      <w:pPr>
        <w:spacing w:line="400" w:lineRule="exact"/>
        <w:jc w:val="center"/>
        <w:rPr>
          <w:rFonts w:asciiTheme="minorEastAsia" w:hAnsiTheme="minorEastAsia" w:cs="仿宋_GB2312"/>
          <w:b/>
          <w:color w:val="000000" w:themeColor="text1"/>
          <w:sz w:val="36"/>
          <w:szCs w:val="36"/>
        </w:rPr>
      </w:pPr>
      <w:bookmarkStart w:id="189" w:name="_Toc527723306"/>
    </w:p>
    <w:bookmarkEnd w:id="189"/>
    <w:p w:rsidR="00222C33" w:rsidRPr="003821BC" w:rsidRDefault="00222C33" w:rsidP="00222C33">
      <w:pPr>
        <w:spacing w:line="400" w:lineRule="exact"/>
        <w:contextualSpacing/>
        <w:mirrorIndents/>
        <w:rPr>
          <w:rFonts w:asciiTheme="minorEastAsia" w:hAnsiTheme="minorEastAsia"/>
          <w:szCs w:val="21"/>
        </w:rPr>
      </w:pPr>
    </w:p>
    <w:p w:rsidR="00222C33" w:rsidRPr="003821BC" w:rsidRDefault="00222C33" w:rsidP="00222C33">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90" w:name="_Toc432426714"/>
      <w:bookmarkStart w:id="191" w:name="_Toc529274559"/>
      <w:r w:rsidRPr="003821BC">
        <w:rPr>
          <w:rFonts w:asciiTheme="minorEastAsia" w:eastAsiaTheme="minorEastAsia" w:hAnsiTheme="minorEastAsia" w:cs="方正小标宋简体" w:hint="eastAsia"/>
          <w:bCs w:val="0"/>
          <w:color w:val="000000" w:themeColor="text1"/>
          <w:sz w:val="36"/>
          <w:szCs w:val="36"/>
        </w:rPr>
        <w:t>学生心理健康与咨询工作管理办法</w:t>
      </w:r>
      <w:bookmarkEnd w:id="190"/>
      <w:bookmarkEnd w:id="191"/>
    </w:p>
    <w:p w:rsidR="00222C33" w:rsidRPr="003821BC" w:rsidRDefault="00222C33" w:rsidP="00222C33">
      <w:pPr>
        <w:spacing w:line="400" w:lineRule="exact"/>
        <w:contextualSpacing/>
        <w:mirrorIndents/>
        <w:jc w:val="center"/>
        <w:rPr>
          <w:rFonts w:asciiTheme="minorEastAsia" w:hAnsiTheme="minorEastAsia"/>
          <w:color w:val="000000"/>
          <w:szCs w:val="21"/>
        </w:rPr>
      </w:pP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为贯彻落实教育部《关于加强普通高等学校大学生心理健康教育工作的意见》、《普通高等学校大学生心理健康教育实施纲要》的精神，确保我校心理健康教育工作的正常开展，特制定本办法。</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第一条</w:t>
      </w:r>
      <w:r w:rsidRPr="003821BC">
        <w:rPr>
          <w:rFonts w:asciiTheme="minorEastAsia" w:hAnsiTheme="minorEastAsia" w:hint="eastAsia"/>
          <w:color w:val="000000"/>
          <w:szCs w:val="21"/>
        </w:rPr>
        <w:t xml:space="preserve">  心理健康教育与咨询中心设在思政部，有专职心理教师，承担面向全院学生的心理健康教育与咨询工作。</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第二条</w:t>
      </w:r>
      <w:r w:rsidRPr="003821BC">
        <w:rPr>
          <w:rFonts w:asciiTheme="minorEastAsia" w:hAnsiTheme="minorEastAsia" w:hint="eastAsia"/>
          <w:color w:val="000000"/>
          <w:szCs w:val="21"/>
        </w:rPr>
        <w:t xml:space="preserve">  建立“院—系—班—宿舍”四级大学生心理健康工作体系，形成学院（心理健康教育与咨询中心教师）—各系（系主任、辅导员）—班级（心理健康委员）—寝室心理护航员有机结合的心理健康网络。</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第三条</w:t>
      </w:r>
      <w:r w:rsidRPr="003821BC">
        <w:rPr>
          <w:rFonts w:asciiTheme="minorEastAsia" w:hAnsiTheme="minorEastAsia" w:hint="eastAsia"/>
          <w:color w:val="000000"/>
          <w:szCs w:val="21"/>
        </w:rPr>
        <w:t xml:space="preserve">  心理健康教育与咨询中心和各系要围绕素质教育的目标，从关注大学生心理健康出发，以发展的观点，在教育、教学过程中为学生提供科学的心理健康教育服务，大力宣传、普及心理健康基本知识，使学生树立心理健康意识，了解心理调节方法，认识心理异常现象，初步掌握心理保健常识，提高大学生的心理素质，促进全体学生心理健康发展。</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第四条</w:t>
      </w:r>
      <w:r w:rsidRPr="003821BC">
        <w:rPr>
          <w:rFonts w:asciiTheme="minorEastAsia" w:hAnsiTheme="minorEastAsia" w:hint="eastAsia"/>
          <w:color w:val="000000"/>
          <w:szCs w:val="21"/>
        </w:rPr>
        <w:t xml:space="preserve">  心理健康教育与咨询的目标</w:t>
      </w:r>
      <w:r w:rsidRPr="003821BC">
        <w:rPr>
          <w:rFonts w:asciiTheme="minorEastAsia" w:hAnsiTheme="minorEastAsia" w:cs="宋体" w:hint="eastAsia"/>
          <w:color w:val="000000"/>
          <w:szCs w:val="21"/>
        </w:rPr>
        <w:t xml:space="preserve"> </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帮助学生认识自我，管理自我，尽快适应环境；帮助学生解决面临的问题，应对</w:t>
      </w:r>
      <w:r w:rsidRPr="003821BC">
        <w:rPr>
          <w:rFonts w:asciiTheme="minorEastAsia" w:hAnsiTheme="minorEastAsia"/>
          <w:color w:val="000000"/>
          <w:szCs w:val="21"/>
        </w:rPr>
        <w:t>心理</w:t>
      </w:r>
      <w:r w:rsidRPr="003821BC">
        <w:rPr>
          <w:rFonts w:asciiTheme="minorEastAsia" w:hAnsiTheme="minorEastAsia" w:hint="eastAsia"/>
          <w:color w:val="000000"/>
          <w:szCs w:val="21"/>
        </w:rPr>
        <w:t>危机，摆脱心理</w:t>
      </w:r>
      <w:r w:rsidRPr="003821BC">
        <w:rPr>
          <w:rFonts w:asciiTheme="minorEastAsia" w:hAnsiTheme="minorEastAsia"/>
          <w:color w:val="000000"/>
          <w:szCs w:val="21"/>
        </w:rPr>
        <w:t>困扰</w:t>
      </w:r>
      <w:r w:rsidRPr="003821BC">
        <w:rPr>
          <w:rFonts w:asciiTheme="minorEastAsia" w:hAnsiTheme="minorEastAsia" w:hint="eastAsia"/>
          <w:color w:val="000000"/>
          <w:szCs w:val="21"/>
        </w:rPr>
        <w:t>，增强学生面对困境与压力的能力和勇气；帮助学生缓解负性情绪，化解矛盾和冲突；鼓励学生自我探索，自我提升，自我完善。</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第五条</w:t>
      </w:r>
      <w:r w:rsidRPr="003821BC">
        <w:rPr>
          <w:rFonts w:asciiTheme="minorEastAsia" w:hAnsiTheme="minorEastAsia" w:hint="eastAsia"/>
          <w:color w:val="000000"/>
          <w:szCs w:val="21"/>
        </w:rPr>
        <w:t xml:space="preserve">  心理健康教育与咨询的内容</w:t>
      </w:r>
      <w:r w:rsidRPr="003821BC">
        <w:rPr>
          <w:rFonts w:asciiTheme="minorEastAsia" w:hAnsiTheme="minorEastAsia" w:cs="宋体" w:hint="eastAsia"/>
          <w:color w:val="000000"/>
          <w:szCs w:val="21"/>
        </w:rPr>
        <w:t xml:space="preserve"> </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（一）学习方面。帮助学生确立正确的学习观念,明确自己的学习目标,培养正确的学习方式。</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（二）生活方面。帮助学生培养良好的生活习惯，明确人生目标，形成乐观向上的人生态度。</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（三）情感方面。帮助学生正确处理情感问题，建立和谐的人际关系。</w:t>
      </w:r>
      <w:r w:rsidRPr="003821BC">
        <w:rPr>
          <w:rFonts w:asciiTheme="minorEastAsia" w:hAnsiTheme="minorEastAsia" w:cs="宋体"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（四）就业方面。帮助学生了解自己的职业能力、职业兴趣和职业期望，做好</w:t>
      </w:r>
      <w:r w:rsidRPr="003821BC">
        <w:rPr>
          <w:rFonts w:asciiTheme="minorEastAsia" w:hAnsiTheme="minorEastAsia"/>
          <w:color w:val="000000"/>
          <w:szCs w:val="21"/>
        </w:rPr>
        <w:t>职业规划，</w:t>
      </w:r>
      <w:r w:rsidRPr="003821BC">
        <w:rPr>
          <w:rFonts w:asciiTheme="minorEastAsia" w:hAnsiTheme="minorEastAsia" w:hint="eastAsia"/>
          <w:color w:val="000000"/>
          <w:szCs w:val="21"/>
        </w:rPr>
        <w:t>掌握择业技巧，提高就业竞争力。</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第六条</w:t>
      </w:r>
      <w:r w:rsidRPr="003821BC">
        <w:rPr>
          <w:rFonts w:asciiTheme="minorEastAsia" w:hAnsiTheme="minorEastAsia" w:hint="eastAsia"/>
          <w:color w:val="000000"/>
          <w:szCs w:val="21"/>
        </w:rPr>
        <w:t xml:space="preserve">  心理健康教育与咨询的原则</w:t>
      </w:r>
      <w:r w:rsidRPr="003821BC">
        <w:rPr>
          <w:rFonts w:asciiTheme="minorEastAsia" w:hAnsiTheme="minorEastAsia" w:cs="宋体" w:hint="eastAsia"/>
          <w:color w:val="000000"/>
          <w:szCs w:val="21"/>
        </w:rPr>
        <w:t xml:space="preserve"> </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（一）面向全体学生的原则</w:t>
      </w:r>
      <w:r w:rsidR="009E7C5F">
        <w:rPr>
          <w:rFonts w:asciiTheme="minorEastAsia" w:hAnsiTheme="minorEastAsia"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（二）预防与发展相结合的原则</w:t>
      </w:r>
      <w:r w:rsidR="009E7C5F">
        <w:rPr>
          <w:rFonts w:asciiTheme="minorEastAsia" w:hAnsiTheme="minorEastAsia"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（三）尊重与理解学生的原则</w:t>
      </w:r>
      <w:r w:rsidR="009E7C5F">
        <w:rPr>
          <w:rFonts w:asciiTheme="minorEastAsia" w:hAnsiTheme="minorEastAsia"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（四）学生主体性原则</w:t>
      </w:r>
      <w:r w:rsidR="009E7C5F">
        <w:rPr>
          <w:rFonts w:asciiTheme="minorEastAsia" w:hAnsiTheme="minorEastAsia"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lastRenderedPageBreak/>
        <w:t>（五）个别化对待原则</w:t>
      </w:r>
      <w:r w:rsidR="009E7C5F">
        <w:rPr>
          <w:rFonts w:asciiTheme="minorEastAsia" w:hAnsiTheme="minorEastAsia"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（六）整体发展原则</w:t>
      </w:r>
      <w:r w:rsidR="009E7C5F">
        <w:rPr>
          <w:rFonts w:asciiTheme="minorEastAsia" w:hAnsiTheme="minorEastAsia" w:hint="eastAsia"/>
          <w:color w:val="000000"/>
          <w:szCs w:val="21"/>
        </w:rPr>
        <w:t>。</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第七条</w:t>
      </w:r>
      <w:r w:rsidRPr="003821BC">
        <w:rPr>
          <w:rFonts w:asciiTheme="minorEastAsia" w:hAnsiTheme="minorEastAsia" w:hint="eastAsia"/>
          <w:color w:val="000000"/>
          <w:szCs w:val="21"/>
        </w:rPr>
        <w:t xml:space="preserve">  心理健康教育与咨询人员的素质</w:t>
      </w:r>
      <w:r w:rsidRPr="003821BC">
        <w:rPr>
          <w:rFonts w:asciiTheme="minorEastAsia" w:hAnsiTheme="minorEastAsia" w:cs="宋体"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（一）心理教育与咨询人员必须掌握基本的心理学知识和熟练的咨询技巧，具有丰富的咨询实践经验。</w:t>
      </w:r>
      <w:r w:rsidRPr="003821BC">
        <w:rPr>
          <w:rFonts w:asciiTheme="minorEastAsia" w:hAnsiTheme="minorEastAsia" w:cs="宋体"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（二）心理教育与咨询人员要有健康的心态、敏锐的感受力和良好的心理素质。</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（三）心理教育与咨询人员必须具有高尚的职业道德、认真的工作态度。要尊重来访者，遵守谈话规则。</w:t>
      </w:r>
      <w:r w:rsidRPr="003821BC">
        <w:rPr>
          <w:rFonts w:asciiTheme="minorEastAsia" w:hAnsiTheme="minorEastAsia" w:cs="宋体" w:hint="eastAsia"/>
          <w:color w:val="000000"/>
          <w:szCs w:val="21"/>
        </w:rPr>
        <w:t></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第八条</w:t>
      </w:r>
      <w:r w:rsidRPr="003821BC">
        <w:rPr>
          <w:rFonts w:asciiTheme="minorEastAsia" w:hAnsiTheme="minorEastAsia" w:hint="eastAsia"/>
          <w:color w:val="000000"/>
          <w:szCs w:val="21"/>
        </w:rPr>
        <w:t xml:space="preserve">　心理咨询的方式。包括面谈咨询、电话咨询、团体咨询、</w:t>
      </w:r>
      <w:r w:rsidRPr="003821BC">
        <w:rPr>
          <w:rFonts w:asciiTheme="minorEastAsia" w:hAnsiTheme="minorEastAsia"/>
          <w:color w:val="000000"/>
          <w:szCs w:val="21"/>
        </w:rPr>
        <w:t>网络咨询</w:t>
      </w:r>
      <w:r w:rsidRPr="003821BC">
        <w:rPr>
          <w:rFonts w:asciiTheme="minorEastAsia" w:hAnsiTheme="minorEastAsia" w:hint="eastAsia"/>
          <w:color w:val="000000"/>
          <w:szCs w:val="21"/>
        </w:rPr>
        <w:t>等。</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 xml:space="preserve">第九条  </w:t>
      </w:r>
      <w:r w:rsidRPr="003821BC">
        <w:rPr>
          <w:rFonts w:asciiTheme="minorEastAsia" w:hAnsiTheme="minorEastAsia" w:hint="eastAsia"/>
          <w:color w:val="000000"/>
          <w:szCs w:val="21"/>
        </w:rPr>
        <w:t>心理</w:t>
      </w:r>
      <w:r w:rsidRPr="003821BC">
        <w:rPr>
          <w:rFonts w:asciiTheme="minorEastAsia" w:hAnsiTheme="minorEastAsia"/>
          <w:color w:val="000000"/>
          <w:szCs w:val="21"/>
        </w:rPr>
        <w:t>健康教育工作职责</w:t>
      </w:r>
    </w:p>
    <w:p w:rsidR="00146145" w:rsidRPr="00146145" w:rsidRDefault="00222C33" w:rsidP="003B78E7">
      <w:pPr>
        <w:pStyle w:val="af"/>
        <w:numPr>
          <w:ilvl w:val="0"/>
          <w:numId w:val="16"/>
        </w:numPr>
        <w:adjustRightInd w:val="0"/>
        <w:snapToGrid w:val="0"/>
        <w:spacing w:line="400" w:lineRule="exact"/>
        <w:ind w:firstLineChars="0"/>
        <w:rPr>
          <w:rFonts w:asciiTheme="minorEastAsia" w:hAnsiTheme="minorEastAsia"/>
          <w:color w:val="000000"/>
          <w:szCs w:val="21"/>
        </w:rPr>
      </w:pPr>
      <w:r w:rsidRPr="00146145">
        <w:rPr>
          <w:rFonts w:asciiTheme="minorEastAsia" w:hAnsiTheme="minorEastAsia" w:hint="eastAsia"/>
          <w:color w:val="000000"/>
          <w:szCs w:val="21"/>
        </w:rPr>
        <w:t>负责</w:t>
      </w:r>
      <w:r w:rsidRPr="00146145">
        <w:rPr>
          <w:rFonts w:asciiTheme="minorEastAsia" w:hAnsiTheme="minorEastAsia"/>
          <w:color w:val="000000"/>
          <w:szCs w:val="21"/>
        </w:rPr>
        <w:t>全院心理健康教育队伍建设</w:t>
      </w:r>
      <w:r w:rsidRPr="00146145">
        <w:rPr>
          <w:rFonts w:asciiTheme="minorEastAsia" w:hAnsiTheme="minorEastAsia" w:hint="eastAsia"/>
          <w:color w:val="000000"/>
          <w:szCs w:val="21"/>
        </w:rPr>
        <w:t>。</w:t>
      </w:r>
    </w:p>
    <w:p w:rsidR="00146145" w:rsidRDefault="00222C33" w:rsidP="003B78E7">
      <w:pPr>
        <w:pStyle w:val="af"/>
        <w:numPr>
          <w:ilvl w:val="0"/>
          <w:numId w:val="16"/>
        </w:numPr>
        <w:adjustRightInd w:val="0"/>
        <w:snapToGrid w:val="0"/>
        <w:spacing w:line="400" w:lineRule="exact"/>
        <w:ind w:firstLineChars="0"/>
        <w:rPr>
          <w:rFonts w:asciiTheme="minorEastAsia" w:hAnsiTheme="minorEastAsia"/>
          <w:color w:val="000000"/>
          <w:szCs w:val="21"/>
        </w:rPr>
      </w:pPr>
      <w:r w:rsidRPr="00146145">
        <w:rPr>
          <w:rFonts w:asciiTheme="minorEastAsia" w:hAnsiTheme="minorEastAsia" w:hint="eastAsia"/>
          <w:color w:val="000000"/>
          <w:szCs w:val="21"/>
        </w:rPr>
        <w:t>负责</w:t>
      </w:r>
      <w:r w:rsidRPr="00146145">
        <w:rPr>
          <w:rFonts w:asciiTheme="minorEastAsia" w:hAnsiTheme="minorEastAsia"/>
          <w:color w:val="000000"/>
          <w:szCs w:val="21"/>
        </w:rPr>
        <w:t>全</w:t>
      </w:r>
      <w:r w:rsidRPr="00146145">
        <w:rPr>
          <w:rFonts w:asciiTheme="minorEastAsia" w:hAnsiTheme="minorEastAsia" w:hint="eastAsia"/>
          <w:color w:val="000000"/>
          <w:szCs w:val="21"/>
        </w:rPr>
        <w:t>院</w:t>
      </w:r>
      <w:r w:rsidRPr="00146145">
        <w:rPr>
          <w:rFonts w:asciiTheme="minorEastAsia" w:hAnsiTheme="minorEastAsia"/>
          <w:color w:val="000000"/>
          <w:szCs w:val="21"/>
        </w:rPr>
        <w:t>心理健康知识宣传、培训、心理健康理论研究工作</w:t>
      </w:r>
      <w:r w:rsidRPr="00146145">
        <w:rPr>
          <w:rFonts w:asciiTheme="minorEastAsia" w:hAnsiTheme="minorEastAsia" w:hint="eastAsia"/>
          <w:color w:val="000000"/>
          <w:szCs w:val="21"/>
        </w:rPr>
        <w:t>。</w:t>
      </w:r>
    </w:p>
    <w:p w:rsidR="00146145" w:rsidRDefault="00222C33" w:rsidP="003B78E7">
      <w:pPr>
        <w:pStyle w:val="af"/>
        <w:numPr>
          <w:ilvl w:val="0"/>
          <w:numId w:val="16"/>
        </w:numPr>
        <w:adjustRightInd w:val="0"/>
        <w:snapToGrid w:val="0"/>
        <w:spacing w:line="400" w:lineRule="exact"/>
        <w:ind w:firstLineChars="0"/>
        <w:rPr>
          <w:rFonts w:asciiTheme="minorEastAsia" w:hAnsiTheme="minorEastAsia"/>
          <w:color w:val="000000"/>
          <w:szCs w:val="21"/>
        </w:rPr>
      </w:pPr>
      <w:r w:rsidRPr="00146145">
        <w:rPr>
          <w:rFonts w:asciiTheme="minorEastAsia" w:hAnsiTheme="minorEastAsia" w:hint="eastAsia"/>
          <w:color w:val="000000"/>
          <w:szCs w:val="21"/>
        </w:rPr>
        <w:t>负责</w:t>
      </w:r>
      <w:r w:rsidRPr="00146145">
        <w:rPr>
          <w:rFonts w:asciiTheme="minorEastAsia" w:hAnsiTheme="minorEastAsia"/>
          <w:color w:val="000000"/>
          <w:szCs w:val="21"/>
        </w:rPr>
        <w:t>全校心理健康课程体系建设工作</w:t>
      </w:r>
      <w:r w:rsidRPr="00146145">
        <w:rPr>
          <w:rFonts w:asciiTheme="minorEastAsia" w:hAnsiTheme="minorEastAsia" w:hint="eastAsia"/>
          <w:color w:val="000000"/>
          <w:szCs w:val="21"/>
        </w:rPr>
        <w:t>。</w:t>
      </w:r>
    </w:p>
    <w:p w:rsidR="00146145" w:rsidRDefault="00222C33" w:rsidP="003B78E7">
      <w:pPr>
        <w:pStyle w:val="af"/>
        <w:numPr>
          <w:ilvl w:val="0"/>
          <w:numId w:val="16"/>
        </w:numPr>
        <w:adjustRightInd w:val="0"/>
        <w:snapToGrid w:val="0"/>
        <w:spacing w:line="400" w:lineRule="exact"/>
        <w:ind w:firstLineChars="0"/>
        <w:rPr>
          <w:rFonts w:asciiTheme="minorEastAsia" w:hAnsiTheme="minorEastAsia"/>
          <w:color w:val="000000"/>
          <w:szCs w:val="21"/>
        </w:rPr>
      </w:pPr>
      <w:r w:rsidRPr="00146145">
        <w:rPr>
          <w:rFonts w:asciiTheme="minorEastAsia" w:hAnsiTheme="minorEastAsia" w:hint="eastAsia"/>
          <w:color w:val="000000"/>
          <w:szCs w:val="21"/>
        </w:rPr>
        <w:t>负责</w:t>
      </w:r>
      <w:r w:rsidRPr="00146145">
        <w:rPr>
          <w:rFonts w:asciiTheme="minorEastAsia" w:hAnsiTheme="minorEastAsia"/>
          <w:color w:val="000000"/>
          <w:szCs w:val="21"/>
        </w:rPr>
        <w:t>新生心理健康测评及档案建立</w:t>
      </w:r>
      <w:r w:rsidRPr="00146145">
        <w:rPr>
          <w:rFonts w:asciiTheme="minorEastAsia" w:hAnsiTheme="minorEastAsia" w:hint="eastAsia"/>
          <w:color w:val="000000"/>
          <w:szCs w:val="21"/>
        </w:rPr>
        <w:t>。</w:t>
      </w:r>
    </w:p>
    <w:p w:rsidR="00146145" w:rsidRDefault="00222C33" w:rsidP="003B78E7">
      <w:pPr>
        <w:pStyle w:val="af"/>
        <w:numPr>
          <w:ilvl w:val="0"/>
          <w:numId w:val="16"/>
        </w:numPr>
        <w:adjustRightInd w:val="0"/>
        <w:snapToGrid w:val="0"/>
        <w:spacing w:line="400" w:lineRule="exact"/>
        <w:ind w:firstLineChars="0"/>
        <w:rPr>
          <w:rFonts w:asciiTheme="minorEastAsia" w:hAnsiTheme="minorEastAsia"/>
          <w:color w:val="000000"/>
          <w:szCs w:val="21"/>
        </w:rPr>
      </w:pPr>
      <w:r w:rsidRPr="00146145">
        <w:rPr>
          <w:rFonts w:asciiTheme="minorEastAsia" w:hAnsiTheme="minorEastAsia" w:hint="eastAsia"/>
          <w:color w:val="000000"/>
          <w:szCs w:val="21"/>
        </w:rPr>
        <w:t>组织开展</w:t>
      </w:r>
      <w:r w:rsidRPr="00146145">
        <w:rPr>
          <w:rFonts w:asciiTheme="minorEastAsia" w:hAnsiTheme="minorEastAsia"/>
          <w:color w:val="000000"/>
          <w:szCs w:val="21"/>
        </w:rPr>
        <w:t>心理咨询、</w:t>
      </w:r>
      <w:r w:rsidRPr="00146145">
        <w:rPr>
          <w:rFonts w:asciiTheme="minorEastAsia" w:hAnsiTheme="minorEastAsia" w:hint="eastAsia"/>
          <w:color w:val="000000"/>
          <w:szCs w:val="21"/>
        </w:rPr>
        <w:t>团体</w:t>
      </w:r>
      <w:r w:rsidRPr="00146145">
        <w:rPr>
          <w:rFonts w:asciiTheme="minorEastAsia" w:hAnsiTheme="minorEastAsia"/>
          <w:color w:val="000000"/>
          <w:szCs w:val="21"/>
        </w:rPr>
        <w:t>心理辅导、心理</w:t>
      </w:r>
      <w:r w:rsidRPr="00146145">
        <w:rPr>
          <w:rFonts w:asciiTheme="minorEastAsia" w:hAnsiTheme="minorEastAsia" w:hint="eastAsia"/>
          <w:color w:val="000000"/>
          <w:szCs w:val="21"/>
        </w:rPr>
        <w:t>危机</w:t>
      </w:r>
      <w:r w:rsidRPr="00146145">
        <w:rPr>
          <w:rFonts w:asciiTheme="minorEastAsia" w:hAnsiTheme="minorEastAsia"/>
          <w:color w:val="000000"/>
          <w:szCs w:val="21"/>
        </w:rPr>
        <w:t>干预等工作</w:t>
      </w:r>
      <w:r w:rsidRPr="00146145">
        <w:rPr>
          <w:rFonts w:asciiTheme="minorEastAsia" w:hAnsiTheme="minorEastAsia" w:hint="eastAsia"/>
          <w:color w:val="000000"/>
          <w:szCs w:val="21"/>
        </w:rPr>
        <w:t>。</w:t>
      </w:r>
    </w:p>
    <w:p w:rsidR="00146145" w:rsidRDefault="00222C33" w:rsidP="003B78E7">
      <w:pPr>
        <w:pStyle w:val="af"/>
        <w:numPr>
          <w:ilvl w:val="0"/>
          <w:numId w:val="16"/>
        </w:numPr>
        <w:adjustRightInd w:val="0"/>
        <w:snapToGrid w:val="0"/>
        <w:spacing w:line="400" w:lineRule="exact"/>
        <w:ind w:firstLineChars="0"/>
        <w:rPr>
          <w:rFonts w:asciiTheme="minorEastAsia" w:hAnsiTheme="minorEastAsia"/>
          <w:color w:val="000000"/>
          <w:szCs w:val="21"/>
        </w:rPr>
      </w:pPr>
      <w:r w:rsidRPr="00146145">
        <w:rPr>
          <w:rFonts w:asciiTheme="minorEastAsia" w:hAnsiTheme="minorEastAsia" w:hint="eastAsia"/>
          <w:color w:val="000000"/>
          <w:szCs w:val="21"/>
        </w:rPr>
        <w:t>组织</w:t>
      </w:r>
      <w:r w:rsidRPr="00146145">
        <w:rPr>
          <w:rFonts w:asciiTheme="minorEastAsia" w:hAnsiTheme="minorEastAsia"/>
          <w:color w:val="000000"/>
          <w:szCs w:val="21"/>
        </w:rPr>
        <w:t>开展心理健康教育系列活动。</w:t>
      </w:r>
    </w:p>
    <w:p w:rsidR="00222C33" w:rsidRPr="00146145" w:rsidRDefault="00222C33" w:rsidP="003B78E7">
      <w:pPr>
        <w:pStyle w:val="af"/>
        <w:numPr>
          <w:ilvl w:val="0"/>
          <w:numId w:val="16"/>
        </w:numPr>
        <w:adjustRightInd w:val="0"/>
        <w:snapToGrid w:val="0"/>
        <w:spacing w:line="400" w:lineRule="exact"/>
        <w:ind w:firstLineChars="0"/>
        <w:rPr>
          <w:rFonts w:asciiTheme="minorEastAsia" w:hAnsiTheme="minorEastAsia"/>
          <w:color w:val="000000"/>
          <w:szCs w:val="21"/>
        </w:rPr>
      </w:pPr>
      <w:r w:rsidRPr="00146145">
        <w:rPr>
          <w:rFonts w:asciiTheme="minorEastAsia" w:hAnsiTheme="minorEastAsia" w:hint="eastAsia"/>
          <w:color w:val="000000"/>
          <w:szCs w:val="21"/>
        </w:rPr>
        <w:t>协调</w:t>
      </w:r>
      <w:r w:rsidRPr="00146145">
        <w:rPr>
          <w:rFonts w:asciiTheme="minorEastAsia" w:hAnsiTheme="minorEastAsia"/>
          <w:color w:val="000000"/>
          <w:szCs w:val="21"/>
        </w:rPr>
        <w:t>校内外心理健康教育交流与合作</w:t>
      </w:r>
      <w:r w:rsidRPr="00146145">
        <w:rPr>
          <w:rFonts w:asciiTheme="minorEastAsia" w:hAnsiTheme="minorEastAsia" w:hint="eastAsia"/>
          <w:color w:val="000000"/>
          <w:szCs w:val="21"/>
        </w:rPr>
        <w:t>，</w:t>
      </w:r>
      <w:r w:rsidRPr="00146145">
        <w:rPr>
          <w:rFonts w:asciiTheme="minorEastAsia" w:hAnsiTheme="minorEastAsia"/>
          <w:color w:val="000000"/>
          <w:szCs w:val="21"/>
        </w:rPr>
        <w:t>完成领导临时交</w:t>
      </w:r>
      <w:r w:rsidRPr="00146145">
        <w:rPr>
          <w:rFonts w:asciiTheme="minorEastAsia" w:hAnsiTheme="minorEastAsia" w:hint="eastAsia"/>
          <w:color w:val="000000"/>
          <w:szCs w:val="21"/>
        </w:rPr>
        <w:t>办</w:t>
      </w:r>
      <w:r w:rsidRPr="00146145">
        <w:rPr>
          <w:rFonts w:asciiTheme="minorEastAsia" w:hAnsiTheme="minorEastAsia"/>
          <w:color w:val="000000"/>
          <w:szCs w:val="21"/>
        </w:rPr>
        <w:t>的其他工作。</w:t>
      </w:r>
    </w:p>
    <w:p w:rsidR="00222C33" w:rsidRPr="003821BC" w:rsidRDefault="00222C33" w:rsidP="00222C33">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第十条</w:t>
      </w:r>
      <w:r w:rsidRPr="003821BC">
        <w:rPr>
          <w:rFonts w:asciiTheme="minorEastAsia" w:hAnsiTheme="minorEastAsia" w:hint="eastAsia"/>
          <w:color w:val="000000"/>
          <w:szCs w:val="21"/>
        </w:rPr>
        <w:t xml:space="preserve">  心理咨询教师的工作准则</w:t>
      </w:r>
      <w:r w:rsidRPr="003821BC">
        <w:rPr>
          <w:rFonts w:asciiTheme="minorEastAsia" w:hAnsiTheme="minorEastAsia" w:cs="宋体"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（一）咨询教师应做到热爱祖国，热爱社会主义教育事业，热爱学生，热爱学院心理咨询工作，恪守心理咨询工作者和教育工作者的道德规范。</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（二）保持客观的态度。心理</w:t>
      </w:r>
      <w:r w:rsidRPr="003821BC">
        <w:rPr>
          <w:rFonts w:asciiTheme="minorEastAsia" w:hAnsiTheme="minorEastAsia"/>
          <w:color w:val="000000"/>
          <w:szCs w:val="21"/>
        </w:rPr>
        <w:t>咨询教师</w:t>
      </w:r>
      <w:r w:rsidRPr="003821BC">
        <w:rPr>
          <w:rFonts w:asciiTheme="minorEastAsia" w:hAnsiTheme="minorEastAsia" w:hint="eastAsia"/>
          <w:color w:val="000000"/>
          <w:szCs w:val="21"/>
        </w:rPr>
        <w:t>不得因来访者的性别、年龄、职业、民族、国籍、宗教信仰、价值观等任何方面的因素歧视来访者。</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（三）为来访者保密。 除特殊原因外，咨询人员不得将来访者所谈内容泄露给他人。咨询人员在理解、分析和判断来访者提出的困难问题时，不得带有个人情绪和价值观。</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（四）帮助来访者认识自己。咨询人员应帮助来访者分析自己、认识自己，促使其心理成熟，提高自我适应能力，发挥自己的潜力，以达到助人自助的目的。</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（五）心理咨询教师在咨询过程中，如发现咨询者有危害其自身生命和危及社会安全的情况，心理咨询教师有责任立即采取必要的措施，防止意外事件的发生。</w:t>
      </w:r>
      <w:r w:rsidRPr="003821BC">
        <w:rPr>
          <w:rFonts w:asciiTheme="minorEastAsia" w:hAnsiTheme="minorEastAsia"/>
          <w:color w:val="000000"/>
          <w:szCs w:val="21"/>
        </w:rPr>
        <w:t>遇到确有严重心理问题和精神</w:t>
      </w:r>
      <w:r w:rsidRPr="003821BC">
        <w:rPr>
          <w:rFonts w:asciiTheme="minorEastAsia" w:hAnsiTheme="minorEastAsia" w:hint="eastAsia"/>
          <w:color w:val="000000"/>
          <w:szCs w:val="21"/>
        </w:rPr>
        <w:t>疾病者</w:t>
      </w:r>
      <w:r w:rsidRPr="003821BC">
        <w:rPr>
          <w:rFonts w:asciiTheme="minorEastAsia" w:hAnsiTheme="minorEastAsia"/>
          <w:color w:val="000000"/>
          <w:szCs w:val="21"/>
        </w:rPr>
        <w:t>，可以</w:t>
      </w:r>
      <w:r w:rsidRPr="003821BC">
        <w:rPr>
          <w:rFonts w:asciiTheme="minorEastAsia" w:hAnsiTheme="minorEastAsia" w:hint="eastAsia"/>
          <w:color w:val="000000"/>
          <w:szCs w:val="21"/>
        </w:rPr>
        <w:t>转送到有关医院进行心理治疗</w:t>
      </w:r>
      <w:r w:rsidRPr="003821BC">
        <w:rPr>
          <w:rFonts w:asciiTheme="minorEastAsia" w:hAnsiTheme="minor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（六）按时</w:t>
      </w:r>
      <w:r w:rsidRPr="003821BC">
        <w:rPr>
          <w:rFonts w:asciiTheme="minorEastAsia" w:hAnsiTheme="minorEastAsia"/>
          <w:color w:val="000000"/>
          <w:szCs w:val="21"/>
        </w:rPr>
        <w:t>到岗，到位，学会倾听，做好记录，热情周到的服务来访</w:t>
      </w:r>
      <w:r w:rsidRPr="003821BC">
        <w:rPr>
          <w:rFonts w:asciiTheme="minorEastAsia" w:hAnsiTheme="minorEastAsia" w:hint="eastAsia"/>
          <w:color w:val="000000"/>
          <w:szCs w:val="21"/>
        </w:rPr>
        <w:t>学生</w:t>
      </w:r>
      <w:r w:rsidRPr="003821BC">
        <w:rPr>
          <w:rFonts w:asciiTheme="minorEastAsia" w:hAnsiTheme="minorEastAsia"/>
          <w:color w:val="000000"/>
          <w:szCs w:val="21"/>
        </w:rPr>
        <w:t>。</w:t>
      </w:r>
      <w:r w:rsidRPr="003821BC">
        <w:rPr>
          <w:rFonts w:asciiTheme="minorEastAsia" w:hAnsiTheme="minorEastAsia" w:hint="eastAsia"/>
          <w:color w:val="000000"/>
          <w:szCs w:val="21"/>
        </w:rPr>
        <w:t>咨询教师必须始终注意保持和来访学生关系的纯洁性，不得与来访学生建立心理咨询和教育关系以外的任何其他关系，不得收受学生及其家长任何物质报酬和馈赠。</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（七）咨询教师必须了解大学生心理咨询的局限性和自身的局限性，在自己的职责</w:t>
      </w:r>
      <w:r w:rsidRPr="003821BC">
        <w:rPr>
          <w:rFonts w:asciiTheme="minorEastAsia" w:hAnsiTheme="minorEastAsia" w:hint="eastAsia"/>
          <w:color w:val="000000"/>
          <w:szCs w:val="21"/>
        </w:rPr>
        <w:lastRenderedPageBreak/>
        <w:t>和能力范围内开展工作；对学生提出的超越自己职责范围的要求，不能予以满足。</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（八）咨询人员在工作中需要使用心理测验时，必须遵守中国心理学会心理测量专业委员会颁布的《心理测验工作者道德准则》，按心理测验的规范进行，不滥用心理测验，科学、客观地使用测验结果。</w:t>
      </w:r>
    </w:p>
    <w:p w:rsidR="00C10199" w:rsidRDefault="00222C33" w:rsidP="00C10199">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（九）心理咨询</w:t>
      </w:r>
      <w:r w:rsidRPr="003821BC">
        <w:rPr>
          <w:rFonts w:asciiTheme="minorEastAsia" w:hAnsiTheme="minorEastAsia"/>
          <w:color w:val="000000"/>
          <w:szCs w:val="21"/>
        </w:rPr>
        <w:t>过程中</w:t>
      </w:r>
      <w:r w:rsidRPr="003821BC">
        <w:rPr>
          <w:rFonts w:asciiTheme="minorEastAsia" w:hAnsiTheme="minorEastAsia" w:hint="eastAsia"/>
          <w:color w:val="000000"/>
          <w:szCs w:val="21"/>
        </w:rPr>
        <w:t>，心理</w:t>
      </w:r>
      <w:r w:rsidRPr="003821BC">
        <w:rPr>
          <w:rFonts w:asciiTheme="minorEastAsia" w:hAnsiTheme="minorEastAsia"/>
          <w:color w:val="000000"/>
          <w:szCs w:val="21"/>
        </w:rPr>
        <w:t>咨询教师</w:t>
      </w:r>
      <w:r w:rsidRPr="003821BC">
        <w:rPr>
          <w:rFonts w:asciiTheme="minorEastAsia" w:hAnsiTheme="minorEastAsia" w:hint="eastAsia"/>
          <w:color w:val="000000"/>
          <w:szCs w:val="21"/>
        </w:rPr>
        <w:t>应与来学生对咨询的重点进行讨论并达成一致意见。必要时应与来访者达成书面协议。如认为自己不适合对某个来访学生进行咨询时，应向来访学生做出明确说明。并本着对来访学生负责的态度将其介绍给另一位合适的心理咨询师。</w:t>
      </w:r>
    </w:p>
    <w:p w:rsidR="00222C33" w:rsidRPr="00222C33" w:rsidRDefault="00222C33" w:rsidP="00C10199">
      <w:pPr>
        <w:spacing w:line="400" w:lineRule="exact"/>
        <w:ind w:firstLineChars="200" w:firstLine="422"/>
        <w:contextualSpacing/>
        <w:mirrorIndents/>
        <w:rPr>
          <w:rFonts w:asciiTheme="minorEastAsia" w:hAnsiTheme="minorEastAsia"/>
          <w:color w:val="000000"/>
          <w:szCs w:val="21"/>
        </w:rPr>
      </w:pPr>
      <w:r w:rsidRPr="003821BC">
        <w:rPr>
          <w:rFonts w:asciiTheme="minorEastAsia" w:hAnsiTheme="minorEastAsia" w:hint="eastAsia"/>
          <w:b/>
          <w:color w:val="000000"/>
          <w:szCs w:val="21"/>
        </w:rPr>
        <w:t>第十</w:t>
      </w:r>
      <w:r>
        <w:rPr>
          <w:rFonts w:asciiTheme="minorEastAsia" w:hAnsiTheme="minorEastAsia" w:hint="eastAsia"/>
          <w:b/>
          <w:color w:val="000000"/>
          <w:szCs w:val="21"/>
        </w:rPr>
        <w:t>一</w:t>
      </w:r>
      <w:r w:rsidRPr="003821BC">
        <w:rPr>
          <w:rFonts w:asciiTheme="minorEastAsia" w:hAnsiTheme="minorEastAsia" w:hint="eastAsia"/>
          <w:b/>
          <w:color w:val="000000"/>
          <w:szCs w:val="21"/>
        </w:rPr>
        <w:t>条</w:t>
      </w:r>
      <w:r w:rsidRPr="00222C33">
        <w:rPr>
          <w:rFonts w:asciiTheme="minorEastAsia" w:hAnsiTheme="minorEastAsia" w:hint="eastAsia"/>
          <w:b/>
          <w:color w:val="000000"/>
          <w:szCs w:val="21"/>
        </w:rPr>
        <w:t xml:space="preserve">  </w:t>
      </w:r>
      <w:r w:rsidRPr="00222C33">
        <w:rPr>
          <w:rFonts w:asciiTheme="minorEastAsia" w:hAnsiTheme="minorEastAsia" w:hint="eastAsia"/>
          <w:color w:val="000000"/>
          <w:szCs w:val="21"/>
        </w:rPr>
        <w:t>附则</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（一）本办法自20</w:t>
      </w:r>
      <w:r w:rsidRPr="003821BC">
        <w:rPr>
          <w:rFonts w:asciiTheme="minorEastAsia" w:hAnsiTheme="minorEastAsia"/>
          <w:color w:val="000000"/>
          <w:szCs w:val="21"/>
        </w:rPr>
        <w:t>18</w:t>
      </w:r>
      <w:r w:rsidRPr="003821BC">
        <w:rPr>
          <w:rFonts w:asciiTheme="minorEastAsia" w:hAnsiTheme="minorEastAsia" w:hint="eastAsia"/>
          <w:color w:val="000000"/>
          <w:szCs w:val="21"/>
        </w:rPr>
        <w:t>年</w:t>
      </w:r>
      <w:r w:rsidRPr="003821BC">
        <w:rPr>
          <w:rFonts w:asciiTheme="minorEastAsia" w:hAnsiTheme="minorEastAsia"/>
          <w:color w:val="000000"/>
          <w:szCs w:val="21"/>
        </w:rPr>
        <w:t>6</w:t>
      </w:r>
      <w:r w:rsidRPr="003821BC">
        <w:rPr>
          <w:rFonts w:asciiTheme="minorEastAsia" w:hAnsiTheme="minorEastAsia" w:hint="eastAsia"/>
          <w:color w:val="000000"/>
          <w:szCs w:val="21"/>
        </w:rPr>
        <w:t>月</w:t>
      </w:r>
      <w:r w:rsidRPr="003821BC">
        <w:rPr>
          <w:rFonts w:asciiTheme="minorEastAsia" w:hAnsiTheme="minorEastAsia"/>
          <w:color w:val="000000"/>
          <w:szCs w:val="21"/>
        </w:rPr>
        <w:t>8</w:t>
      </w:r>
      <w:r w:rsidRPr="003821BC">
        <w:rPr>
          <w:rFonts w:asciiTheme="minorEastAsia" w:hAnsiTheme="minorEastAsia" w:hint="eastAsia"/>
          <w:color w:val="000000"/>
          <w:szCs w:val="21"/>
        </w:rPr>
        <w:t>日实施</w:t>
      </w:r>
      <w:r>
        <w:rPr>
          <w:rFonts w:asciiTheme="minorEastAsia" w:hAnsiTheme="minorEastAsia" w:hint="eastAsia"/>
          <w:color w:val="000000"/>
          <w:szCs w:val="21"/>
        </w:rPr>
        <w:t>。</w:t>
      </w:r>
    </w:p>
    <w:p w:rsidR="00222C33" w:rsidRPr="003821BC" w:rsidRDefault="00222C33" w:rsidP="00222C33">
      <w:pPr>
        <w:spacing w:line="400" w:lineRule="exact"/>
        <w:ind w:firstLineChars="200" w:firstLine="420"/>
        <w:contextualSpacing/>
        <w:mirrorIndents/>
        <w:rPr>
          <w:rFonts w:asciiTheme="minorEastAsia" w:hAnsiTheme="minorEastAsia"/>
          <w:color w:val="000000"/>
          <w:szCs w:val="21"/>
        </w:rPr>
      </w:pPr>
      <w:r w:rsidRPr="003821BC">
        <w:rPr>
          <w:rFonts w:asciiTheme="minorEastAsia" w:hAnsiTheme="minorEastAsia" w:hint="eastAsia"/>
          <w:color w:val="000000"/>
          <w:szCs w:val="21"/>
        </w:rPr>
        <w:t>（二）本办法由思政部心理</w:t>
      </w:r>
      <w:r w:rsidRPr="003821BC">
        <w:rPr>
          <w:rFonts w:asciiTheme="minorEastAsia" w:hAnsiTheme="minorEastAsia"/>
          <w:color w:val="000000"/>
          <w:szCs w:val="21"/>
        </w:rPr>
        <w:t>健康教研室</w:t>
      </w:r>
      <w:r w:rsidRPr="003821BC">
        <w:rPr>
          <w:rFonts w:asciiTheme="minorEastAsia" w:hAnsiTheme="minorEastAsia" w:hint="eastAsia"/>
          <w:color w:val="000000"/>
          <w:szCs w:val="21"/>
        </w:rPr>
        <w:t>负责解释。</w:t>
      </w:r>
      <w:bookmarkStart w:id="192" w:name="_Toc432426715"/>
    </w:p>
    <w:p w:rsidR="00222C33" w:rsidRPr="003821BC" w:rsidRDefault="00222C33" w:rsidP="00222C33">
      <w:pPr>
        <w:pStyle w:val="ae"/>
        <w:spacing w:line="400" w:lineRule="exact"/>
        <w:contextualSpacing/>
        <w:mirrorIndents/>
        <w:jc w:val="center"/>
        <w:outlineLvl w:val="1"/>
        <w:rPr>
          <w:rFonts w:asciiTheme="minorEastAsia" w:eastAsiaTheme="minorEastAsia" w:hAnsiTheme="minorEastAsia" w:cs="方正小标宋简体"/>
          <w:bCs/>
          <w:color w:val="000000"/>
        </w:rPr>
      </w:pPr>
    </w:p>
    <w:p w:rsidR="00222C33" w:rsidRDefault="00222C33" w:rsidP="00222C33">
      <w:pPr>
        <w:pStyle w:val="ae"/>
        <w:spacing w:line="400" w:lineRule="exact"/>
        <w:contextualSpacing/>
        <w:mirrorIndents/>
        <w:jc w:val="center"/>
        <w:outlineLvl w:val="1"/>
        <w:rPr>
          <w:rFonts w:asciiTheme="minorEastAsia" w:eastAsiaTheme="minorEastAsia" w:hAnsiTheme="minorEastAsia" w:cs="方正小标宋简体"/>
          <w:bCs/>
          <w:color w:val="000000"/>
        </w:rPr>
      </w:pPr>
    </w:p>
    <w:p w:rsidR="00222C33" w:rsidRDefault="00222C33" w:rsidP="00222C33">
      <w:pPr>
        <w:pStyle w:val="ae"/>
        <w:spacing w:line="400" w:lineRule="exact"/>
        <w:contextualSpacing/>
        <w:mirrorIndents/>
        <w:jc w:val="center"/>
        <w:outlineLvl w:val="1"/>
        <w:rPr>
          <w:rFonts w:asciiTheme="minorEastAsia" w:eastAsiaTheme="minorEastAsia" w:hAnsiTheme="minorEastAsia" w:cs="方正小标宋简体"/>
          <w:bCs/>
          <w:color w:val="000000"/>
        </w:rPr>
      </w:pPr>
    </w:p>
    <w:p w:rsidR="00222C33" w:rsidRPr="003821BC" w:rsidRDefault="00222C33" w:rsidP="00222C33">
      <w:pPr>
        <w:pStyle w:val="ae"/>
        <w:spacing w:line="400" w:lineRule="exact"/>
        <w:contextualSpacing/>
        <w:mirrorIndents/>
        <w:jc w:val="center"/>
        <w:outlineLvl w:val="1"/>
        <w:rPr>
          <w:rFonts w:asciiTheme="minorEastAsia" w:eastAsiaTheme="minorEastAsia" w:hAnsiTheme="minorEastAsia" w:cs="方正小标宋简体"/>
          <w:bCs/>
          <w:color w:val="000000"/>
        </w:rPr>
      </w:pPr>
    </w:p>
    <w:p w:rsidR="00222C33" w:rsidRPr="003821BC" w:rsidRDefault="00222C33" w:rsidP="00222C33">
      <w:pPr>
        <w:pStyle w:val="ae"/>
        <w:spacing w:line="400" w:lineRule="exact"/>
        <w:contextualSpacing/>
        <w:mirrorIndents/>
        <w:jc w:val="center"/>
        <w:outlineLvl w:val="1"/>
        <w:rPr>
          <w:rFonts w:asciiTheme="minorEastAsia" w:eastAsiaTheme="minorEastAsia" w:hAnsiTheme="minorEastAsia" w:cs="方正小标宋简体"/>
          <w:bCs/>
          <w:color w:val="000000"/>
        </w:rPr>
      </w:pPr>
    </w:p>
    <w:p w:rsidR="00222C33" w:rsidRPr="003821BC" w:rsidRDefault="00222C33" w:rsidP="00222C33">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93" w:name="_Toc529274560"/>
      <w:r w:rsidRPr="003821BC">
        <w:rPr>
          <w:rFonts w:asciiTheme="minorEastAsia" w:eastAsiaTheme="minorEastAsia" w:hAnsiTheme="minorEastAsia" w:cs="方正小标宋简体" w:hint="eastAsia"/>
          <w:bCs w:val="0"/>
          <w:color w:val="000000" w:themeColor="text1"/>
          <w:sz w:val="36"/>
          <w:szCs w:val="36"/>
        </w:rPr>
        <w:t>心理咨询室管理制度</w:t>
      </w:r>
      <w:bookmarkEnd w:id="192"/>
      <w:bookmarkEnd w:id="193"/>
    </w:p>
    <w:p w:rsidR="00222C33" w:rsidRPr="003821BC" w:rsidRDefault="00222C33" w:rsidP="003B78E7">
      <w:pPr>
        <w:pStyle w:val="ae"/>
        <w:numPr>
          <w:ilvl w:val="0"/>
          <w:numId w:val="14"/>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心理</w:t>
      </w:r>
      <w:r w:rsidRPr="003821BC">
        <w:rPr>
          <w:rFonts w:asciiTheme="minorEastAsia" w:eastAsiaTheme="minorEastAsia" w:hAnsiTheme="minorEastAsia" w:cs="宋体"/>
          <w:color w:val="000000"/>
        </w:rPr>
        <w:t>咨询教师要按时到岗</w:t>
      </w:r>
      <w:r w:rsidRPr="003821BC">
        <w:rPr>
          <w:rFonts w:asciiTheme="minorEastAsia" w:eastAsiaTheme="minorEastAsia" w:hAnsiTheme="minorEastAsia" w:cs="宋体" w:hint="eastAsia"/>
          <w:color w:val="000000"/>
        </w:rPr>
        <w:t>、</w:t>
      </w:r>
      <w:r w:rsidRPr="003821BC">
        <w:rPr>
          <w:rFonts w:asciiTheme="minorEastAsia" w:eastAsiaTheme="minorEastAsia" w:hAnsiTheme="minorEastAsia" w:cs="宋体"/>
          <w:color w:val="000000"/>
        </w:rPr>
        <w:t>到位</w:t>
      </w:r>
      <w:r w:rsidRPr="003821BC">
        <w:rPr>
          <w:rFonts w:asciiTheme="minorEastAsia" w:eastAsiaTheme="minorEastAsia" w:hAnsiTheme="minorEastAsia" w:cs="宋体" w:hint="eastAsia"/>
          <w:color w:val="000000"/>
        </w:rPr>
        <w:t>，</w:t>
      </w:r>
      <w:r w:rsidRPr="003821BC">
        <w:rPr>
          <w:rFonts w:asciiTheme="minorEastAsia" w:eastAsiaTheme="minorEastAsia" w:hAnsiTheme="minorEastAsia" w:cs="宋体"/>
          <w:color w:val="000000"/>
        </w:rPr>
        <w:t>学会倾听，做好记录，热情周到的服务来访者。</w:t>
      </w:r>
    </w:p>
    <w:p w:rsidR="00222C33" w:rsidRPr="003821BC" w:rsidRDefault="00222C33" w:rsidP="003B78E7">
      <w:pPr>
        <w:pStyle w:val="ae"/>
        <w:numPr>
          <w:ilvl w:val="0"/>
          <w:numId w:val="14"/>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来访者</w:t>
      </w:r>
      <w:r w:rsidRPr="003821BC">
        <w:rPr>
          <w:rFonts w:asciiTheme="minorEastAsia" w:eastAsiaTheme="minorEastAsia" w:hAnsiTheme="minorEastAsia" w:cs="宋体"/>
          <w:color w:val="000000"/>
        </w:rPr>
        <w:t>要真诚</w:t>
      </w:r>
      <w:r w:rsidRPr="003821BC">
        <w:rPr>
          <w:rFonts w:asciiTheme="minorEastAsia" w:eastAsiaTheme="minorEastAsia" w:hAnsiTheme="minorEastAsia" w:cs="宋体" w:hint="eastAsia"/>
          <w:color w:val="000000"/>
        </w:rPr>
        <w:t>反</w:t>
      </w:r>
      <w:r w:rsidRPr="003821BC">
        <w:rPr>
          <w:rFonts w:asciiTheme="minorEastAsia" w:eastAsiaTheme="minorEastAsia" w:hAnsiTheme="minorEastAsia" w:cs="宋体"/>
          <w:color w:val="000000"/>
        </w:rPr>
        <w:t>映自己存在的问题，积极配合</w:t>
      </w:r>
      <w:r w:rsidRPr="003821BC">
        <w:rPr>
          <w:rFonts w:asciiTheme="minorEastAsia" w:eastAsiaTheme="minorEastAsia" w:hAnsiTheme="minorEastAsia" w:cs="宋体" w:hint="eastAsia"/>
          <w:color w:val="000000"/>
        </w:rPr>
        <w:t>心理</w:t>
      </w:r>
      <w:r w:rsidRPr="003821BC">
        <w:rPr>
          <w:rFonts w:asciiTheme="minorEastAsia" w:eastAsiaTheme="minorEastAsia" w:hAnsiTheme="minorEastAsia" w:cs="宋体"/>
          <w:color w:val="000000"/>
        </w:rPr>
        <w:t>咨询</w:t>
      </w:r>
      <w:r w:rsidRPr="003821BC">
        <w:rPr>
          <w:rFonts w:asciiTheme="minorEastAsia" w:eastAsiaTheme="minorEastAsia" w:hAnsiTheme="minorEastAsia" w:cs="宋体" w:hint="eastAsia"/>
          <w:color w:val="000000"/>
        </w:rPr>
        <w:t>教师的</w:t>
      </w:r>
      <w:r w:rsidRPr="003821BC">
        <w:rPr>
          <w:rFonts w:asciiTheme="minorEastAsia" w:eastAsiaTheme="minorEastAsia" w:hAnsiTheme="minorEastAsia" w:cs="宋体"/>
          <w:color w:val="000000"/>
        </w:rPr>
        <w:t>工</w:t>
      </w:r>
      <w:r w:rsidRPr="003821BC">
        <w:rPr>
          <w:rFonts w:asciiTheme="minorEastAsia" w:eastAsiaTheme="minorEastAsia" w:hAnsiTheme="minorEastAsia" w:cs="宋体" w:hint="eastAsia"/>
          <w:color w:val="000000"/>
        </w:rPr>
        <w:t>作</w:t>
      </w:r>
      <w:r w:rsidRPr="003821BC">
        <w:rPr>
          <w:rFonts w:asciiTheme="minorEastAsia" w:eastAsiaTheme="minorEastAsia" w:hAnsiTheme="minorEastAsia" w:cs="宋体"/>
          <w:color w:val="000000"/>
        </w:rPr>
        <w:t>，</w:t>
      </w:r>
      <w:r w:rsidRPr="003821BC">
        <w:rPr>
          <w:rFonts w:asciiTheme="minorEastAsia" w:eastAsiaTheme="minorEastAsia" w:hAnsiTheme="minorEastAsia" w:cs="宋体" w:hint="eastAsia"/>
          <w:color w:val="000000"/>
        </w:rPr>
        <w:t>建立</w:t>
      </w:r>
      <w:r w:rsidRPr="003821BC">
        <w:rPr>
          <w:rFonts w:asciiTheme="minorEastAsia" w:eastAsiaTheme="minorEastAsia" w:hAnsiTheme="minorEastAsia" w:cs="宋体"/>
          <w:color w:val="000000"/>
        </w:rPr>
        <w:t>良好的合作关系。</w:t>
      </w:r>
    </w:p>
    <w:p w:rsidR="00222C33" w:rsidRPr="003821BC" w:rsidRDefault="00222C33" w:rsidP="003B78E7">
      <w:pPr>
        <w:pStyle w:val="ae"/>
        <w:numPr>
          <w:ilvl w:val="0"/>
          <w:numId w:val="14"/>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心理</w:t>
      </w:r>
      <w:r w:rsidRPr="003821BC">
        <w:rPr>
          <w:rFonts w:asciiTheme="minorEastAsia" w:eastAsiaTheme="minorEastAsia" w:hAnsiTheme="minorEastAsia" w:cs="宋体"/>
          <w:color w:val="000000"/>
        </w:rPr>
        <w:t>咨询教师要客观、仔细、耐心的分析来访者的</w:t>
      </w:r>
      <w:r w:rsidRPr="003821BC">
        <w:rPr>
          <w:rFonts w:asciiTheme="minorEastAsia" w:eastAsiaTheme="minorEastAsia" w:hAnsiTheme="minorEastAsia" w:cs="宋体" w:hint="eastAsia"/>
          <w:color w:val="000000"/>
        </w:rPr>
        <w:t>问题</w:t>
      </w:r>
      <w:r w:rsidRPr="003821BC">
        <w:rPr>
          <w:rFonts w:asciiTheme="minorEastAsia" w:eastAsiaTheme="minorEastAsia" w:hAnsiTheme="minorEastAsia" w:cs="宋体"/>
          <w:color w:val="000000"/>
        </w:rPr>
        <w:t>，及时整理来访者的材料，将咨询情况及时归档，以备查阅。</w:t>
      </w:r>
    </w:p>
    <w:p w:rsidR="00222C33" w:rsidRPr="003821BC" w:rsidRDefault="00222C33" w:rsidP="003B78E7">
      <w:pPr>
        <w:pStyle w:val="ae"/>
        <w:numPr>
          <w:ilvl w:val="0"/>
          <w:numId w:val="14"/>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心理</w:t>
      </w:r>
      <w:r w:rsidRPr="003821BC">
        <w:rPr>
          <w:rFonts w:asciiTheme="minorEastAsia" w:eastAsiaTheme="minorEastAsia" w:hAnsiTheme="minorEastAsia" w:cs="宋体"/>
          <w:color w:val="000000"/>
        </w:rPr>
        <w:t>咨询教师要求为来访者严守个人</w:t>
      </w:r>
      <w:r w:rsidRPr="003821BC">
        <w:rPr>
          <w:rFonts w:asciiTheme="minorEastAsia" w:eastAsiaTheme="minorEastAsia" w:hAnsiTheme="minorEastAsia" w:cs="宋体" w:hint="eastAsia"/>
          <w:color w:val="000000"/>
        </w:rPr>
        <w:t>秘密</w:t>
      </w:r>
      <w:r w:rsidRPr="003821BC">
        <w:rPr>
          <w:rFonts w:asciiTheme="minorEastAsia" w:eastAsiaTheme="minorEastAsia" w:hAnsiTheme="minorEastAsia" w:cs="宋体"/>
          <w:color w:val="000000"/>
        </w:rPr>
        <w:t>，违者后果自负。</w:t>
      </w:r>
    </w:p>
    <w:p w:rsidR="00222C33" w:rsidRPr="003821BC" w:rsidRDefault="00222C33" w:rsidP="003B78E7">
      <w:pPr>
        <w:pStyle w:val="ae"/>
        <w:numPr>
          <w:ilvl w:val="0"/>
          <w:numId w:val="14"/>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心理</w:t>
      </w:r>
      <w:r w:rsidRPr="003821BC">
        <w:rPr>
          <w:rFonts w:asciiTheme="minorEastAsia" w:eastAsiaTheme="minorEastAsia" w:hAnsiTheme="minorEastAsia" w:cs="宋体"/>
          <w:color w:val="000000"/>
        </w:rPr>
        <w:t>咨询</w:t>
      </w:r>
      <w:r w:rsidRPr="003821BC">
        <w:rPr>
          <w:rFonts w:asciiTheme="minorEastAsia" w:eastAsiaTheme="minorEastAsia" w:hAnsiTheme="minorEastAsia" w:cs="宋体" w:hint="eastAsia"/>
          <w:color w:val="000000"/>
        </w:rPr>
        <w:t>教师</w:t>
      </w:r>
      <w:r w:rsidRPr="003821BC">
        <w:rPr>
          <w:rFonts w:asciiTheme="minorEastAsia" w:eastAsiaTheme="minorEastAsia" w:hAnsiTheme="minorEastAsia" w:cs="宋体"/>
          <w:color w:val="000000"/>
        </w:rPr>
        <w:t>遇到确有严重心理问题和精神问题</w:t>
      </w:r>
      <w:r w:rsidRPr="003821BC">
        <w:rPr>
          <w:rFonts w:asciiTheme="minorEastAsia" w:eastAsiaTheme="minorEastAsia" w:hAnsiTheme="minorEastAsia" w:cs="宋体" w:hint="eastAsia"/>
          <w:color w:val="000000"/>
        </w:rPr>
        <w:t>者</w:t>
      </w:r>
      <w:r w:rsidRPr="003821BC">
        <w:rPr>
          <w:rFonts w:asciiTheme="minorEastAsia" w:eastAsiaTheme="minorEastAsia" w:hAnsiTheme="minorEastAsia" w:cs="宋体"/>
          <w:color w:val="000000"/>
        </w:rPr>
        <w:t>，可介绍到</w:t>
      </w:r>
      <w:r w:rsidRPr="003821BC">
        <w:rPr>
          <w:rFonts w:asciiTheme="minorEastAsia" w:eastAsiaTheme="minorEastAsia" w:hAnsiTheme="minorEastAsia" w:cs="宋体" w:hint="eastAsia"/>
          <w:color w:val="000000"/>
        </w:rPr>
        <w:t>他处</w:t>
      </w:r>
      <w:r w:rsidRPr="003821BC">
        <w:rPr>
          <w:rFonts w:asciiTheme="minorEastAsia" w:eastAsiaTheme="minorEastAsia" w:hAnsiTheme="minorEastAsia" w:cs="宋体"/>
          <w:color w:val="000000"/>
        </w:rPr>
        <w:t>就医。</w:t>
      </w:r>
    </w:p>
    <w:p w:rsidR="00222C33" w:rsidRPr="003821BC" w:rsidRDefault="00222C33" w:rsidP="003B78E7">
      <w:pPr>
        <w:pStyle w:val="ae"/>
        <w:numPr>
          <w:ilvl w:val="0"/>
          <w:numId w:val="14"/>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咨询室</w:t>
      </w:r>
      <w:r w:rsidRPr="003821BC">
        <w:rPr>
          <w:rFonts w:asciiTheme="minorEastAsia" w:eastAsiaTheme="minorEastAsia" w:hAnsiTheme="minorEastAsia" w:cs="宋体"/>
          <w:color w:val="000000"/>
        </w:rPr>
        <w:t>卫生由当日咨询人员负责打扫，要</w:t>
      </w:r>
      <w:r w:rsidRPr="003821BC">
        <w:rPr>
          <w:rFonts w:asciiTheme="minorEastAsia" w:eastAsiaTheme="minorEastAsia" w:hAnsiTheme="minorEastAsia" w:cs="宋体" w:hint="eastAsia"/>
          <w:color w:val="000000"/>
        </w:rPr>
        <w:t>做到</w:t>
      </w:r>
      <w:r w:rsidRPr="003821BC">
        <w:rPr>
          <w:rFonts w:asciiTheme="minorEastAsia" w:eastAsiaTheme="minorEastAsia" w:hAnsiTheme="minorEastAsia" w:cs="宋体"/>
          <w:color w:val="000000"/>
        </w:rPr>
        <w:t>整洁舒适。</w:t>
      </w:r>
    </w:p>
    <w:p w:rsidR="00222C33" w:rsidRPr="003821BC" w:rsidRDefault="00222C33" w:rsidP="003B78E7">
      <w:pPr>
        <w:pStyle w:val="ae"/>
        <w:numPr>
          <w:ilvl w:val="0"/>
          <w:numId w:val="14"/>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心理</w:t>
      </w:r>
      <w:r w:rsidRPr="003821BC">
        <w:rPr>
          <w:rFonts w:asciiTheme="minorEastAsia" w:eastAsiaTheme="minorEastAsia" w:hAnsiTheme="minorEastAsia" w:cs="宋体"/>
          <w:color w:val="000000"/>
        </w:rPr>
        <w:t>咨询教师要遵守管理制度，爱</w:t>
      </w:r>
      <w:r w:rsidRPr="003821BC">
        <w:rPr>
          <w:rFonts w:asciiTheme="minorEastAsia" w:eastAsiaTheme="minorEastAsia" w:hAnsiTheme="minorEastAsia" w:cs="宋体" w:hint="eastAsia"/>
          <w:color w:val="000000"/>
        </w:rPr>
        <w:t>护</w:t>
      </w:r>
      <w:r w:rsidRPr="003821BC">
        <w:rPr>
          <w:rFonts w:asciiTheme="minorEastAsia" w:eastAsiaTheme="minorEastAsia" w:hAnsiTheme="minorEastAsia" w:cs="宋体"/>
          <w:color w:val="000000"/>
        </w:rPr>
        <w:t>室内公共财产。</w:t>
      </w:r>
    </w:p>
    <w:p w:rsidR="00222C33" w:rsidRPr="003821BC" w:rsidRDefault="00222C33" w:rsidP="00222C33">
      <w:pPr>
        <w:pStyle w:val="ae"/>
        <w:spacing w:line="400" w:lineRule="exact"/>
        <w:ind w:firstLineChars="400" w:firstLine="840"/>
        <w:contextualSpacing/>
        <w:mirrorIndents/>
        <w:outlineLvl w:val="1"/>
        <w:rPr>
          <w:rFonts w:asciiTheme="minorEastAsia" w:eastAsiaTheme="minorEastAsia" w:hAnsiTheme="minorEastAsia" w:cs="方正小标宋简体"/>
          <w:bCs/>
          <w:color w:val="000000"/>
        </w:rPr>
      </w:pPr>
    </w:p>
    <w:p w:rsidR="00222C33" w:rsidRPr="003821BC" w:rsidRDefault="00222C33" w:rsidP="00222C33">
      <w:pPr>
        <w:pStyle w:val="ae"/>
        <w:spacing w:line="400" w:lineRule="exact"/>
        <w:ind w:firstLineChars="400" w:firstLine="840"/>
        <w:contextualSpacing/>
        <w:mirrorIndents/>
        <w:outlineLvl w:val="1"/>
        <w:rPr>
          <w:rFonts w:asciiTheme="minorEastAsia" w:eastAsiaTheme="minorEastAsia" w:hAnsiTheme="minorEastAsia" w:cs="方正小标宋简体"/>
          <w:bCs/>
          <w:color w:val="000000"/>
        </w:rPr>
      </w:pPr>
    </w:p>
    <w:p w:rsidR="00222C33" w:rsidRPr="003821BC" w:rsidRDefault="00222C33" w:rsidP="00222C33">
      <w:pPr>
        <w:pStyle w:val="ae"/>
        <w:spacing w:line="400" w:lineRule="exact"/>
        <w:ind w:firstLineChars="400" w:firstLine="840"/>
        <w:contextualSpacing/>
        <w:mirrorIndents/>
        <w:outlineLvl w:val="1"/>
        <w:rPr>
          <w:rFonts w:asciiTheme="minorEastAsia" w:eastAsiaTheme="minorEastAsia" w:hAnsiTheme="minorEastAsia" w:cs="方正小标宋简体"/>
          <w:bCs/>
          <w:color w:val="000000"/>
        </w:rPr>
      </w:pPr>
    </w:p>
    <w:p w:rsidR="00222C33" w:rsidRPr="003821BC" w:rsidRDefault="00222C33" w:rsidP="00222C33">
      <w:pPr>
        <w:pStyle w:val="ae"/>
        <w:spacing w:line="400" w:lineRule="exact"/>
        <w:ind w:firstLineChars="400" w:firstLine="840"/>
        <w:contextualSpacing/>
        <w:mirrorIndents/>
        <w:outlineLvl w:val="1"/>
        <w:rPr>
          <w:rFonts w:asciiTheme="minorEastAsia" w:eastAsiaTheme="minorEastAsia" w:hAnsiTheme="minorEastAsia" w:cs="方正小标宋简体"/>
          <w:bCs/>
          <w:color w:val="000000"/>
        </w:rPr>
      </w:pPr>
    </w:p>
    <w:p w:rsidR="00222C33" w:rsidRPr="003821BC" w:rsidRDefault="00222C33" w:rsidP="00222C33">
      <w:pPr>
        <w:pStyle w:val="ae"/>
        <w:spacing w:line="400" w:lineRule="exact"/>
        <w:ind w:firstLineChars="400" w:firstLine="840"/>
        <w:contextualSpacing/>
        <w:mirrorIndents/>
        <w:outlineLvl w:val="1"/>
        <w:rPr>
          <w:rFonts w:asciiTheme="minorEastAsia" w:eastAsiaTheme="minorEastAsia" w:hAnsiTheme="minorEastAsia" w:cs="方正小标宋简体"/>
          <w:bCs/>
          <w:color w:val="000000"/>
        </w:rPr>
      </w:pPr>
    </w:p>
    <w:p w:rsidR="00222C33" w:rsidRPr="003821BC" w:rsidRDefault="00222C33" w:rsidP="00222C33">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94" w:name="_Toc529274561"/>
      <w:r w:rsidRPr="003821BC">
        <w:rPr>
          <w:rFonts w:asciiTheme="minorEastAsia" w:eastAsiaTheme="minorEastAsia" w:hAnsiTheme="minorEastAsia" w:cs="方正小标宋简体" w:hint="eastAsia"/>
          <w:bCs w:val="0"/>
          <w:color w:val="000000" w:themeColor="text1"/>
          <w:sz w:val="36"/>
          <w:szCs w:val="36"/>
        </w:rPr>
        <w:lastRenderedPageBreak/>
        <w:t>心理咨询室</w:t>
      </w:r>
      <w:r w:rsidRPr="003821BC">
        <w:rPr>
          <w:rFonts w:asciiTheme="minorEastAsia" w:eastAsiaTheme="minorEastAsia" w:hAnsiTheme="minorEastAsia" w:cs="方正小标宋简体"/>
          <w:bCs w:val="0"/>
          <w:color w:val="000000" w:themeColor="text1"/>
          <w:sz w:val="36"/>
          <w:szCs w:val="36"/>
        </w:rPr>
        <w:t>保密</w:t>
      </w:r>
      <w:r w:rsidRPr="003821BC">
        <w:rPr>
          <w:rFonts w:asciiTheme="minorEastAsia" w:eastAsiaTheme="minorEastAsia" w:hAnsiTheme="minorEastAsia" w:cs="方正小标宋简体" w:hint="eastAsia"/>
          <w:bCs w:val="0"/>
          <w:color w:val="000000" w:themeColor="text1"/>
          <w:sz w:val="36"/>
          <w:szCs w:val="36"/>
        </w:rPr>
        <w:t>制度</w:t>
      </w:r>
      <w:bookmarkEnd w:id="194"/>
    </w:p>
    <w:p w:rsidR="00222C33" w:rsidRPr="003821BC" w:rsidRDefault="00222C33" w:rsidP="003B78E7">
      <w:pPr>
        <w:pStyle w:val="ae"/>
        <w:numPr>
          <w:ilvl w:val="0"/>
          <w:numId w:val="15"/>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尊重</w:t>
      </w:r>
      <w:r w:rsidRPr="003821BC">
        <w:rPr>
          <w:rFonts w:asciiTheme="minorEastAsia" w:eastAsiaTheme="minorEastAsia" w:hAnsiTheme="minorEastAsia" w:cs="宋体"/>
          <w:color w:val="000000"/>
        </w:rPr>
        <w:t>学生的人格，保护学生的隐私，为学生保守秘密。</w:t>
      </w:r>
    </w:p>
    <w:p w:rsidR="00222C33" w:rsidRPr="003821BC" w:rsidRDefault="00222C33" w:rsidP="003B78E7">
      <w:pPr>
        <w:pStyle w:val="ae"/>
        <w:numPr>
          <w:ilvl w:val="0"/>
          <w:numId w:val="15"/>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妥善</w:t>
      </w:r>
      <w:r w:rsidRPr="003821BC">
        <w:rPr>
          <w:rFonts w:asciiTheme="minorEastAsia" w:eastAsiaTheme="minorEastAsia" w:hAnsiTheme="minorEastAsia" w:cs="宋体"/>
          <w:color w:val="000000"/>
        </w:rPr>
        <w:t>处理学生的咨询来信，特别是学生的隐私信件。</w:t>
      </w:r>
    </w:p>
    <w:p w:rsidR="00222C33" w:rsidRPr="003821BC" w:rsidRDefault="00222C33" w:rsidP="003B78E7">
      <w:pPr>
        <w:pStyle w:val="ae"/>
        <w:numPr>
          <w:ilvl w:val="0"/>
          <w:numId w:val="15"/>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保管好</w:t>
      </w:r>
      <w:r w:rsidRPr="003821BC">
        <w:rPr>
          <w:rFonts w:asciiTheme="minorEastAsia" w:eastAsiaTheme="minorEastAsia" w:hAnsiTheme="minorEastAsia" w:cs="宋体"/>
          <w:color w:val="000000"/>
        </w:rPr>
        <w:t>咨询记录，不得借人</w:t>
      </w:r>
      <w:r w:rsidRPr="003821BC">
        <w:rPr>
          <w:rFonts w:asciiTheme="minorEastAsia" w:eastAsiaTheme="minorEastAsia" w:hAnsiTheme="minorEastAsia" w:cs="宋体" w:hint="eastAsia"/>
          <w:color w:val="000000"/>
        </w:rPr>
        <w:t>翻阅</w:t>
      </w:r>
      <w:r w:rsidRPr="003821BC">
        <w:rPr>
          <w:rFonts w:asciiTheme="minorEastAsia" w:eastAsiaTheme="minorEastAsia" w:hAnsiTheme="minorEastAsia" w:cs="宋体"/>
          <w:color w:val="000000"/>
        </w:rPr>
        <w:t>。</w:t>
      </w:r>
    </w:p>
    <w:p w:rsidR="00222C33" w:rsidRPr="003821BC" w:rsidRDefault="00222C33" w:rsidP="003B78E7">
      <w:pPr>
        <w:pStyle w:val="ae"/>
        <w:numPr>
          <w:ilvl w:val="0"/>
          <w:numId w:val="15"/>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不得</w:t>
      </w:r>
      <w:r w:rsidRPr="003821BC">
        <w:rPr>
          <w:rFonts w:asciiTheme="minorEastAsia" w:eastAsiaTheme="minorEastAsia" w:hAnsiTheme="minorEastAsia" w:cs="宋体"/>
          <w:color w:val="000000"/>
        </w:rPr>
        <w:t>向外人透露学生的智力、情感纠纷等隐私情况。</w:t>
      </w:r>
    </w:p>
    <w:p w:rsidR="00222C33" w:rsidRPr="003821BC" w:rsidRDefault="00222C33" w:rsidP="003B78E7">
      <w:pPr>
        <w:pStyle w:val="ae"/>
        <w:numPr>
          <w:ilvl w:val="0"/>
          <w:numId w:val="15"/>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不得</w:t>
      </w:r>
      <w:r w:rsidRPr="003821BC">
        <w:rPr>
          <w:rFonts w:asciiTheme="minorEastAsia" w:eastAsiaTheme="minorEastAsia" w:hAnsiTheme="minorEastAsia" w:cs="宋体"/>
          <w:color w:val="000000"/>
        </w:rPr>
        <w:t>将学生的隐私作为教育案例，在教育学生的场合公开传播。</w:t>
      </w:r>
    </w:p>
    <w:p w:rsidR="00222C33" w:rsidRPr="003821BC" w:rsidRDefault="00222C33" w:rsidP="003B78E7">
      <w:pPr>
        <w:pStyle w:val="ae"/>
        <w:numPr>
          <w:ilvl w:val="0"/>
          <w:numId w:val="15"/>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不得</w:t>
      </w:r>
      <w:r w:rsidRPr="003821BC">
        <w:rPr>
          <w:rFonts w:asciiTheme="minorEastAsia" w:eastAsiaTheme="minorEastAsia" w:hAnsiTheme="minorEastAsia" w:cs="宋体"/>
          <w:color w:val="000000"/>
        </w:rPr>
        <w:t>将学生心理的某些缺陷作为笑话或者起外号。</w:t>
      </w:r>
    </w:p>
    <w:p w:rsidR="00222C33" w:rsidRPr="003821BC" w:rsidRDefault="00222C33" w:rsidP="003B78E7">
      <w:pPr>
        <w:pStyle w:val="ae"/>
        <w:numPr>
          <w:ilvl w:val="0"/>
          <w:numId w:val="15"/>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不得</w:t>
      </w:r>
      <w:r w:rsidRPr="003821BC">
        <w:rPr>
          <w:rFonts w:asciiTheme="minorEastAsia" w:eastAsiaTheme="minorEastAsia" w:hAnsiTheme="minorEastAsia" w:cs="宋体"/>
          <w:color w:val="000000"/>
        </w:rPr>
        <w:t>将学生的家庭纠纷、父母婚姻等隐私情况透露给任何人。</w:t>
      </w:r>
    </w:p>
    <w:p w:rsidR="00222C33" w:rsidRPr="003821BC" w:rsidRDefault="00222C33" w:rsidP="003B78E7">
      <w:pPr>
        <w:pStyle w:val="ae"/>
        <w:numPr>
          <w:ilvl w:val="0"/>
          <w:numId w:val="15"/>
        </w:numPr>
        <w:adjustRightInd w:val="0"/>
        <w:snapToGrid w:val="0"/>
        <w:spacing w:line="400" w:lineRule="exact"/>
        <w:ind w:left="0" w:firstLineChars="200" w:firstLine="420"/>
        <w:rPr>
          <w:rFonts w:asciiTheme="minorEastAsia" w:eastAsiaTheme="minorEastAsia" w:hAnsiTheme="minorEastAsia" w:cs="宋体"/>
          <w:color w:val="000000"/>
        </w:rPr>
      </w:pPr>
      <w:r w:rsidRPr="003821BC">
        <w:rPr>
          <w:rFonts w:asciiTheme="minorEastAsia" w:eastAsiaTheme="minorEastAsia" w:hAnsiTheme="minorEastAsia" w:cs="宋体" w:hint="eastAsia"/>
          <w:color w:val="000000"/>
        </w:rPr>
        <w:t>不能</w:t>
      </w:r>
      <w:r w:rsidRPr="003821BC">
        <w:rPr>
          <w:rFonts w:asciiTheme="minorEastAsia" w:eastAsiaTheme="minorEastAsia" w:hAnsiTheme="minorEastAsia" w:cs="宋体"/>
          <w:color w:val="000000"/>
        </w:rPr>
        <w:t>随意在文章中引用学生的隐私，确实需要时必须隐去真实姓名。</w:t>
      </w:r>
    </w:p>
    <w:p w:rsidR="00EA1884" w:rsidRDefault="00EA1884" w:rsidP="009900F7">
      <w:pPr>
        <w:jc w:val="center"/>
        <w:rPr>
          <w:rFonts w:asciiTheme="minorEastAsia" w:hAnsiTheme="minorEastAsia"/>
          <w:color w:val="000000" w:themeColor="text1"/>
          <w:szCs w:val="21"/>
        </w:rPr>
      </w:pPr>
    </w:p>
    <w:p w:rsidR="00C10199" w:rsidRDefault="00C10199" w:rsidP="009900F7">
      <w:pPr>
        <w:jc w:val="center"/>
        <w:rPr>
          <w:rFonts w:asciiTheme="minorEastAsia" w:hAnsiTheme="minorEastAsia"/>
          <w:color w:val="000000" w:themeColor="text1"/>
          <w:szCs w:val="21"/>
        </w:rPr>
      </w:pPr>
    </w:p>
    <w:p w:rsidR="00C10199" w:rsidRDefault="00C10199" w:rsidP="009900F7">
      <w:pPr>
        <w:jc w:val="center"/>
        <w:rPr>
          <w:rFonts w:asciiTheme="minorEastAsia" w:hAnsiTheme="minorEastAsia"/>
          <w:color w:val="000000" w:themeColor="text1"/>
          <w:szCs w:val="21"/>
        </w:rPr>
      </w:pPr>
    </w:p>
    <w:p w:rsidR="00C10199" w:rsidRDefault="00C10199" w:rsidP="009900F7">
      <w:pPr>
        <w:jc w:val="center"/>
        <w:rPr>
          <w:rFonts w:asciiTheme="minorEastAsia" w:hAnsiTheme="minorEastAsia"/>
          <w:color w:val="000000" w:themeColor="text1"/>
          <w:szCs w:val="21"/>
        </w:rPr>
      </w:pPr>
    </w:p>
    <w:p w:rsidR="00C10199" w:rsidRDefault="00C10199" w:rsidP="009900F7">
      <w:pPr>
        <w:jc w:val="center"/>
        <w:rPr>
          <w:rFonts w:asciiTheme="minorEastAsia" w:hAnsiTheme="minorEastAsia"/>
          <w:color w:val="000000" w:themeColor="text1"/>
          <w:szCs w:val="21"/>
        </w:rPr>
      </w:pPr>
    </w:p>
    <w:p w:rsidR="00C10199" w:rsidRDefault="00C10199" w:rsidP="009900F7">
      <w:pPr>
        <w:jc w:val="center"/>
        <w:rPr>
          <w:rFonts w:asciiTheme="minorEastAsia" w:hAnsiTheme="minorEastAsia"/>
          <w:color w:val="000000" w:themeColor="text1"/>
          <w:szCs w:val="21"/>
        </w:rPr>
      </w:pPr>
    </w:p>
    <w:p w:rsidR="00C10199" w:rsidRPr="001472EB" w:rsidRDefault="00C10199" w:rsidP="00C10199">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95" w:name="_Toc432426713"/>
      <w:bookmarkStart w:id="196" w:name="_Toc529274562"/>
      <w:r w:rsidRPr="001472EB">
        <w:rPr>
          <w:rFonts w:asciiTheme="minorEastAsia" w:eastAsiaTheme="minorEastAsia" w:hAnsiTheme="minorEastAsia" w:cs="方正小标宋简体" w:hint="eastAsia"/>
          <w:bCs w:val="0"/>
          <w:color w:val="000000" w:themeColor="text1"/>
          <w:sz w:val="36"/>
          <w:szCs w:val="36"/>
        </w:rPr>
        <w:t>学生体育运动管理制度</w:t>
      </w:r>
      <w:bookmarkEnd w:id="195"/>
      <w:bookmarkEnd w:id="196"/>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为落实《国务院办公厅转发教育部等部门关于进一步加强学校体育工作若干意见》（国办发〔2012〕53号）文件精神，努力解决当前学生体育运动存在的突出问题，促进学生健康成长，特制定此制度。</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一、指导思想</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加强学生体育运动管理要以十九大精神为指导，全面贯彻党的教育方针，全面实施素质教育，把增强学生体质作为学校教育的基本目标之一，促进体育与德育、智育、美育有机融合，切实提高学校体育质量。加强学校统筹，加强条件保障，加强监督检查，确保学生体育课程和课余活动时间，不断提高学生体质健康水平和综合素质。</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二、学生课内体育运动</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1.学生上体育课必须着运动服装，穿运动鞋。体育课中，如需穿钉鞋时，必须得到体育教师的允许。</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2.学生上体育课必须遵守纪律，听清教师关于课堂体育活动应注意的事项，记住安全要领，增强安全意识，防患于未然。要服从教师的安排和体育干部的调配，不做与该节课无关的活动，不得擅自进行教师没有布置的运动项目。</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3.在进行包括铅球、标枪在内的田赛项目锻炼时，场内、场外学生都必须服从教师安排，在教师指定的位置内站立，注意安全，做到思想不开小差，一切行动听指挥。</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lastRenderedPageBreak/>
        <w:t>4.在体操项目练习时，必须注意自我保护，在无教师或教师指定的学生保护时，学生不能自行练习。</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5.任课体育老师为安全责任人，负责上述体育活动的安全教育。</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三、学生课外体育运动</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1.学生在体育运动前要做好准备活动，并按体育运动项目所规定的安全要求进行。学生之间要互相帮助，做好安全保护工作。</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2.学生课外体育活动要在指定场地上进行，早操由学生处负责，社团由团委负责。</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3.铅球等投掷项目自行锻炼时，在无体育教师或辅导员在场时，学生禁止活动。</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4.各辅导员老师为安全责任人，体育老师协助做好安全教育工作。</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四、课余训练竞赛</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1.全体学生必须遵守训练制度及比赛规则，服从安排，听从纠察劝告，不进入危险区域，在指定的地区观看比赛。</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2.运动员在参加比赛时要顾及周围学生的安全，自己也要遵守运动规则，严格按运动项目的动作顺序进行，并做好准备活动。</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3.运动员在参加比赛时，必须服从裁判的安排，一切行动听指挥，杜绝伤害事故的发生。</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五、体育器材管理</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1.体育器材设备应在体育馆，由管理员进行管理。</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2.认真做好体育器材设备的登记，对报损的体育器材应按照报损程序处理。做好体育器材的维修、损坏、赔偿登记工作。</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3.对器材库内的体育器材应分类上架存放整齐，保持室内的干燥通风。做好对户外固定体育器材设备的日常维护保养和检查工作，发现问题应该及时维修解决，防止意外事故发生。</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4.按照体育课程标准和教学需要增添体育器材，由管理人员负责向学校申报添置计划。</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5.学生上体育课和课外体育活动期间，禁止用手中体育器材相互打闹嬉戏，防止意外事故发生。</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6.爱护体育器材，如遇非正常使用损坏的体育器材，应照价赔偿。</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7.体育器材一般不得外借，如需外借，必须经院系主管领导同意后方可借出，并登记</w:t>
      </w:r>
      <w:r w:rsidRPr="001472EB">
        <w:rPr>
          <w:rFonts w:asciiTheme="minorEastAsia" w:hAnsiTheme="minorEastAsia"/>
          <w:color w:val="000000"/>
          <w:szCs w:val="21"/>
        </w:rPr>
        <w:t>记录</w:t>
      </w:r>
      <w:r w:rsidRPr="001472EB">
        <w:rPr>
          <w:rFonts w:asciiTheme="minorEastAsia" w:hAnsiTheme="minorEastAsia" w:hint="eastAsia"/>
          <w:color w:val="000000"/>
          <w:szCs w:val="21"/>
        </w:rPr>
        <w:t>。外借器材如遇损坏或丢失，应照价赔偿。</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8.每次教学器材使用完毕之后，要检查器材的数量和完好情况，并有序摆放，关好门窗。如因工作失职造成器材损坏丢失，由管理人员负责赔偿。</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9.体育器材管理人员因工作发生变动时，应按规定办理工作移交手续。</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10.管理员</w:t>
      </w:r>
      <w:r w:rsidRPr="001472EB">
        <w:rPr>
          <w:rFonts w:asciiTheme="minorEastAsia" w:hAnsiTheme="minorEastAsia"/>
          <w:color w:val="000000"/>
          <w:szCs w:val="21"/>
        </w:rPr>
        <w:t>每学期上报体育器材统计表，并存档。</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六、文体馆馆使用须知</w:t>
      </w:r>
      <w:r w:rsidRPr="001472EB">
        <w:rPr>
          <w:rFonts w:asciiTheme="minorEastAsia" w:hAnsiTheme="minorEastAsia" w:hint="eastAsia"/>
          <w:color w:val="000000"/>
          <w:szCs w:val="21"/>
        </w:rPr>
        <w:br/>
      </w:r>
      <w:r w:rsidRPr="001472EB">
        <w:rPr>
          <w:rFonts w:asciiTheme="minorEastAsia" w:hAnsiTheme="minorEastAsia"/>
          <w:color w:val="000000"/>
          <w:szCs w:val="21"/>
        </w:rPr>
        <w:t>1.</w:t>
      </w:r>
      <w:r w:rsidRPr="001472EB">
        <w:rPr>
          <w:rFonts w:asciiTheme="minorEastAsia" w:hAnsiTheme="minorEastAsia" w:hint="eastAsia"/>
          <w:color w:val="000000"/>
          <w:szCs w:val="21"/>
        </w:rPr>
        <w:t>使用单位需提前一周办理完文体馆使用审批手续。</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color w:val="000000"/>
          <w:szCs w:val="21"/>
        </w:rPr>
        <w:t>2.</w:t>
      </w:r>
      <w:r w:rsidRPr="001472EB">
        <w:rPr>
          <w:rFonts w:asciiTheme="minorEastAsia" w:hAnsiTheme="minorEastAsia" w:hint="eastAsia"/>
          <w:color w:val="000000"/>
          <w:szCs w:val="21"/>
        </w:rPr>
        <w:t>使用单位在使用期间须派专人全程监管，有责任保护场馆内器材及保持场馆内卫生，</w:t>
      </w:r>
      <w:r w:rsidRPr="001472EB">
        <w:rPr>
          <w:rFonts w:asciiTheme="minorEastAsia" w:hAnsiTheme="minorEastAsia" w:hint="eastAsia"/>
          <w:color w:val="000000"/>
          <w:szCs w:val="21"/>
        </w:rPr>
        <w:lastRenderedPageBreak/>
        <w:t>使用后需经文体馆管理人员验收。</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color w:val="000000"/>
          <w:szCs w:val="21"/>
        </w:rPr>
        <w:t>3.</w:t>
      </w:r>
      <w:r w:rsidRPr="001472EB">
        <w:rPr>
          <w:rFonts w:asciiTheme="minorEastAsia" w:hAnsiTheme="minorEastAsia" w:hint="eastAsia"/>
          <w:color w:val="000000"/>
          <w:szCs w:val="21"/>
        </w:rPr>
        <w:t>馆内严禁穿高跟鞋进入场地。</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color w:val="000000"/>
          <w:szCs w:val="21"/>
        </w:rPr>
        <w:t>4.</w:t>
      </w:r>
      <w:r w:rsidRPr="001472EB">
        <w:rPr>
          <w:rFonts w:asciiTheme="minorEastAsia" w:hAnsiTheme="minorEastAsia" w:hint="eastAsia"/>
          <w:color w:val="000000"/>
          <w:szCs w:val="21"/>
        </w:rPr>
        <w:t>馆内严禁烟火。</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color w:val="000000"/>
          <w:szCs w:val="21"/>
        </w:rPr>
        <w:t>5.</w:t>
      </w:r>
      <w:r w:rsidRPr="001472EB">
        <w:rPr>
          <w:rFonts w:asciiTheme="minorEastAsia" w:hAnsiTheme="minorEastAsia" w:hint="eastAsia"/>
          <w:color w:val="000000"/>
          <w:szCs w:val="21"/>
        </w:rPr>
        <w:t>使用前需与后勤处、保卫处、现教中心沟通相关使用需求。</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七、体育卫生安全</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1.学生要学会自我监督，随时注意身体功能状况变化，若有不良症状要及时向教师反映情况，采取必要的保健措施。如果知道自己有病，应先调养或遵照医嘱参加与自己身体相适应的锻炼，禁止患病、带伤学生参加剧烈运动或比赛。</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2.学生有以下疾病或症状，禁止参加体育运动；</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①体温增高的急性疾病；②各种内脏疾病（心、肺、肝、肾和胃肠疾病）的急性阶段；③凡是有出血倾向的疾病，如肺及支气管咳血，鼻出血，伤后不久而有出血危险，消化道出血后不久等；④恶性肿瘤；⑤传染病及慢性疾病，如乙肝等。</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3.患有心脏病、高血压等疾病的学生，禁止参加长跑等长时间剧烈运动的项目锻炼。</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八、提高学生体育运动安全问题的建议</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1.安全意识是保证体育运动能够安全进行的必要因素，教师的安全意识是影响学校体育教学安全的主要因素之一。尤其是体育教师的安全意识更为重要，因为体育教师在整个体育运动过程中起主导作用，教师是教授、引导学生进行正常的、安全的体育活动的主要责任者.安全意识在学校体育运动中非常重要，强烈的安全意识是保证学校体育运动安全的必要条件。</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2.体育教学过程中学生发生意外体育伤害事故时，体育教师应充当第一救护人，应该掌握救护的基本步骤，及时处理事故，将损失减到最小。体育教师要掌握体育教学过程中常出现的体育意外伤害处理和救护知识。比如，晕厥、脑震荡、骨折、肌肉韧带拉伤、扭伤等常见意外伤害的处理，掌握人工呼吸、压迫止血等应急救护技术。</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3.在体育教学过程中，教师应当科学、合理的组织学生，避免安全问题的出现。在组织学生进行体育活动时，要考虑天气、场地以及与周边环境等影响体育教学安全的因素。合理的选择一些教法、组织方法。确保体育教学能够安全的进行。</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4.重视体育运动的安全问题，加大体育经费的投入力度。</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5.每学期开学之前应对所有的场地和器材进行一次全面的检查和维修，在正常的体育运动过程中，定期的检查和维修场地和器材，消除在场地、器材方面存在隐患。《全国普通高等学校体育课程教学指导纲要》第十六条学校应当按照教育部发布的“普通高等学校体育场馆设施、器材配备目录”及有关规定进行规划和建设，创造条件满足体育课程的实际需要，采取措施延长体育场馆、设施的开放时间，提高对各项体育设施的利用率。根据教育部《</w:t>
      </w:r>
      <w:r w:rsidRPr="001472EB">
        <w:rPr>
          <w:rFonts w:hint="eastAsia"/>
          <w:szCs w:val="21"/>
        </w:rPr>
        <w:t>学生伤害事故处理办法》的第二章第九条第一款的规定：</w:t>
      </w:r>
      <w:r w:rsidRPr="001472EB">
        <w:rPr>
          <w:rFonts w:asciiTheme="minorEastAsia" w:hAnsiTheme="minorEastAsia" w:hint="eastAsia"/>
          <w:color w:val="000000"/>
          <w:szCs w:val="21"/>
        </w:rPr>
        <w:t>学校的校舍、场地、其他公共设施，以及学校提供给学生使用的学具、教育教学和生活设施、设</w:t>
      </w:r>
      <w:r w:rsidRPr="001472EB">
        <w:rPr>
          <w:rFonts w:asciiTheme="minorEastAsia" w:hAnsiTheme="minorEastAsia" w:hint="eastAsia"/>
          <w:color w:val="000000"/>
          <w:szCs w:val="21"/>
        </w:rPr>
        <w:lastRenderedPageBreak/>
        <w:t>备不符合国家规定的标准，或者有明显不安全因素的。学校应当依法承担相应的责任。所以学校在进行教学时就有义务为学生提供保障安全的校舍、场地、器材。学校在进行体育教学时就应该有充足的场地和器材，来保证正常的体育教学安全进行。一旦由于场地和器材方面出现了安全事故，则学校就得承担相应的责任。因此，学校为了在体育教学过程中不出现安全问题，就必须保证有充足的，安全的场地和器材提供给学生进行体育活动。</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bookmarkStart w:id="197" w:name="_Toc249679181"/>
      <w:bookmarkStart w:id="198" w:name="_Toc246811778"/>
      <w:r w:rsidRPr="001472EB">
        <w:rPr>
          <w:rFonts w:asciiTheme="minorEastAsia" w:hAnsiTheme="minorEastAsia" w:hint="eastAsia"/>
          <w:color w:val="000000"/>
          <w:szCs w:val="21"/>
        </w:rPr>
        <w:t>6.建立专门的安全机构，加强体育教学的监督、检查和评价</w:t>
      </w:r>
      <w:bookmarkEnd w:id="197"/>
      <w:bookmarkEnd w:id="198"/>
      <w:r w:rsidRPr="001472EB">
        <w:rPr>
          <w:rFonts w:asciiTheme="minorEastAsia" w:hAnsiTheme="minorEastAsia" w:hint="eastAsia"/>
          <w:color w:val="000000"/>
          <w:szCs w:val="21"/>
        </w:rPr>
        <w:t>。教育部《</w:t>
      </w:r>
      <w:r w:rsidRPr="001472EB">
        <w:rPr>
          <w:rFonts w:hint="eastAsia"/>
          <w:szCs w:val="21"/>
        </w:rPr>
        <w:t>学生伤害事故处理办法》第二章第九条第二款中规定：</w:t>
      </w:r>
      <w:r w:rsidRPr="001472EB">
        <w:rPr>
          <w:rFonts w:asciiTheme="minorEastAsia" w:hAnsiTheme="minorEastAsia" w:hint="eastAsia"/>
          <w:color w:val="000000"/>
          <w:szCs w:val="21"/>
        </w:rPr>
        <w:t>学校的安全保卫、消防、设施设备管理等安全管理制度有明显疏漏，或者管理混乱，存在重大安全隐患，而未及时采取措施的。学校应当依法承担相应的责任“安全无小事”，学校的领导者和教师必须重视高校体育运动的安全把增强学生身体健康，防止出现体育安全事故作为一项重要的大事来抓，并且要长期加以关注和重视。</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bookmarkStart w:id="199" w:name="_Toc249679182"/>
      <w:r w:rsidRPr="001472EB">
        <w:rPr>
          <w:rFonts w:asciiTheme="minorEastAsia" w:hAnsiTheme="minorEastAsia" w:hint="eastAsia"/>
          <w:color w:val="000000"/>
          <w:szCs w:val="21"/>
        </w:rPr>
        <w:t>7.完善学校体育意外伤害事故的责任认定制度</w:t>
      </w:r>
      <w:bookmarkEnd w:id="199"/>
      <w:r w:rsidRPr="001472EB">
        <w:rPr>
          <w:rFonts w:asciiTheme="minorEastAsia" w:hAnsiTheme="minorEastAsia" w:hint="eastAsia"/>
          <w:color w:val="000000"/>
          <w:szCs w:val="21"/>
        </w:rPr>
        <w:t>，教育部出台的《学生伤害事故管理办法》对学校体育意外事故管理做出了较为具体的规定。学生伤害事故的责任主体主要有学校责任、学生与监护人的责任、第三方责任。在责任方式上,主要有刑事责任、民事责任和行政责任三类。对于作为和不作为地导致学生伤害事故发生的行为主体,都可能涉及这三类法律责任的承担。其中的第四条、第五条规定:“学校的举办者应当提供符合安全标准的校舍、场地、其他教育教学设施和生活设施。”“学校应对在校学生进行必要的安全教育和自护自救教育,应当按照规定,建立健全安全制度,采取相应的措施,消除教育教学环境中存在的安全隐患”。在校学生发生体育伤害事故,学校应当根据其管理行为是否有过错,以及过错与事故后果之间的因果关系,承担相应的责任,无过错,即无责任。将检验学校过错的标准客观化,有利于学校提高预防意识,在教育教学活动中积极防范和消除可能对学生人身安全造成伤害的隐患。</w:t>
      </w:r>
      <w:bookmarkStart w:id="200" w:name="_Toc249679183"/>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r w:rsidRPr="001472EB">
        <w:rPr>
          <w:rFonts w:asciiTheme="minorEastAsia" w:hAnsiTheme="minorEastAsia" w:hint="eastAsia"/>
          <w:color w:val="000000"/>
          <w:szCs w:val="21"/>
        </w:rPr>
        <w:t>8.建立相应的安全管理制度、处理体育意外伤害的步骤，具有体育伤害事故的应急预案</w:t>
      </w:r>
      <w:bookmarkStart w:id="201" w:name="_Toc246811780"/>
      <w:bookmarkEnd w:id="200"/>
      <w:r w:rsidRPr="001472EB">
        <w:rPr>
          <w:rFonts w:asciiTheme="minorEastAsia" w:hAnsiTheme="minorEastAsia" w:hint="eastAsia"/>
          <w:color w:val="000000"/>
          <w:szCs w:val="21"/>
        </w:rPr>
        <w:t>。在学生体育运动过程中一旦出现安全问题,如果处理手段、方法不得当、不及时，学生的合法权利和身心就可能产生无法挽回的伤害,不利于学生的身体的健康，也会对学校体育工作的正常进行产生不利影响。因此,在发生学生体育运动伤害事故之后,学校应采取必要的救助措施及时终止或减少伤害发展。要根据受伤学生的不同部位及症状来采取及时、有效的医疗救护措施。对于重大体育意外伤害,为了使某些损伤能够得到及时的鉴别和救治,应送当地医院进行治疗和处理。同时学校体育部门和医疗部门要形成不同的意外伤害事故的应急预案。</w:t>
      </w:r>
    </w:p>
    <w:p w:rsidR="00C10199" w:rsidRPr="001472EB" w:rsidRDefault="00C10199" w:rsidP="00C10199">
      <w:pPr>
        <w:spacing w:line="400" w:lineRule="exact"/>
        <w:ind w:firstLineChars="200" w:firstLine="420"/>
        <w:contextualSpacing/>
        <w:mirrorIndents/>
        <w:rPr>
          <w:rFonts w:asciiTheme="minorEastAsia" w:hAnsiTheme="minorEastAsia"/>
          <w:color w:val="000000"/>
          <w:szCs w:val="21"/>
        </w:rPr>
      </w:pPr>
      <w:bookmarkStart w:id="202" w:name="_Toc249679184"/>
      <w:r w:rsidRPr="001472EB">
        <w:rPr>
          <w:rFonts w:asciiTheme="minorEastAsia" w:hAnsiTheme="minorEastAsia" w:hint="eastAsia"/>
          <w:color w:val="000000"/>
          <w:szCs w:val="21"/>
        </w:rPr>
        <w:t>9.鼓励学生参加体育意外保险</w:t>
      </w:r>
      <w:bookmarkEnd w:id="202"/>
      <w:r w:rsidRPr="001472EB">
        <w:rPr>
          <w:rFonts w:asciiTheme="minorEastAsia" w:hAnsiTheme="minorEastAsia" w:hint="eastAsia"/>
          <w:color w:val="000000"/>
          <w:szCs w:val="21"/>
        </w:rPr>
        <w:t>，教育部出台的《学生伤害事故管理办法》规定，“学校有条件的,应当依据保险法的有关规定,参加学校责任保险。教育行政部门可以根据实际情况,鼓励学生参加学校责任保险。”第31条第三款明确规定:“提倡学生自愿参加意外伤害保险。在尊重学生意愿的前提下，学校可以为学生参加意外伤害保险创造便利条件，但不得从中收取任何费用。”学生意外伤害保险，学生是否投保完全自愿，属于商业保险。开展人身意外伤害保险是化解学生人身意外伤害事故风险的有效途径，有利于保护学生的合法权益，使学生能够在受到伤害时得到及时有效的救济；有利于家长、学校、教师、社会增强保护学生的</w:t>
      </w:r>
      <w:r w:rsidRPr="001472EB">
        <w:rPr>
          <w:rFonts w:asciiTheme="minorEastAsia" w:hAnsiTheme="minorEastAsia" w:hint="eastAsia"/>
          <w:color w:val="000000"/>
          <w:szCs w:val="21"/>
        </w:rPr>
        <w:lastRenderedPageBreak/>
        <w:t>责任感；有利于培养人们的法律意识；有利于维护学校的正常教育教学秩序，减少事故对学校的干扰和影响。</w:t>
      </w:r>
      <w:bookmarkEnd w:id="201"/>
    </w:p>
    <w:p w:rsidR="00C10199" w:rsidRPr="00C10199" w:rsidRDefault="00C10199" w:rsidP="009900F7">
      <w:pPr>
        <w:jc w:val="center"/>
        <w:rPr>
          <w:rFonts w:asciiTheme="minorEastAsia" w:hAnsiTheme="minorEastAsia"/>
          <w:color w:val="000000" w:themeColor="text1"/>
          <w:szCs w:val="21"/>
        </w:rPr>
      </w:pPr>
    </w:p>
    <w:sectPr w:rsidR="00C10199" w:rsidRPr="00C10199">
      <w:footerReference w:type="even"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BEF" w:rsidRDefault="00946BEF">
      <w:r>
        <w:separator/>
      </w:r>
    </w:p>
  </w:endnote>
  <w:endnote w:type="continuationSeparator" w:id="0">
    <w:p w:rsidR="00946BEF" w:rsidRDefault="0094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4"/>
      <w:framePr w:wrap="around" w:vAnchor="text" w:hAnchor="margin" w:xAlign="center" w:y="1"/>
      <w:rPr>
        <w:rStyle w:val="a8"/>
      </w:rPr>
    </w:pPr>
    <w:r>
      <w:fldChar w:fldCharType="begin"/>
    </w:r>
    <w:r>
      <w:rPr>
        <w:rStyle w:val="a8"/>
      </w:rPr>
      <w:instrText xml:space="preserve">PAGE  </w:instrText>
    </w:r>
    <w:r>
      <w:fldChar w:fldCharType="end"/>
    </w:r>
  </w:p>
  <w:p w:rsidR="0010123C" w:rsidRDefault="001012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088309"/>
      <w:docPartObj>
        <w:docPartGallery w:val="Page Numbers (Bottom of Page)"/>
        <w:docPartUnique/>
      </w:docPartObj>
    </w:sdtPr>
    <w:sdtEndPr/>
    <w:sdtContent>
      <w:p w:rsidR="0010123C" w:rsidRDefault="0010123C" w:rsidP="007F7229">
        <w:pPr>
          <w:pStyle w:val="a4"/>
          <w:jc w:val="center"/>
        </w:pPr>
        <w:r>
          <w:fldChar w:fldCharType="begin"/>
        </w:r>
        <w:r>
          <w:instrText>PAGE   \* MERGEFORMAT</w:instrText>
        </w:r>
        <w:r>
          <w:fldChar w:fldCharType="separate"/>
        </w:r>
        <w:r w:rsidR="00B12920" w:rsidRPr="00B12920">
          <w:rPr>
            <w:noProof/>
            <w:lang w:val="zh-CN"/>
          </w:rPr>
          <w:t>41</w:t>
        </w:r>
        <w:r>
          <w:fldChar w:fldCharType="end"/>
        </w:r>
      </w:p>
    </w:sdtContent>
  </w:sdt>
  <w:p w:rsidR="0010123C" w:rsidRDefault="0010123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583594"/>
      <w:docPartObj>
        <w:docPartGallery w:val="Page Numbers (Bottom of Page)"/>
        <w:docPartUnique/>
      </w:docPartObj>
    </w:sdtPr>
    <w:sdtEndPr/>
    <w:sdtContent>
      <w:p w:rsidR="0010123C" w:rsidRDefault="0010123C" w:rsidP="007F7229">
        <w:pPr>
          <w:pStyle w:val="a4"/>
          <w:jc w:val="center"/>
        </w:pPr>
        <w:r>
          <w:fldChar w:fldCharType="begin"/>
        </w:r>
        <w:r>
          <w:instrText>PAGE   \* MERGEFORMAT</w:instrText>
        </w:r>
        <w:r>
          <w:fldChar w:fldCharType="separate"/>
        </w:r>
        <w:r w:rsidR="005B38A0" w:rsidRPr="005B38A0">
          <w:rPr>
            <w:noProof/>
            <w:lang w:val="zh-CN"/>
          </w:rPr>
          <w:t>15</w:t>
        </w:r>
        <w:r>
          <w:fldChar w:fldCharType="end"/>
        </w:r>
      </w:p>
    </w:sdtContent>
  </w:sdt>
  <w:p w:rsidR="0010123C" w:rsidRDefault="0010123C">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4"/>
      <w:framePr w:wrap="around" w:vAnchor="text" w:hAnchor="margin" w:xAlign="center" w:y="1"/>
      <w:shd w:val="clear" w:color="auto" w:fill="FFFFFF"/>
      <w:rPr>
        <w:rStyle w:val="a8"/>
      </w:rPr>
    </w:pPr>
    <w:r>
      <w:fldChar w:fldCharType="begin"/>
    </w:r>
    <w:r>
      <w:rPr>
        <w:rStyle w:val="a8"/>
      </w:rPr>
      <w:instrText xml:space="preserve">PAGE  </w:instrText>
    </w:r>
    <w:r>
      <w:fldChar w:fldCharType="end"/>
    </w:r>
  </w:p>
  <w:p w:rsidR="0010123C" w:rsidRDefault="0010123C">
    <w:pPr>
      <w:pStyle w:val="a4"/>
      <w:shd w:val="clear" w:color="auto" w:fill="FFFFF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4"/>
      <w:shd w:val="clear" w:color="auto" w:fill="FFFFFF"/>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4"/>
      <w:framePr w:wrap="around" w:vAnchor="text" w:hAnchor="margin" w:xAlign="center" w:y="1"/>
      <w:shd w:val="clear" w:color="auto" w:fill="FFFFFF"/>
      <w:rPr>
        <w:rStyle w:val="a8"/>
      </w:rPr>
    </w:pPr>
    <w:r>
      <w:fldChar w:fldCharType="begin"/>
    </w:r>
    <w:r>
      <w:rPr>
        <w:rStyle w:val="a8"/>
      </w:rPr>
      <w:instrText xml:space="preserve">PAGE  </w:instrText>
    </w:r>
    <w:r>
      <w:fldChar w:fldCharType="end"/>
    </w:r>
  </w:p>
  <w:p w:rsidR="0010123C" w:rsidRDefault="0010123C">
    <w:pPr>
      <w:pStyle w:val="a4"/>
      <w:shd w:val="clear" w:color="auto" w:fill="FFFFF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4"/>
      <w:shd w:val="clear" w:color="auto" w:fill="FFFF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BEF" w:rsidRDefault="00946BEF">
      <w:r>
        <w:separator/>
      </w:r>
    </w:p>
  </w:footnote>
  <w:footnote w:type="continuationSeparator" w:id="0">
    <w:p w:rsidR="00946BEF" w:rsidRDefault="0094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3"/>
      <w:pBdr>
        <w:bottom w:val="none" w:sz="0" w:space="0" w:color="auto"/>
      </w:pBdr>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3"/>
      <w:pBdr>
        <w:bottom w:val="none" w:sz="0" w:space="0" w:color="auto"/>
      </w:pBdr>
      <w:rPr>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3C" w:rsidRDefault="0010123C">
    <w:pPr>
      <w:pStyle w:val="a3"/>
      <w:pBdr>
        <w:bottom w:val="none" w:sz="0" w:space="0" w:color="auto"/>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7CA"/>
    <w:multiLevelType w:val="multilevel"/>
    <w:tmpl w:val="087067C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13520FB"/>
    <w:multiLevelType w:val="hybridMultilevel"/>
    <w:tmpl w:val="CBA864C4"/>
    <w:lvl w:ilvl="0" w:tplc="FFFFFFFF">
      <w:start w:val="1"/>
      <w:numFmt w:val="chineseCountingThousand"/>
      <w:lvlText w:val="第%1条"/>
      <w:lvlJc w:val="left"/>
      <w:pPr>
        <w:tabs>
          <w:tab w:val="num" w:pos="907"/>
        </w:tabs>
        <w:ind w:left="907" w:hanging="907"/>
      </w:pPr>
      <w:rPr>
        <w:rFonts w:hint="eastAsia"/>
        <w:b/>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21421686"/>
    <w:multiLevelType w:val="multilevel"/>
    <w:tmpl w:val="21421686"/>
    <w:lvl w:ilvl="0">
      <w:start w:val="4"/>
      <w:numFmt w:val="japaneseCounting"/>
      <w:lvlText w:val="第%1条"/>
      <w:lvlJc w:val="left"/>
      <w:pPr>
        <w:tabs>
          <w:tab w:val="num" w:pos="1500"/>
        </w:tabs>
        <w:ind w:left="1500" w:hanging="960"/>
      </w:pPr>
      <w:rPr>
        <w:rFonts w:hint="default"/>
        <w:b/>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nsid w:val="223031B7"/>
    <w:multiLevelType w:val="multilevel"/>
    <w:tmpl w:val="223031B7"/>
    <w:lvl w:ilvl="0">
      <w:start w:val="1"/>
      <w:numFmt w:val="japaneseCounting"/>
      <w:lvlText w:val="（%1）"/>
      <w:lvlJc w:val="left"/>
      <w:pPr>
        <w:tabs>
          <w:tab w:val="num" w:pos="1260"/>
        </w:tabs>
        <w:ind w:left="1260" w:hanging="720"/>
      </w:pPr>
      <w:rPr>
        <w:rFonts w:hint="eastAsia"/>
      </w:rPr>
    </w:lvl>
    <w:lvl w:ilvl="1">
      <w:start w:val="1"/>
      <w:numFmt w:val="decimal"/>
      <w:lvlText w:val="（%2）"/>
      <w:lvlJc w:val="left"/>
      <w:pPr>
        <w:tabs>
          <w:tab w:val="num" w:pos="1680"/>
        </w:tabs>
        <w:ind w:left="1680" w:hanging="720"/>
      </w:pPr>
      <w:rPr>
        <w:rFonts w:hint="eastAsia"/>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nsid w:val="23DD053A"/>
    <w:multiLevelType w:val="hybridMultilevel"/>
    <w:tmpl w:val="6EAC45E4"/>
    <w:lvl w:ilvl="0" w:tplc="2AC4E466">
      <w:start w:val="1"/>
      <w:numFmt w:val="japaneseCounting"/>
      <w:lvlText w:val="第%1条"/>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62228BC"/>
    <w:multiLevelType w:val="multilevel"/>
    <w:tmpl w:val="B7FA6194"/>
    <w:lvl w:ilvl="0">
      <w:start w:val="1"/>
      <w:numFmt w:val="chineseCountingThousand"/>
      <w:lvlText w:val="第%1条"/>
      <w:lvlJc w:val="left"/>
      <w:pPr>
        <w:tabs>
          <w:tab w:val="num" w:pos="832"/>
        </w:tabs>
        <w:ind w:left="832" w:hanging="420"/>
      </w:pPr>
      <w:rPr>
        <w:rFonts w:hint="eastAsia"/>
        <w:b/>
        <w:lang w:val="en-US"/>
      </w:rPr>
    </w:lvl>
    <w:lvl w:ilvl="1">
      <w:start w:val="1"/>
      <w:numFmt w:val="lowerLetter"/>
      <w:lvlText w:val="%2)"/>
      <w:lvlJc w:val="left"/>
      <w:pPr>
        <w:tabs>
          <w:tab w:val="num" w:pos="1252"/>
        </w:tabs>
        <w:ind w:left="1252" w:hanging="420"/>
      </w:pPr>
    </w:lvl>
    <w:lvl w:ilvl="2">
      <w:start w:val="1"/>
      <w:numFmt w:val="lowerRoman"/>
      <w:lvlText w:val="%3."/>
      <w:lvlJc w:val="right"/>
      <w:pPr>
        <w:tabs>
          <w:tab w:val="num" w:pos="1672"/>
        </w:tabs>
        <w:ind w:left="1672" w:hanging="420"/>
      </w:pPr>
    </w:lvl>
    <w:lvl w:ilvl="3">
      <w:start w:val="1"/>
      <w:numFmt w:val="decimal"/>
      <w:lvlText w:val="%4."/>
      <w:lvlJc w:val="left"/>
      <w:pPr>
        <w:tabs>
          <w:tab w:val="num" w:pos="2092"/>
        </w:tabs>
        <w:ind w:left="2092" w:hanging="420"/>
      </w:pPr>
    </w:lvl>
    <w:lvl w:ilvl="4">
      <w:start w:val="1"/>
      <w:numFmt w:val="lowerLetter"/>
      <w:lvlText w:val="%5)"/>
      <w:lvlJc w:val="left"/>
      <w:pPr>
        <w:tabs>
          <w:tab w:val="num" w:pos="2512"/>
        </w:tabs>
        <w:ind w:left="2512" w:hanging="420"/>
      </w:pPr>
    </w:lvl>
    <w:lvl w:ilvl="5">
      <w:start w:val="1"/>
      <w:numFmt w:val="lowerRoman"/>
      <w:lvlText w:val="%6."/>
      <w:lvlJc w:val="right"/>
      <w:pPr>
        <w:tabs>
          <w:tab w:val="num" w:pos="2932"/>
        </w:tabs>
        <w:ind w:left="2932" w:hanging="420"/>
      </w:pPr>
    </w:lvl>
    <w:lvl w:ilvl="6">
      <w:start w:val="1"/>
      <w:numFmt w:val="decimal"/>
      <w:lvlText w:val="%7."/>
      <w:lvlJc w:val="left"/>
      <w:pPr>
        <w:tabs>
          <w:tab w:val="num" w:pos="3352"/>
        </w:tabs>
        <w:ind w:left="3352" w:hanging="420"/>
      </w:pPr>
    </w:lvl>
    <w:lvl w:ilvl="7">
      <w:start w:val="1"/>
      <w:numFmt w:val="lowerLetter"/>
      <w:lvlText w:val="%8)"/>
      <w:lvlJc w:val="left"/>
      <w:pPr>
        <w:tabs>
          <w:tab w:val="num" w:pos="3772"/>
        </w:tabs>
        <w:ind w:left="3772" w:hanging="420"/>
      </w:pPr>
    </w:lvl>
    <w:lvl w:ilvl="8">
      <w:start w:val="1"/>
      <w:numFmt w:val="lowerRoman"/>
      <w:lvlText w:val="%9."/>
      <w:lvlJc w:val="right"/>
      <w:pPr>
        <w:tabs>
          <w:tab w:val="num" w:pos="4192"/>
        </w:tabs>
        <w:ind w:left="4192" w:hanging="420"/>
      </w:pPr>
    </w:lvl>
  </w:abstractNum>
  <w:abstractNum w:abstractNumId="6">
    <w:nsid w:val="2709350B"/>
    <w:multiLevelType w:val="hybridMultilevel"/>
    <w:tmpl w:val="D1E4AC08"/>
    <w:lvl w:ilvl="0" w:tplc="D9066FD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EC8715E"/>
    <w:multiLevelType w:val="multilevel"/>
    <w:tmpl w:val="2EC8715E"/>
    <w:lvl w:ilvl="0">
      <w:start w:val="1"/>
      <w:numFmt w:val="japaneseCounting"/>
      <w:lvlText w:val="第%1条"/>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70E4FE7"/>
    <w:multiLevelType w:val="hybridMultilevel"/>
    <w:tmpl w:val="CDBAF544"/>
    <w:lvl w:ilvl="0" w:tplc="2AC4E466">
      <w:start w:val="1"/>
      <w:numFmt w:val="japaneseCounting"/>
      <w:lvlText w:val="第%1条"/>
      <w:lvlJc w:val="left"/>
      <w:pPr>
        <w:ind w:left="1217" w:hanging="73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40B2331C"/>
    <w:multiLevelType w:val="hybridMultilevel"/>
    <w:tmpl w:val="84CAC6FC"/>
    <w:lvl w:ilvl="0" w:tplc="2AC4E466">
      <w:start w:val="1"/>
      <w:numFmt w:val="japaneseCounting"/>
      <w:lvlText w:val="第%1条"/>
      <w:lvlJc w:val="left"/>
      <w:pPr>
        <w:ind w:left="1217" w:hanging="73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47C50699"/>
    <w:multiLevelType w:val="multilevel"/>
    <w:tmpl w:val="47C5069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A892A14"/>
    <w:multiLevelType w:val="multilevel"/>
    <w:tmpl w:val="574A23F4"/>
    <w:lvl w:ilvl="0">
      <w:start w:val="1"/>
      <w:numFmt w:val="japaneseCounting"/>
      <w:lvlText w:val="（%1）"/>
      <w:lvlJc w:val="left"/>
      <w:pPr>
        <w:tabs>
          <w:tab w:val="num" w:pos="1200"/>
        </w:tabs>
        <w:ind w:left="1200" w:hanging="720"/>
      </w:pPr>
      <w:rPr>
        <w:rFonts w:hint="eastAsia"/>
        <w:color w:val="auto"/>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60740A22"/>
    <w:multiLevelType w:val="multilevel"/>
    <w:tmpl w:val="B7FA6194"/>
    <w:lvl w:ilvl="0">
      <w:start w:val="1"/>
      <w:numFmt w:val="chineseCountingThousand"/>
      <w:lvlText w:val="第%1条"/>
      <w:lvlJc w:val="left"/>
      <w:pPr>
        <w:tabs>
          <w:tab w:val="num" w:pos="832"/>
        </w:tabs>
        <w:ind w:left="832" w:hanging="420"/>
      </w:pPr>
      <w:rPr>
        <w:rFonts w:hint="eastAsia"/>
        <w:b/>
        <w:lang w:val="en-US"/>
      </w:rPr>
    </w:lvl>
    <w:lvl w:ilvl="1">
      <w:start w:val="1"/>
      <w:numFmt w:val="lowerLetter"/>
      <w:lvlText w:val="%2)"/>
      <w:lvlJc w:val="left"/>
      <w:pPr>
        <w:tabs>
          <w:tab w:val="num" w:pos="1252"/>
        </w:tabs>
        <w:ind w:left="1252" w:hanging="420"/>
      </w:pPr>
    </w:lvl>
    <w:lvl w:ilvl="2">
      <w:start w:val="1"/>
      <w:numFmt w:val="lowerRoman"/>
      <w:lvlText w:val="%3."/>
      <w:lvlJc w:val="right"/>
      <w:pPr>
        <w:tabs>
          <w:tab w:val="num" w:pos="1672"/>
        </w:tabs>
        <w:ind w:left="1672" w:hanging="420"/>
      </w:pPr>
    </w:lvl>
    <w:lvl w:ilvl="3">
      <w:start w:val="1"/>
      <w:numFmt w:val="decimal"/>
      <w:lvlText w:val="%4."/>
      <w:lvlJc w:val="left"/>
      <w:pPr>
        <w:tabs>
          <w:tab w:val="num" w:pos="2092"/>
        </w:tabs>
        <w:ind w:left="2092" w:hanging="420"/>
      </w:pPr>
    </w:lvl>
    <w:lvl w:ilvl="4">
      <w:start w:val="1"/>
      <w:numFmt w:val="lowerLetter"/>
      <w:lvlText w:val="%5)"/>
      <w:lvlJc w:val="left"/>
      <w:pPr>
        <w:tabs>
          <w:tab w:val="num" w:pos="2512"/>
        </w:tabs>
        <w:ind w:left="2512" w:hanging="420"/>
      </w:pPr>
    </w:lvl>
    <w:lvl w:ilvl="5">
      <w:start w:val="1"/>
      <w:numFmt w:val="lowerRoman"/>
      <w:lvlText w:val="%6."/>
      <w:lvlJc w:val="right"/>
      <w:pPr>
        <w:tabs>
          <w:tab w:val="num" w:pos="2932"/>
        </w:tabs>
        <w:ind w:left="2932" w:hanging="420"/>
      </w:pPr>
    </w:lvl>
    <w:lvl w:ilvl="6">
      <w:start w:val="1"/>
      <w:numFmt w:val="decimal"/>
      <w:lvlText w:val="%7."/>
      <w:lvlJc w:val="left"/>
      <w:pPr>
        <w:tabs>
          <w:tab w:val="num" w:pos="3352"/>
        </w:tabs>
        <w:ind w:left="3352" w:hanging="420"/>
      </w:pPr>
    </w:lvl>
    <w:lvl w:ilvl="7">
      <w:start w:val="1"/>
      <w:numFmt w:val="lowerLetter"/>
      <w:lvlText w:val="%8)"/>
      <w:lvlJc w:val="left"/>
      <w:pPr>
        <w:tabs>
          <w:tab w:val="num" w:pos="3772"/>
        </w:tabs>
        <w:ind w:left="3772" w:hanging="420"/>
      </w:pPr>
    </w:lvl>
    <w:lvl w:ilvl="8">
      <w:start w:val="1"/>
      <w:numFmt w:val="lowerRoman"/>
      <w:lvlText w:val="%9."/>
      <w:lvlJc w:val="right"/>
      <w:pPr>
        <w:tabs>
          <w:tab w:val="num" w:pos="4192"/>
        </w:tabs>
        <w:ind w:left="4192" w:hanging="420"/>
      </w:pPr>
    </w:lvl>
  </w:abstractNum>
  <w:abstractNum w:abstractNumId="13">
    <w:nsid w:val="6EAF7CE4"/>
    <w:multiLevelType w:val="hybridMultilevel"/>
    <w:tmpl w:val="CDBAF544"/>
    <w:lvl w:ilvl="0" w:tplc="2AC4E466">
      <w:start w:val="1"/>
      <w:numFmt w:val="japaneseCounting"/>
      <w:lvlText w:val="第%1条"/>
      <w:lvlJc w:val="left"/>
      <w:pPr>
        <w:ind w:left="1217" w:hanging="73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73153B62"/>
    <w:multiLevelType w:val="hybridMultilevel"/>
    <w:tmpl w:val="84CAC6FC"/>
    <w:lvl w:ilvl="0" w:tplc="2AC4E466">
      <w:start w:val="1"/>
      <w:numFmt w:val="japaneseCounting"/>
      <w:lvlText w:val="第%1条"/>
      <w:lvlJc w:val="left"/>
      <w:pPr>
        <w:ind w:left="1217" w:hanging="73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763658BB"/>
    <w:multiLevelType w:val="hybridMultilevel"/>
    <w:tmpl w:val="6EAC45E4"/>
    <w:lvl w:ilvl="0" w:tplc="2AC4E466">
      <w:start w:val="1"/>
      <w:numFmt w:val="japaneseCounting"/>
      <w:lvlText w:val="第%1条"/>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7"/>
  </w:num>
  <w:num w:numId="4">
    <w:abstractNumId w:val="5"/>
  </w:num>
  <w:num w:numId="5">
    <w:abstractNumId w:val="11"/>
  </w:num>
  <w:num w:numId="6">
    <w:abstractNumId w:val="3"/>
  </w:num>
  <w:num w:numId="7">
    <w:abstractNumId w:val="10"/>
  </w:num>
  <w:num w:numId="8">
    <w:abstractNumId w:val="0"/>
  </w:num>
  <w:num w:numId="9">
    <w:abstractNumId w:val="12"/>
  </w:num>
  <w:num w:numId="10">
    <w:abstractNumId w:val="13"/>
  </w:num>
  <w:num w:numId="11">
    <w:abstractNumId w:val="14"/>
  </w:num>
  <w:num w:numId="12">
    <w:abstractNumId w:val="8"/>
  </w:num>
  <w:num w:numId="13">
    <w:abstractNumId w:val="9"/>
  </w:num>
  <w:num w:numId="14">
    <w:abstractNumId w:val="15"/>
  </w:num>
  <w:num w:numId="15">
    <w:abstractNumId w:val="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9F"/>
    <w:rsid w:val="0000733E"/>
    <w:rsid w:val="00077791"/>
    <w:rsid w:val="0008510F"/>
    <w:rsid w:val="00093043"/>
    <w:rsid w:val="00095A0D"/>
    <w:rsid w:val="0010123C"/>
    <w:rsid w:val="001123E1"/>
    <w:rsid w:val="00114F16"/>
    <w:rsid w:val="001271CA"/>
    <w:rsid w:val="00130C57"/>
    <w:rsid w:val="001424E5"/>
    <w:rsid w:val="00146145"/>
    <w:rsid w:val="00166C82"/>
    <w:rsid w:val="00173D81"/>
    <w:rsid w:val="00184796"/>
    <w:rsid w:val="0019098D"/>
    <w:rsid w:val="001B7847"/>
    <w:rsid w:val="001C29EB"/>
    <w:rsid w:val="001C2E18"/>
    <w:rsid w:val="001E2CD9"/>
    <w:rsid w:val="001E7946"/>
    <w:rsid w:val="00207011"/>
    <w:rsid w:val="002161B5"/>
    <w:rsid w:val="00222C33"/>
    <w:rsid w:val="00224176"/>
    <w:rsid w:val="002366C5"/>
    <w:rsid w:val="00252F90"/>
    <w:rsid w:val="002610E0"/>
    <w:rsid w:val="00285E54"/>
    <w:rsid w:val="002B25AB"/>
    <w:rsid w:val="002D150C"/>
    <w:rsid w:val="00304F23"/>
    <w:rsid w:val="00320361"/>
    <w:rsid w:val="00363340"/>
    <w:rsid w:val="003878D0"/>
    <w:rsid w:val="003B78E7"/>
    <w:rsid w:val="003C030B"/>
    <w:rsid w:val="003C7A1D"/>
    <w:rsid w:val="004147EC"/>
    <w:rsid w:val="00420964"/>
    <w:rsid w:val="00431174"/>
    <w:rsid w:val="00437A9F"/>
    <w:rsid w:val="00455E54"/>
    <w:rsid w:val="00464B79"/>
    <w:rsid w:val="00472AEA"/>
    <w:rsid w:val="00473D41"/>
    <w:rsid w:val="0048076C"/>
    <w:rsid w:val="00480ADB"/>
    <w:rsid w:val="0048336F"/>
    <w:rsid w:val="00495D68"/>
    <w:rsid w:val="004B3A8A"/>
    <w:rsid w:val="004B64E7"/>
    <w:rsid w:val="004C40DC"/>
    <w:rsid w:val="004C728B"/>
    <w:rsid w:val="004D4D0C"/>
    <w:rsid w:val="004D73C4"/>
    <w:rsid w:val="004F37E7"/>
    <w:rsid w:val="004F695A"/>
    <w:rsid w:val="005009A7"/>
    <w:rsid w:val="0050359D"/>
    <w:rsid w:val="0050688B"/>
    <w:rsid w:val="00511910"/>
    <w:rsid w:val="00517FF9"/>
    <w:rsid w:val="005450DE"/>
    <w:rsid w:val="00557842"/>
    <w:rsid w:val="00566B21"/>
    <w:rsid w:val="005A5886"/>
    <w:rsid w:val="005B38A0"/>
    <w:rsid w:val="005D69D8"/>
    <w:rsid w:val="005F2CE4"/>
    <w:rsid w:val="00606637"/>
    <w:rsid w:val="00634CF9"/>
    <w:rsid w:val="00644A98"/>
    <w:rsid w:val="00654C6F"/>
    <w:rsid w:val="00660B60"/>
    <w:rsid w:val="0066334C"/>
    <w:rsid w:val="00666AD5"/>
    <w:rsid w:val="00675078"/>
    <w:rsid w:val="00685444"/>
    <w:rsid w:val="00695D00"/>
    <w:rsid w:val="006A3441"/>
    <w:rsid w:val="006E5DA0"/>
    <w:rsid w:val="007119A3"/>
    <w:rsid w:val="00731C2E"/>
    <w:rsid w:val="0073619E"/>
    <w:rsid w:val="00750DE1"/>
    <w:rsid w:val="0075371D"/>
    <w:rsid w:val="00762D40"/>
    <w:rsid w:val="007927D6"/>
    <w:rsid w:val="007B2195"/>
    <w:rsid w:val="007F7229"/>
    <w:rsid w:val="00800688"/>
    <w:rsid w:val="008069DE"/>
    <w:rsid w:val="008534FF"/>
    <w:rsid w:val="00861A70"/>
    <w:rsid w:val="00880F32"/>
    <w:rsid w:val="008A488F"/>
    <w:rsid w:val="008B130C"/>
    <w:rsid w:val="008B5455"/>
    <w:rsid w:val="008C3221"/>
    <w:rsid w:val="008D3CD4"/>
    <w:rsid w:val="00923E53"/>
    <w:rsid w:val="00936E26"/>
    <w:rsid w:val="009453B7"/>
    <w:rsid w:val="00946BEF"/>
    <w:rsid w:val="009900F7"/>
    <w:rsid w:val="009975A5"/>
    <w:rsid w:val="009A5A64"/>
    <w:rsid w:val="009C0C29"/>
    <w:rsid w:val="009E7C5F"/>
    <w:rsid w:val="00A03301"/>
    <w:rsid w:val="00A07952"/>
    <w:rsid w:val="00A14502"/>
    <w:rsid w:val="00A14B02"/>
    <w:rsid w:val="00A46FDF"/>
    <w:rsid w:val="00A55BED"/>
    <w:rsid w:val="00A634AE"/>
    <w:rsid w:val="00A76819"/>
    <w:rsid w:val="00A76E6C"/>
    <w:rsid w:val="00A84320"/>
    <w:rsid w:val="00A90628"/>
    <w:rsid w:val="00A90B9F"/>
    <w:rsid w:val="00AA0D87"/>
    <w:rsid w:val="00AB180E"/>
    <w:rsid w:val="00AB3DF3"/>
    <w:rsid w:val="00AB7C80"/>
    <w:rsid w:val="00AD26C6"/>
    <w:rsid w:val="00AE7A14"/>
    <w:rsid w:val="00B05748"/>
    <w:rsid w:val="00B12920"/>
    <w:rsid w:val="00B259F2"/>
    <w:rsid w:val="00B45F37"/>
    <w:rsid w:val="00B65FA0"/>
    <w:rsid w:val="00BA7A2A"/>
    <w:rsid w:val="00BB234D"/>
    <w:rsid w:val="00BB5DB3"/>
    <w:rsid w:val="00BC0C2F"/>
    <w:rsid w:val="00BC179F"/>
    <w:rsid w:val="00BC3EB4"/>
    <w:rsid w:val="00BC4174"/>
    <w:rsid w:val="00BC4270"/>
    <w:rsid w:val="00BD52A3"/>
    <w:rsid w:val="00BE36D3"/>
    <w:rsid w:val="00BE4193"/>
    <w:rsid w:val="00BF7A85"/>
    <w:rsid w:val="00C10199"/>
    <w:rsid w:val="00C222AA"/>
    <w:rsid w:val="00C317C2"/>
    <w:rsid w:val="00C53E73"/>
    <w:rsid w:val="00C60F56"/>
    <w:rsid w:val="00C73225"/>
    <w:rsid w:val="00C771C9"/>
    <w:rsid w:val="00C80BC9"/>
    <w:rsid w:val="00C93F47"/>
    <w:rsid w:val="00CA4A68"/>
    <w:rsid w:val="00CA4BC9"/>
    <w:rsid w:val="00CB6933"/>
    <w:rsid w:val="00CF462C"/>
    <w:rsid w:val="00D576BB"/>
    <w:rsid w:val="00D74363"/>
    <w:rsid w:val="00D82A20"/>
    <w:rsid w:val="00D849B7"/>
    <w:rsid w:val="00D85688"/>
    <w:rsid w:val="00DA3026"/>
    <w:rsid w:val="00DB6361"/>
    <w:rsid w:val="00DD099A"/>
    <w:rsid w:val="00DD2F0F"/>
    <w:rsid w:val="00E0424A"/>
    <w:rsid w:val="00E1399A"/>
    <w:rsid w:val="00E44F37"/>
    <w:rsid w:val="00E51D3F"/>
    <w:rsid w:val="00E52006"/>
    <w:rsid w:val="00E652E4"/>
    <w:rsid w:val="00E70B28"/>
    <w:rsid w:val="00EA1884"/>
    <w:rsid w:val="00EA6AA6"/>
    <w:rsid w:val="00EB014D"/>
    <w:rsid w:val="00EB045F"/>
    <w:rsid w:val="00EE2B8D"/>
    <w:rsid w:val="00F37947"/>
    <w:rsid w:val="00F42CF1"/>
    <w:rsid w:val="00F5626A"/>
    <w:rsid w:val="00F579DC"/>
    <w:rsid w:val="00F66AC6"/>
    <w:rsid w:val="00F71D15"/>
    <w:rsid w:val="00F92F5C"/>
    <w:rsid w:val="00F94F49"/>
    <w:rsid w:val="00FC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9F"/>
    <w:pPr>
      <w:widowControl w:val="0"/>
      <w:jc w:val="both"/>
    </w:pPr>
  </w:style>
  <w:style w:type="paragraph" w:styleId="1">
    <w:name w:val="heading 1"/>
    <w:basedOn w:val="a"/>
    <w:next w:val="a"/>
    <w:link w:val="1Char"/>
    <w:qFormat/>
    <w:rsid w:val="00437A9F"/>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rsid w:val="00437A9F"/>
    <w:pPr>
      <w:keepNext/>
      <w:keepLines/>
      <w:spacing w:before="260" w:after="260" w:line="440" w:lineRule="exact"/>
      <w:ind w:firstLineChars="200" w:firstLine="200"/>
      <w:outlineLvl w:val="1"/>
    </w:pPr>
    <w:rPr>
      <w:rFonts w:ascii="Arial" w:eastAsia="黑体" w:hAnsi="Arial" w:cs="Times New Roman"/>
      <w:b/>
      <w:bCs/>
      <w:sz w:val="36"/>
      <w:szCs w:val="32"/>
    </w:rPr>
  </w:style>
  <w:style w:type="paragraph" w:styleId="3">
    <w:name w:val="heading 3"/>
    <w:basedOn w:val="a"/>
    <w:next w:val="a"/>
    <w:link w:val="3Char"/>
    <w:uiPriority w:val="9"/>
    <w:qFormat/>
    <w:rsid w:val="00437A9F"/>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rsid w:val="00437A9F"/>
    <w:pPr>
      <w:keepNext/>
      <w:keepLines/>
      <w:spacing w:line="440" w:lineRule="exact"/>
      <w:ind w:firstLineChars="200" w:firstLine="200"/>
      <w:outlineLvl w:val="3"/>
    </w:pPr>
    <w:rPr>
      <w:rFonts w:ascii="Arial" w:eastAsia="楷体_GB2312" w:hAnsi="Arial"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basedOn w:val="a0"/>
    <w:link w:val="2"/>
    <w:rsid w:val="00437A9F"/>
    <w:rPr>
      <w:rFonts w:ascii="Arial" w:eastAsia="黑体" w:hAnsi="Arial" w:cs="Times New Roman"/>
      <w:b/>
      <w:bCs/>
      <w:sz w:val="36"/>
      <w:szCs w:val="32"/>
    </w:rPr>
  </w:style>
  <w:style w:type="character" w:customStyle="1" w:styleId="1Char">
    <w:name w:val="标题 1 Char"/>
    <w:basedOn w:val="a0"/>
    <w:link w:val="1"/>
    <w:rsid w:val="00437A9F"/>
    <w:rPr>
      <w:rFonts w:ascii="Times New Roman" w:eastAsia="宋体" w:hAnsi="Times New Roman" w:cs="Times New Roman"/>
      <w:b/>
      <w:bCs/>
      <w:kern w:val="44"/>
      <w:sz w:val="44"/>
      <w:szCs w:val="44"/>
    </w:rPr>
  </w:style>
  <w:style w:type="character" w:customStyle="1" w:styleId="3Char">
    <w:name w:val="标题 3 Char"/>
    <w:basedOn w:val="a0"/>
    <w:link w:val="3"/>
    <w:uiPriority w:val="9"/>
    <w:rsid w:val="00437A9F"/>
    <w:rPr>
      <w:rFonts w:ascii="Times New Roman" w:eastAsia="宋体" w:hAnsi="Times New Roman" w:cs="Times New Roman"/>
      <w:b/>
      <w:bCs/>
      <w:sz w:val="32"/>
      <w:szCs w:val="32"/>
    </w:rPr>
  </w:style>
  <w:style w:type="character" w:customStyle="1" w:styleId="4Char">
    <w:name w:val="标题 4 Char"/>
    <w:basedOn w:val="a0"/>
    <w:link w:val="4"/>
    <w:uiPriority w:val="9"/>
    <w:rsid w:val="00437A9F"/>
    <w:rPr>
      <w:rFonts w:ascii="Arial" w:eastAsia="楷体_GB2312" w:hAnsi="Arial" w:cs="Times New Roman"/>
      <w:b/>
      <w:bCs/>
      <w:sz w:val="24"/>
      <w:szCs w:val="28"/>
    </w:rPr>
  </w:style>
  <w:style w:type="paragraph" w:styleId="a3">
    <w:name w:val="header"/>
    <w:basedOn w:val="a"/>
    <w:link w:val="Char"/>
    <w:unhideWhenUsed/>
    <w:rsid w:val="00437A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7A9F"/>
    <w:rPr>
      <w:sz w:val="18"/>
      <w:szCs w:val="18"/>
    </w:rPr>
  </w:style>
  <w:style w:type="paragraph" w:styleId="a4">
    <w:name w:val="footer"/>
    <w:basedOn w:val="a"/>
    <w:link w:val="Char0"/>
    <w:uiPriority w:val="99"/>
    <w:unhideWhenUsed/>
    <w:rsid w:val="00437A9F"/>
    <w:pPr>
      <w:tabs>
        <w:tab w:val="center" w:pos="4153"/>
        <w:tab w:val="right" w:pos="8306"/>
      </w:tabs>
      <w:snapToGrid w:val="0"/>
      <w:jc w:val="left"/>
    </w:pPr>
    <w:rPr>
      <w:sz w:val="18"/>
      <w:szCs w:val="18"/>
    </w:rPr>
  </w:style>
  <w:style w:type="character" w:customStyle="1" w:styleId="Char0">
    <w:name w:val="页脚 Char"/>
    <w:basedOn w:val="a0"/>
    <w:link w:val="a4"/>
    <w:uiPriority w:val="99"/>
    <w:rsid w:val="00437A9F"/>
    <w:rPr>
      <w:sz w:val="18"/>
      <w:szCs w:val="18"/>
    </w:rPr>
  </w:style>
  <w:style w:type="character" w:styleId="a5">
    <w:name w:val="Hyperlink"/>
    <w:uiPriority w:val="99"/>
    <w:rsid w:val="00437A9F"/>
    <w:rPr>
      <w:color w:val="0000FF"/>
      <w:u w:val="single"/>
    </w:rPr>
  </w:style>
  <w:style w:type="paragraph" w:styleId="20">
    <w:name w:val="toc 2"/>
    <w:basedOn w:val="a"/>
    <w:next w:val="a"/>
    <w:uiPriority w:val="39"/>
    <w:rsid w:val="00437A9F"/>
    <w:pPr>
      <w:ind w:leftChars="200" w:left="420"/>
    </w:pPr>
    <w:rPr>
      <w:rFonts w:ascii="Times New Roman" w:eastAsia="宋体" w:hAnsi="Times New Roman" w:cs="Times New Roman"/>
      <w:szCs w:val="24"/>
    </w:rPr>
  </w:style>
  <w:style w:type="paragraph" w:customStyle="1" w:styleId="Char1">
    <w:name w:val="Char"/>
    <w:basedOn w:val="a"/>
    <w:rsid w:val="00437A9F"/>
    <w:rPr>
      <w:rFonts w:ascii="Times New Roman" w:eastAsia="宋体" w:hAnsi="Times New Roman" w:cs="Times New Roman"/>
      <w:szCs w:val="24"/>
    </w:rPr>
  </w:style>
  <w:style w:type="character" w:customStyle="1" w:styleId="title1">
    <w:name w:val="title1"/>
    <w:basedOn w:val="a0"/>
    <w:rsid w:val="00437A9F"/>
  </w:style>
  <w:style w:type="character" w:customStyle="1" w:styleId="black31">
    <w:name w:val="black31"/>
    <w:rsid w:val="00437A9F"/>
    <w:rPr>
      <w:color w:val="000000"/>
      <w:spacing w:val="30"/>
      <w:sz w:val="27"/>
      <w:szCs w:val="27"/>
    </w:rPr>
  </w:style>
  <w:style w:type="character" w:styleId="a6">
    <w:name w:val="Emphasis"/>
    <w:qFormat/>
    <w:rsid w:val="00437A9F"/>
    <w:rPr>
      <w:i w:val="0"/>
      <w:iCs w:val="0"/>
      <w:color w:val="CC0000"/>
    </w:rPr>
  </w:style>
  <w:style w:type="character" w:customStyle="1" w:styleId="apple-style-span">
    <w:name w:val="apple-style-span"/>
    <w:basedOn w:val="a0"/>
    <w:rsid w:val="00437A9F"/>
  </w:style>
  <w:style w:type="character" w:styleId="a7">
    <w:name w:val="Strong"/>
    <w:uiPriority w:val="22"/>
    <w:qFormat/>
    <w:rsid w:val="00437A9F"/>
    <w:rPr>
      <w:b/>
      <w:bCs/>
    </w:rPr>
  </w:style>
  <w:style w:type="character" w:styleId="a8">
    <w:name w:val="page number"/>
    <w:basedOn w:val="a0"/>
    <w:rsid w:val="00437A9F"/>
  </w:style>
  <w:style w:type="character" w:customStyle="1" w:styleId="text4">
    <w:name w:val="text4"/>
    <w:rsid w:val="00437A9F"/>
    <w:rPr>
      <w:rFonts w:hint="default"/>
      <w:color w:val="003366"/>
      <w:sz w:val="18"/>
      <w:szCs w:val="18"/>
    </w:rPr>
  </w:style>
  <w:style w:type="paragraph" w:styleId="9">
    <w:name w:val="toc 9"/>
    <w:basedOn w:val="a"/>
    <w:next w:val="a"/>
    <w:uiPriority w:val="39"/>
    <w:rsid w:val="00437A9F"/>
    <w:pPr>
      <w:ind w:leftChars="1600" w:left="3360"/>
    </w:pPr>
    <w:rPr>
      <w:rFonts w:ascii="Times New Roman" w:eastAsia="宋体" w:hAnsi="Times New Roman" w:cs="Times New Roman"/>
      <w:szCs w:val="24"/>
    </w:rPr>
  </w:style>
  <w:style w:type="paragraph" w:styleId="21">
    <w:name w:val="Body Text Indent 2"/>
    <w:basedOn w:val="a"/>
    <w:link w:val="2Char"/>
    <w:rsid w:val="00437A9F"/>
    <w:pPr>
      <w:tabs>
        <w:tab w:val="left" w:pos="4680"/>
      </w:tabs>
      <w:ind w:firstLineChars="200" w:firstLine="480"/>
    </w:pPr>
    <w:rPr>
      <w:rFonts w:ascii="仿宋_GB2312" w:eastAsia="仿宋_GB2312" w:hAnsi="MS Shell Dlg" w:cs="MS Shell Dlg"/>
      <w:sz w:val="24"/>
      <w:szCs w:val="18"/>
    </w:rPr>
  </w:style>
  <w:style w:type="character" w:customStyle="1" w:styleId="2Char">
    <w:name w:val="正文文本缩进 2 Char"/>
    <w:basedOn w:val="a0"/>
    <w:link w:val="21"/>
    <w:rsid w:val="00437A9F"/>
    <w:rPr>
      <w:rFonts w:ascii="仿宋_GB2312" w:eastAsia="仿宋_GB2312" w:hAnsi="MS Shell Dlg" w:cs="MS Shell Dlg"/>
      <w:sz w:val="24"/>
      <w:szCs w:val="18"/>
    </w:rPr>
  </w:style>
  <w:style w:type="paragraph" w:styleId="7">
    <w:name w:val="toc 7"/>
    <w:basedOn w:val="a"/>
    <w:next w:val="a"/>
    <w:uiPriority w:val="39"/>
    <w:rsid w:val="00437A9F"/>
    <w:pPr>
      <w:ind w:leftChars="1200" w:left="2520"/>
    </w:pPr>
    <w:rPr>
      <w:rFonts w:ascii="Times New Roman" w:eastAsia="宋体" w:hAnsi="Times New Roman" w:cs="Times New Roman"/>
      <w:szCs w:val="24"/>
    </w:rPr>
  </w:style>
  <w:style w:type="paragraph" w:styleId="a9">
    <w:name w:val="Body Text Indent"/>
    <w:basedOn w:val="a"/>
    <w:link w:val="Char2"/>
    <w:rsid w:val="00437A9F"/>
    <w:pPr>
      <w:spacing w:line="600" w:lineRule="exact"/>
      <w:ind w:firstLineChars="200" w:firstLine="640"/>
    </w:pPr>
    <w:rPr>
      <w:rFonts w:ascii="仿宋_GB2312" w:eastAsia="仿宋_GB2312" w:hAnsi="Times New Roman" w:cs="Times New Roman"/>
      <w:sz w:val="32"/>
      <w:szCs w:val="24"/>
    </w:rPr>
  </w:style>
  <w:style w:type="character" w:customStyle="1" w:styleId="Char2">
    <w:name w:val="正文文本缩进 Char"/>
    <w:basedOn w:val="a0"/>
    <w:link w:val="a9"/>
    <w:rsid w:val="00437A9F"/>
    <w:rPr>
      <w:rFonts w:ascii="仿宋_GB2312" w:eastAsia="仿宋_GB2312" w:hAnsi="Times New Roman" w:cs="Times New Roman"/>
      <w:sz w:val="32"/>
      <w:szCs w:val="24"/>
    </w:rPr>
  </w:style>
  <w:style w:type="paragraph" w:styleId="5">
    <w:name w:val="toc 5"/>
    <w:basedOn w:val="a"/>
    <w:next w:val="a"/>
    <w:uiPriority w:val="39"/>
    <w:rsid w:val="00437A9F"/>
    <w:pPr>
      <w:ind w:leftChars="800" w:left="1680"/>
    </w:pPr>
    <w:rPr>
      <w:rFonts w:ascii="Times New Roman" w:eastAsia="宋体" w:hAnsi="Times New Roman" w:cs="Times New Roman"/>
      <w:szCs w:val="24"/>
    </w:rPr>
  </w:style>
  <w:style w:type="paragraph" w:customStyle="1" w:styleId="msonormal2">
    <w:name w:val="msonormal2"/>
    <w:rsid w:val="00437A9F"/>
    <w:pPr>
      <w:widowControl w:val="0"/>
      <w:jc w:val="both"/>
    </w:pPr>
    <w:rPr>
      <w:rFonts w:ascii="Times New Roman" w:eastAsia="宋体" w:hAnsi="Times New Roman" w:cs="Times New Roman"/>
      <w:szCs w:val="24"/>
    </w:rPr>
  </w:style>
  <w:style w:type="paragraph" w:styleId="40">
    <w:name w:val="toc 4"/>
    <w:basedOn w:val="a"/>
    <w:next w:val="a"/>
    <w:uiPriority w:val="39"/>
    <w:rsid w:val="00437A9F"/>
    <w:pPr>
      <w:ind w:leftChars="600" w:left="1260"/>
    </w:pPr>
    <w:rPr>
      <w:rFonts w:ascii="Times New Roman" w:eastAsia="宋体" w:hAnsi="Times New Roman" w:cs="Times New Roman"/>
      <w:szCs w:val="24"/>
    </w:rPr>
  </w:style>
  <w:style w:type="paragraph" w:styleId="aa">
    <w:name w:val="Body Text"/>
    <w:basedOn w:val="a"/>
    <w:link w:val="Char3"/>
    <w:rsid w:val="00437A9F"/>
    <w:pPr>
      <w:spacing w:after="120"/>
    </w:pPr>
    <w:rPr>
      <w:rFonts w:ascii="Times New Roman" w:eastAsia="宋体" w:hAnsi="Times New Roman" w:cs="Times New Roman"/>
      <w:szCs w:val="24"/>
    </w:rPr>
  </w:style>
  <w:style w:type="character" w:customStyle="1" w:styleId="Char3">
    <w:name w:val="正文文本 Char"/>
    <w:basedOn w:val="a0"/>
    <w:link w:val="aa"/>
    <w:rsid w:val="00437A9F"/>
    <w:rPr>
      <w:rFonts w:ascii="Times New Roman" w:eastAsia="宋体" w:hAnsi="Times New Roman" w:cs="Times New Roman"/>
      <w:szCs w:val="24"/>
    </w:rPr>
  </w:style>
  <w:style w:type="paragraph" w:styleId="ab">
    <w:name w:val="No Spacing"/>
    <w:qFormat/>
    <w:rsid w:val="00437A9F"/>
    <w:pPr>
      <w:widowControl w:val="0"/>
      <w:jc w:val="both"/>
    </w:pPr>
    <w:rPr>
      <w:rFonts w:ascii="Times New Roman" w:eastAsia="宋体" w:hAnsi="Times New Roman" w:cs="Times New Roman"/>
    </w:rPr>
  </w:style>
  <w:style w:type="paragraph" w:customStyle="1" w:styleId="10">
    <w:name w:val="列出段落1"/>
    <w:basedOn w:val="a"/>
    <w:qFormat/>
    <w:rsid w:val="00437A9F"/>
    <w:pPr>
      <w:ind w:firstLineChars="200" w:firstLine="420"/>
    </w:pPr>
    <w:rPr>
      <w:rFonts w:ascii="Calibri" w:eastAsia="宋体" w:hAnsi="Calibri" w:cs="Times New Roman" w:hint="eastAsia"/>
      <w:szCs w:val="20"/>
    </w:rPr>
  </w:style>
  <w:style w:type="paragraph" w:styleId="ac">
    <w:name w:val="Title"/>
    <w:basedOn w:val="a"/>
    <w:next w:val="a"/>
    <w:link w:val="Char4"/>
    <w:qFormat/>
    <w:rsid w:val="00437A9F"/>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c"/>
    <w:rsid w:val="00437A9F"/>
    <w:rPr>
      <w:rFonts w:ascii="Cambria" w:eastAsia="宋体" w:hAnsi="Cambria" w:cs="Times New Roman"/>
      <w:b/>
      <w:bCs/>
      <w:sz w:val="32"/>
      <w:szCs w:val="32"/>
    </w:rPr>
  </w:style>
  <w:style w:type="paragraph" w:styleId="ad">
    <w:name w:val="Normal (Web)"/>
    <w:basedOn w:val="a"/>
    <w:qFormat/>
    <w:rsid w:val="00437A9F"/>
    <w:pPr>
      <w:widowControl/>
      <w:spacing w:before="100" w:beforeAutospacing="1" w:after="100" w:afterAutospacing="1" w:line="480" w:lineRule="auto"/>
      <w:ind w:firstLine="480"/>
      <w:jc w:val="left"/>
    </w:pPr>
    <w:rPr>
      <w:rFonts w:ascii="ˎ̥" w:eastAsia="宋体" w:hAnsi="ˎ̥" w:cs="宋体"/>
      <w:kern w:val="0"/>
      <w:sz w:val="18"/>
      <w:szCs w:val="18"/>
    </w:rPr>
  </w:style>
  <w:style w:type="paragraph" w:styleId="ae">
    <w:name w:val="Plain Text"/>
    <w:basedOn w:val="a"/>
    <w:link w:val="Char5"/>
    <w:rsid w:val="00437A9F"/>
    <w:rPr>
      <w:rFonts w:ascii="宋体" w:eastAsia="宋体" w:hAnsi="Courier New" w:cs="Courier New"/>
      <w:szCs w:val="21"/>
    </w:rPr>
  </w:style>
  <w:style w:type="character" w:customStyle="1" w:styleId="Char5">
    <w:name w:val="纯文本 Char"/>
    <w:basedOn w:val="a0"/>
    <w:link w:val="ae"/>
    <w:rsid w:val="00437A9F"/>
    <w:rPr>
      <w:rFonts w:ascii="宋体" w:eastAsia="宋体" w:hAnsi="Courier New" w:cs="Courier New"/>
      <w:szCs w:val="21"/>
    </w:rPr>
  </w:style>
  <w:style w:type="paragraph" w:styleId="6">
    <w:name w:val="toc 6"/>
    <w:basedOn w:val="a"/>
    <w:next w:val="a"/>
    <w:uiPriority w:val="39"/>
    <w:rsid w:val="00437A9F"/>
    <w:pPr>
      <w:ind w:leftChars="1000" w:left="2100"/>
    </w:pPr>
    <w:rPr>
      <w:rFonts w:ascii="Times New Roman" w:eastAsia="宋体" w:hAnsi="Times New Roman" w:cs="Times New Roman"/>
      <w:szCs w:val="24"/>
    </w:rPr>
  </w:style>
  <w:style w:type="paragraph" w:styleId="11">
    <w:name w:val="toc 1"/>
    <w:basedOn w:val="a"/>
    <w:next w:val="a"/>
    <w:uiPriority w:val="39"/>
    <w:rsid w:val="00437A9F"/>
    <w:rPr>
      <w:rFonts w:ascii="Times New Roman" w:eastAsia="宋体" w:hAnsi="Times New Roman" w:cs="Times New Roman"/>
      <w:szCs w:val="24"/>
    </w:rPr>
  </w:style>
  <w:style w:type="paragraph" w:styleId="8">
    <w:name w:val="toc 8"/>
    <w:basedOn w:val="a"/>
    <w:next w:val="a"/>
    <w:uiPriority w:val="39"/>
    <w:rsid w:val="00437A9F"/>
    <w:pPr>
      <w:ind w:leftChars="1400" w:left="2940"/>
    </w:pPr>
    <w:rPr>
      <w:rFonts w:ascii="Times New Roman" w:eastAsia="宋体" w:hAnsi="Times New Roman" w:cs="Times New Roman"/>
      <w:szCs w:val="24"/>
    </w:rPr>
  </w:style>
  <w:style w:type="paragraph" w:styleId="30">
    <w:name w:val="toc 3"/>
    <w:basedOn w:val="a"/>
    <w:next w:val="a"/>
    <w:uiPriority w:val="39"/>
    <w:rsid w:val="00437A9F"/>
    <w:pPr>
      <w:ind w:leftChars="400" w:left="840"/>
    </w:pPr>
    <w:rPr>
      <w:rFonts w:ascii="Times New Roman" w:eastAsia="宋体" w:hAnsi="Times New Roman" w:cs="Times New Roman"/>
      <w:szCs w:val="24"/>
    </w:rPr>
  </w:style>
  <w:style w:type="paragraph" w:customStyle="1" w:styleId="Char10">
    <w:name w:val="Char1"/>
    <w:basedOn w:val="a"/>
    <w:rsid w:val="00437A9F"/>
    <w:rPr>
      <w:rFonts w:ascii="Times New Roman" w:eastAsia="宋体" w:hAnsi="Times New Roman" w:cs="Times New Roman"/>
      <w:szCs w:val="24"/>
    </w:rPr>
  </w:style>
  <w:style w:type="paragraph" w:customStyle="1" w:styleId="CharCharCharChar">
    <w:name w:val="Char Char Char Char"/>
    <w:basedOn w:val="a"/>
    <w:semiHidden/>
    <w:rsid w:val="00437A9F"/>
    <w:pPr>
      <w:widowControl/>
      <w:spacing w:after="160" w:line="240" w:lineRule="exact"/>
      <w:jc w:val="left"/>
    </w:pPr>
    <w:rPr>
      <w:rFonts w:ascii="Verdana" w:eastAsia="宋体" w:hAnsi="Verdana" w:cs="Times New Roman"/>
      <w:kern w:val="0"/>
      <w:sz w:val="20"/>
      <w:szCs w:val="20"/>
      <w:lang w:eastAsia="en-US"/>
    </w:rPr>
  </w:style>
  <w:style w:type="paragraph" w:styleId="af">
    <w:name w:val="List Paragraph"/>
    <w:basedOn w:val="a"/>
    <w:uiPriority w:val="34"/>
    <w:qFormat/>
    <w:rsid w:val="00437A9F"/>
    <w:pPr>
      <w:ind w:firstLineChars="200" w:firstLine="420"/>
    </w:pPr>
    <w:rPr>
      <w:rFonts w:ascii="Times New Roman" w:eastAsia="宋体" w:hAnsi="Times New Roman" w:cs="Times New Roman"/>
      <w:szCs w:val="24"/>
    </w:rPr>
  </w:style>
  <w:style w:type="table" w:styleId="af0">
    <w:name w:val="Table Grid"/>
    <w:basedOn w:val="a1"/>
    <w:uiPriority w:val="59"/>
    <w:rsid w:val="00437A9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6"/>
    <w:rsid w:val="00437A9F"/>
    <w:rPr>
      <w:rFonts w:ascii="Times New Roman" w:eastAsia="宋体" w:hAnsi="Times New Roman" w:cs="Times New Roman"/>
      <w:sz w:val="18"/>
      <w:szCs w:val="18"/>
    </w:rPr>
  </w:style>
  <w:style w:type="character" w:customStyle="1" w:styleId="Char6">
    <w:name w:val="批注框文本 Char"/>
    <w:basedOn w:val="a0"/>
    <w:link w:val="af1"/>
    <w:rsid w:val="00437A9F"/>
    <w:rPr>
      <w:rFonts w:ascii="Times New Roman" w:eastAsia="宋体" w:hAnsi="Times New Roman" w:cs="Times New Roman"/>
      <w:sz w:val="18"/>
      <w:szCs w:val="18"/>
    </w:rPr>
  </w:style>
  <w:style w:type="paragraph" w:styleId="12">
    <w:name w:val="index 1"/>
    <w:basedOn w:val="a"/>
    <w:next w:val="a"/>
    <w:autoRedefine/>
    <w:semiHidden/>
    <w:rsid w:val="00437A9F"/>
    <w:rPr>
      <w:rFonts w:ascii="Times New Roman" w:eastAsia="宋体" w:hAnsi="Times New Roman" w:cs="Times New Roman"/>
      <w:szCs w:val="24"/>
    </w:rPr>
  </w:style>
  <w:style w:type="character" w:styleId="af2">
    <w:name w:val="FollowedHyperlink"/>
    <w:basedOn w:val="a0"/>
    <w:uiPriority w:val="99"/>
    <w:semiHidden/>
    <w:unhideWhenUsed/>
    <w:rsid w:val="00437A9F"/>
    <w:rPr>
      <w:color w:val="800080" w:themeColor="followedHyperlink"/>
      <w:u w:val="single"/>
    </w:rPr>
  </w:style>
  <w:style w:type="paragraph" w:customStyle="1" w:styleId="af3">
    <w:name w:val="规章正文"/>
    <w:basedOn w:val="a"/>
    <w:rsid w:val="00437A9F"/>
    <w:pPr>
      <w:tabs>
        <w:tab w:val="left" w:pos="720"/>
        <w:tab w:val="left" w:pos="900"/>
      </w:tabs>
      <w:spacing w:line="300" w:lineRule="auto"/>
      <w:ind w:firstLineChars="200" w:firstLine="420"/>
    </w:pPr>
    <w:rPr>
      <w:rFonts w:ascii="宋体" w:eastAsia="宋体" w:hAnsi="宋体" w:cs="Times New Roman"/>
      <w:kern w:val="0"/>
      <w:szCs w:val="24"/>
    </w:rPr>
  </w:style>
  <w:style w:type="numbering" w:customStyle="1" w:styleId="13">
    <w:name w:val="无列表1"/>
    <w:next w:val="a2"/>
    <w:uiPriority w:val="99"/>
    <w:semiHidden/>
    <w:unhideWhenUsed/>
    <w:rsid w:val="00437A9F"/>
  </w:style>
  <w:style w:type="paragraph" w:styleId="af4">
    <w:name w:val="annotation text"/>
    <w:basedOn w:val="a"/>
    <w:link w:val="Char7"/>
    <w:rsid w:val="00437A9F"/>
    <w:pPr>
      <w:jc w:val="left"/>
    </w:pPr>
    <w:rPr>
      <w:rFonts w:ascii="Times New Roman" w:eastAsia="宋体" w:hAnsi="Times New Roman" w:cs="Times New Roman"/>
      <w:szCs w:val="24"/>
    </w:rPr>
  </w:style>
  <w:style w:type="character" w:customStyle="1" w:styleId="Char7">
    <w:name w:val="批注文字 Char"/>
    <w:basedOn w:val="a0"/>
    <w:link w:val="af4"/>
    <w:rsid w:val="00437A9F"/>
    <w:rPr>
      <w:rFonts w:ascii="Times New Roman" w:eastAsia="宋体" w:hAnsi="Times New Roman" w:cs="Times New Roman"/>
      <w:szCs w:val="24"/>
    </w:rPr>
  </w:style>
  <w:style w:type="paragraph" w:customStyle="1" w:styleId="af5">
    <w:name w:val="文"/>
    <w:basedOn w:val="a"/>
    <w:rsid w:val="00437A9F"/>
    <w:pPr>
      <w:spacing w:line="300" w:lineRule="auto"/>
      <w:ind w:firstLineChars="200" w:firstLine="480"/>
    </w:pPr>
    <w:rPr>
      <w:rFonts w:ascii="Times New Roman" w:eastAsia="宋体" w:hAnsi="宋体" w:cs="Times New Roman"/>
      <w:sz w:val="24"/>
      <w:szCs w:val="24"/>
    </w:rPr>
  </w:style>
  <w:style w:type="paragraph" w:customStyle="1" w:styleId="af6">
    <w:name w:val="节"/>
    <w:basedOn w:val="a"/>
    <w:rsid w:val="00437A9F"/>
    <w:pPr>
      <w:tabs>
        <w:tab w:val="left" w:pos="540"/>
      </w:tabs>
      <w:adjustRightInd w:val="0"/>
      <w:snapToGrid w:val="0"/>
      <w:spacing w:line="300" w:lineRule="auto"/>
      <w:jc w:val="left"/>
      <w:outlineLvl w:val="1"/>
    </w:pPr>
    <w:rPr>
      <w:rFonts w:ascii="Times New Roman" w:eastAsia="黑体" w:hAnsi="Times New Roman" w:cs="Times New Roman"/>
      <w:sz w:val="32"/>
      <w:szCs w:val="20"/>
    </w:rPr>
  </w:style>
  <w:style w:type="paragraph" w:customStyle="1" w:styleId="af7">
    <w:name w:val="表内容"/>
    <w:basedOn w:val="a"/>
    <w:rsid w:val="00437A9F"/>
    <w:pPr>
      <w:adjustRightInd w:val="0"/>
      <w:snapToGrid w:val="0"/>
      <w:spacing w:line="310" w:lineRule="atLeast"/>
      <w:jc w:val="center"/>
    </w:pPr>
    <w:rPr>
      <w:rFonts w:ascii="Times New Roman" w:eastAsia="宋体" w:hAnsi="Times New Roman" w:cs="Times New Roman"/>
      <w:sz w:val="18"/>
      <w:szCs w:val="20"/>
    </w:rPr>
  </w:style>
  <w:style w:type="paragraph" w:customStyle="1" w:styleId="50">
    <w:name w:val="标题5"/>
    <w:basedOn w:val="a"/>
    <w:rsid w:val="00437A9F"/>
    <w:pPr>
      <w:adjustRightInd w:val="0"/>
      <w:snapToGrid w:val="0"/>
      <w:spacing w:line="310" w:lineRule="atLeast"/>
      <w:ind w:firstLine="425"/>
    </w:pPr>
    <w:rPr>
      <w:rFonts w:ascii="Arial" w:eastAsia="黑体" w:hAnsi="Arial" w:cs="Times New Roman"/>
      <w:szCs w:val="20"/>
    </w:rPr>
  </w:style>
  <w:style w:type="paragraph" w:styleId="z-">
    <w:name w:val="HTML Top of Form"/>
    <w:basedOn w:val="a"/>
    <w:next w:val="a"/>
    <w:link w:val="z-Char"/>
    <w:rsid w:val="00437A9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437A9F"/>
    <w:rPr>
      <w:rFonts w:ascii="Arial" w:eastAsia="宋体" w:hAnsi="Arial" w:cs="Arial"/>
      <w:vanish/>
      <w:kern w:val="0"/>
      <w:sz w:val="16"/>
      <w:szCs w:val="16"/>
    </w:rPr>
  </w:style>
  <w:style w:type="table" w:customStyle="1" w:styleId="14">
    <w:name w:val="网格型1"/>
    <w:basedOn w:val="a1"/>
    <w:next w:val="af0"/>
    <w:rsid w:val="00437A9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437A9F"/>
    <w:rPr>
      <w:sz w:val="21"/>
      <w:szCs w:val="21"/>
    </w:rPr>
  </w:style>
  <w:style w:type="character" w:customStyle="1" w:styleId="apple-converted-space">
    <w:name w:val="apple-converted-space"/>
    <w:basedOn w:val="a0"/>
    <w:rsid w:val="00BC4270"/>
  </w:style>
  <w:style w:type="paragraph" w:customStyle="1" w:styleId="41">
    <w:name w:val="标题4"/>
    <w:basedOn w:val="af3"/>
    <w:rsid w:val="00464B79"/>
    <w:pPr>
      <w:spacing w:beforeLines="20" w:before="20" w:afterLines="20" w:after="20"/>
      <w:ind w:firstLineChars="0" w:firstLine="0"/>
      <w:jc w:val="center"/>
    </w:pPr>
    <w:rPr>
      <w:b/>
    </w:rPr>
  </w:style>
  <w:style w:type="character" w:customStyle="1" w:styleId="2Char0">
    <w:name w:val="标题 2 Char"/>
    <w:semiHidden/>
    <w:rsid w:val="00675078"/>
    <w:rPr>
      <w:rFonts w:ascii="Arial" w:eastAsia="黑体" w:hAnsi="Arial"/>
      <w:b/>
      <w:bCs/>
      <w:kern w:val="2"/>
      <w:sz w:val="36"/>
      <w:szCs w:val="32"/>
    </w:rPr>
  </w:style>
  <w:style w:type="paragraph" w:styleId="TOC">
    <w:name w:val="TOC Heading"/>
    <w:basedOn w:val="1"/>
    <w:next w:val="a"/>
    <w:uiPriority w:val="39"/>
    <w:unhideWhenUsed/>
    <w:qFormat/>
    <w:rsid w:val="00A14B02"/>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Char8">
    <w:name w:val="Char"/>
    <w:basedOn w:val="a"/>
    <w:rsid w:val="00B65FA0"/>
    <w:rPr>
      <w:rFonts w:ascii="Times New Roman" w:eastAsia="宋体" w:hAnsi="Times New Roman" w:cs="Times New Roman"/>
      <w:szCs w:val="24"/>
    </w:rPr>
  </w:style>
  <w:style w:type="character" w:customStyle="1" w:styleId="style321">
    <w:name w:val="style321"/>
    <w:rsid w:val="00F66AC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9F"/>
    <w:pPr>
      <w:widowControl w:val="0"/>
      <w:jc w:val="both"/>
    </w:pPr>
  </w:style>
  <w:style w:type="paragraph" w:styleId="1">
    <w:name w:val="heading 1"/>
    <w:basedOn w:val="a"/>
    <w:next w:val="a"/>
    <w:link w:val="1Char"/>
    <w:qFormat/>
    <w:rsid w:val="00437A9F"/>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uiPriority w:val="9"/>
    <w:qFormat/>
    <w:rsid w:val="00437A9F"/>
    <w:pPr>
      <w:keepNext/>
      <w:keepLines/>
      <w:spacing w:before="260" w:after="260" w:line="440" w:lineRule="exact"/>
      <w:ind w:firstLineChars="200" w:firstLine="200"/>
      <w:outlineLvl w:val="1"/>
    </w:pPr>
    <w:rPr>
      <w:rFonts w:ascii="Arial" w:eastAsia="黑体" w:hAnsi="Arial" w:cs="Times New Roman"/>
      <w:b/>
      <w:bCs/>
      <w:sz w:val="36"/>
      <w:szCs w:val="32"/>
    </w:rPr>
  </w:style>
  <w:style w:type="paragraph" w:styleId="3">
    <w:name w:val="heading 3"/>
    <w:basedOn w:val="a"/>
    <w:next w:val="a"/>
    <w:link w:val="3Char"/>
    <w:uiPriority w:val="9"/>
    <w:qFormat/>
    <w:rsid w:val="00437A9F"/>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rsid w:val="00437A9F"/>
    <w:pPr>
      <w:keepNext/>
      <w:keepLines/>
      <w:spacing w:line="440" w:lineRule="exact"/>
      <w:ind w:firstLineChars="200" w:firstLine="200"/>
      <w:outlineLvl w:val="3"/>
    </w:pPr>
    <w:rPr>
      <w:rFonts w:ascii="Arial" w:eastAsia="楷体_GB2312" w:hAnsi="Arial"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basedOn w:val="a0"/>
    <w:link w:val="2"/>
    <w:rsid w:val="00437A9F"/>
    <w:rPr>
      <w:rFonts w:ascii="Arial" w:eastAsia="黑体" w:hAnsi="Arial" w:cs="Times New Roman"/>
      <w:b/>
      <w:bCs/>
      <w:sz w:val="36"/>
      <w:szCs w:val="32"/>
    </w:rPr>
  </w:style>
  <w:style w:type="character" w:customStyle="1" w:styleId="1Char">
    <w:name w:val="标题 1 Char"/>
    <w:basedOn w:val="a0"/>
    <w:link w:val="1"/>
    <w:rsid w:val="00437A9F"/>
    <w:rPr>
      <w:rFonts w:ascii="Times New Roman" w:eastAsia="宋体" w:hAnsi="Times New Roman" w:cs="Times New Roman"/>
      <w:b/>
      <w:bCs/>
      <w:kern w:val="44"/>
      <w:sz w:val="44"/>
      <w:szCs w:val="44"/>
    </w:rPr>
  </w:style>
  <w:style w:type="character" w:customStyle="1" w:styleId="3Char">
    <w:name w:val="标题 3 Char"/>
    <w:basedOn w:val="a0"/>
    <w:link w:val="3"/>
    <w:uiPriority w:val="9"/>
    <w:rsid w:val="00437A9F"/>
    <w:rPr>
      <w:rFonts w:ascii="Times New Roman" w:eastAsia="宋体" w:hAnsi="Times New Roman" w:cs="Times New Roman"/>
      <w:b/>
      <w:bCs/>
      <w:sz w:val="32"/>
      <w:szCs w:val="32"/>
    </w:rPr>
  </w:style>
  <w:style w:type="character" w:customStyle="1" w:styleId="4Char">
    <w:name w:val="标题 4 Char"/>
    <w:basedOn w:val="a0"/>
    <w:link w:val="4"/>
    <w:uiPriority w:val="9"/>
    <w:rsid w:val="00437A9F"/>
    <w:rPr>
      <w:rFonts w:ascii="Arial" w:eastAsia="楷体_GB2312" w:hAnsi="Arial" w:cs="Times New Roman"/>
      <w:b/>
      <w:bCs/>
      <w:sz w:val="24"/>
      <w:szCs w:val="28"/>
    </w:rPr>
  </w:style>
  <w:style w:type="paragraph" w:styleId="a3">
    <w:name w:val="header"/>
    <w:basedOn w:val="a"/>
    <w:link w:val="Char"/>
    <w:unhideWhenUsed/>
    <w:rsid w:val="00437A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7A9F"/>
    <w:rPr>
      <w:sz w:val="18"/>
      <w:szCs w:val="18"/>
    </w:rPr>
  </w:style>
  <w:style w:type="paragraph" w:styleId="a4">
    <w:name w:val="footer"/>
    <w:basedOn w:val="a"/>
    <w:link w:val="Char0"/>
    <w:uiPriority w:val="99"/>
    <w:unhideWhenUsed/>
    <w:rsid w:val="00437A9F"/>
    <w:pPr>
      <w:tabs>
        <w:tab w:val="center" w:pos="4153"/>
        <w:tab w:val="right" w:pos="8306"/>
      </w:tabs>
      <w:snapToGrid w:val="0"/>
      <w:jc w:val="left"/>
    </w:pPr>
    <w:rPr>
      <w:sz w:val="18"/>
      <w:szCs w:val="18"/>
    </w:rPr>
  </w:style>
  <w:style w:type="character" w:customStyle="1" w:styleId="Char0">
    <w:name w:val="页脚 Char"/>
    <w:basedOn w:val="a0"/>
    <w:link w:val="a4"/>
    <w:uiPriority w:val="99"/>
    <w:rsid w:val="00437A9F"/>
    <w:rPr>
      <w:sz w:val="18"/>
      <w:szCs w:val="18"/>
    </w:rPr>
  </w:style>
  <w:style w:type="character" w:styleId="a5">
    <w:name w:val="Hyperlink"/>
    <w:uiPriority w:val="99"/>
    <w:rsid w:val="00437A9F"/>
    <w:rPr>
      <w:color w:val="0000FF"/>
      <w:u w:val="single"/>
    </w:rPr>
  </w:style>
  <w:style w:type="paragraph" w:styleId="20">
    <w:name w:val="toc 2"/>
    <w:basedOn w:val="a"/>
    <w:next w:val="a"/>
    <w:uiPriority w:val="39"/>
    <w:rsid w:val="00437A9F"/>
    <w:pPr>
      <w:ind w:leftChars="200" w:left="420"/>
    </w:pPr>
    <w:rPr>
      <w:rFonts w:ascii="Times New Roman" w:eastAsia="宋体" w:hAnsi="Times New Roman" w:cs="Times New Roman"/>
      <w:szCs w:val="24"/>
    </w:rPr>
  </w:style>
  <w:style w:type="paragraph" w:customStyle="1" w:styleId="Char1">
    <w:name w:val="Char"/>
    <w:basedOn w:val="a"/>
    <w:rsid w:val="00437A9F"/>
    <w:rPr>
      <w:rFonts w:ascii="Times New Roman" w:eastAsia="宋体" w:hAnsi="Times New Roman" w:cs="Times New Roman"/>
      <w:szCs w:val="24"/>
    </w:rPr>
  </w:style>
  <w:style w:type="character" w:customStyle="1" w:styleId="title1">
    <w:name w:val="title1"/>
    <w:basedOn w:val="a0"/>
    <w:rsid w:val="00437A9F"/>
  </w:style>
  <w:style w:type="character" w:customStyle="1" w:styleId="black31">
    <w:name w:val="black31"/>
    <w:rsid w:val="00437A9F"/>
    <w:rPr>
      <w:color w:val="000000"/>
      <w:spacing w:val="30"/>
      <w:sz w:val="27"/>
      <w:szCs w:val="27"/>
    </w:rPr>
  </w:style>
  <w:style w:type="character" w:styleId="a6">
    <w:name w:val="Emphasis"/>
    <w:qFormat/>
    <w:rsid w:val="00437A9F"/>
    <w:rPr>
      <w:i w:val="0"/>
      <w:iCs w:val="0"/>
      <w:color w:val="CC0000"/>
    </w:rPr>
  </w:style>
  <w:style w:type="character" w:customStyle="1" w:styleId="apple-style-span">
    <w:name w:val="apple-style-span"/>
    <w:basedOn w:val="a0"/>
    <w:rsid w:val="00437A9F"/>
  </w:style>
  <w:style w:type="character" w:styleId="a7">
    <w:name w:val="Strong"/>
    <w:uiPriority w:val="22"/>
    <w:qFormat/>
    <w:rsid w:val="00437A9F"/>
    <w:rPr>
      <w:b/>
      <w:bCs/>
    </w:rPr>
  </w:style>
  <w:style w:type="character" w:styleId="a8">
    <w:name w:val="page number"/>
    <w:basedOn w:val="a0"/>
    <w:rsid w:val="00437A9F"/>
  </w:style>
  <w:style w:type="character" w:customStyle="1" w:styleId="text4">
    <w:name w:val="text4"/>
    <w:rsid w:val="00437A9F"/>
    <w:rPr>
      <w:rFonts w:hint="default"/>
      <w:color w:val="003366"/>
      <w:sz w:val="18"/>
      <w:szCs w:val="18"/>
    </w:rPr>
  </w:style>
  <w:style w:type="paragraph" w:styleId="9">
    <w:name w:val="toc 9"/>
    <w:basedOn w:val="a"/>
    <w:next w:val="a"/>
    <w:uiPriority w:val="39"/>
    <w:rsid w:val="00437A9F"/>
    <w:pPr>
      <w:ind w:leftChars="1600" w:left="3360"/>
    </w:pPr>
    <w:rPr>
      <w:rFonts w:ascii="Times New Roman" w:eastAsia="宋体" w:hAnsi="Times New Roman" w:cs="Times New Roman"/>
      <w:szCs w:val="24"/>
    </w:rPr>
  </w:style>
  <w:style w:type="paragraph" w:styleId="21">
    <w:name w:val="Body Text Indent 2"/>
    <w:basedOn w:val="a"/>
    <w:link w:val="2Char"/>
    <w:rsid w:val="00437A9F"/>
    <w:pPr>
      <w:tabs>
        <w:tab w:val="left" w:pos="4680"/>
      </w:tabs>
      <w:ind w:firstLineChars="200" w:firstLine="480"/>
    </w:pPr>
    <w:rPr>
      <w:rFonts w:ascii="仿宋_GB2312" w:eastAsia="仿宋_GB2312" w:hAnsi="MS Shell Dlg" w:cs="MS Shell Dlg"/>
      <w:sz w:val="24"/>
      <w:szCs w:val="18"/>
    </w:rPr>
  </w:style>
  <w:style w:type="character" w:customStyle="1" w:styleId="2Char">
    <w:name w:val="正文文本缩进 2 Char"/>
    <w:basedOn w:val="a0"/>
    <w:link w:val="21"/>
    <w:rsid w:val="00437A9F"/>
    <w:rPr>
      <w:rFonts w:ascii="仿宋_GB2312" w:eastAsia="仿宋_GB2312" w:hAnsi="MS Shell Dlg" w:cs="MS Shell Dlg"/>
      <w:sz w:val="24"/>
      <w:szCs w:val="18"/>
    </w:rPr>
  </w:style>
  <w:style w:type="paragraph" w:styleId="7">
    <w:name w:val="toc 7"/>
    <w:basedOn w:val="a"/>
    <w:next w:val="a"/>
    <w:uiPriority w:val="39"/>
    <w:rsid w:val="00437A9F"/>
    <w:pPr>
      <w:ind w:leftChars="1200" w:left="2520"/>
    </w:pPr>
    <w:rPr>
      <w:rFonts w:ascii="Times New Roman" w:eastAsia="宋体" w:hAnsi="Times New Roman" w:cs="Times New Roman"/>
      <w:szCs w:val="24"/>
    </w:rPr>
  </w:style>
  <w:style w:type="paragraph" w:styleId="a9">
    <w:name w:val="Body Text Indent"/>
    <w:basedOn w:val="a"/>
    <w:link w:val="Char2"/>
    <w:rsid w:val="00437A9F"/>
    <w:pPr>
      <w:spacing w:line="600" w:lineRule="exact"/>
      <w:ind w:firstLineChars="200" w:firstLine="640"/>
    </w:pPr>
    <w:rPr>
      <w:rFonts w:ascii="仿宋_GB2312" w:eastAsia="仿宋_GB2312" w:hAnsi="Times New Roman" w:cs="Times New Roman"/>
      <w:sz w:val="32"/>
      <w:szCs w:val="24"/>
    </w:rPr>
  </w:style>
  <w:style w:type="character" w:customStyle="1" w:styleId="Char2">
    <w:name w:val="正文文本缩进 Char"/>
    <w:basedOn w:val="a0"/>
    <w:link w:val="a9"/>
    <w:rsid w:val="00437A9F"/>
    <w:rPr>
      <w:rFonts w:ascii="仿宋_GB2312" w:eastAsia="仿宋_GB2312" w:hAnsi="Times New Roman" w:cs="Times New Roman"/>
      <w:sz w:val="32"/>
      <w:szCs w:val="24"/>
    </w:rPr>
  </w:style>
  <w:style w:type="paragraph" w:styleId="5">
    <w:name w:val="toc 5"/>
    <w:basedOn w:val="a"/>
    <w:next w:val="a"/>
    <w:uiPriority w:val="39"/>
    <w:rsid w:val="00437A9F"/>
    <w:pPr>
      <w:ind w:leftChars="800" w:left="1680"/>
    </w:pPr>
    <w:rPr>
      <w:rFonts w:ascii="Times New Roman" w:eastAsia="宋体" w:hAnsi="Times New Roman" w:cs="Times New Roman"/>
      <w:szCs w:val="24"/>
    </w:rPr>
  </w:style>
  <w:style w:type="paragraph" w:customStyle="1" w:styleId="msonormal2">
    <w:name w:val="msonormal2"/>
    <w:rsid w:val="00437A9F"/>
    <w:pPr>
      <w:widowControl w:val="0"/>
      <w:jc w:val="both"/>
    </w:pPr>
    <w:rPr>
      <w:rFonts w:ascii="Times New Roman" w:eastAsia="宋体" w:hAnsi="Times New Roman" w:cs="Times New Roman"/>
      <w:szCs w:val="24"/>
    </w:rPr>
  </w:style>
  <w:style w:type="paragraph" w:styleId="40">
    <w:name w:val="toc 4"/>
    <w:basedOn w:val="a"/>
    <w:next w:val="a"/>
    <w:uiPriority w:val="39"/>
    <w:rsid w:val="00437A9F"/>
    <w:pPr>
      <w:ind w:leftChars="600" w:left="1260"/>
    </w:pPr>
    <w:rPr>
      <w:rFonts w:ascii="Times New Roman" w:eastAsia="宋体" w:hAnsi="Times New Roman" w:cs="Times New Roman"/>
      <w:szCs w:val="24"/>
    </w:rPr>
  </w:style>
  <w:style w:type="paragraph" w:styleId="aa">
    <w:name w:val="Body Text"/>
    <w:basedOn w:val="a"/>
    <w:link w:val="Char3"/>
    <w:rsid w:val="00437A9F"/>
    <w:pPr>
      <w:spacing w:after="120"/>
    </w:pPr>
    <w:rPr>
      <w:rFonts w:ascii="Times New Roman" w:eastAsia="宋体" w:hAnsi="Times New Roman" w:cs="Times New Roman"/>
      <w:szCs w:val="24"/>
    </w:rPr>
  </w:style>
  <w:style w:type="character" w:customStyle="1" w:styleId="Char3">
    <w:name w:val="正文文本 Char"/>
    <w:basedOn w:val="a0"/>
    <w:link w:val="aa"/>
    <w:rsid w:val="00437A9F"/>
    <w:rPr>
      <w:rFonts w:ascii="Times New Roman" w:eastAsia="宋体" w:hAnsi="Times New Roman" w:cs="Times New Roman"/>
      <w:szCs w:val="24"/>
    </w:rPr>
  </w:style>
  <w:style w:type="paragraph" w:styleId="ab">
    <w:name w:val="No Spacing"/>
    <w:qFormat/>
    <w:rsid w:val="00437A9F"/>
    <w:pPr>
      <w:widowControl w:val="0"/>
      <w:jc w:val="both"/>
    </w:pPr>
    <w:rPr>
      <w:rFonts w:ascii="Times New Roman" w:eastAsia="宋体" w:hAnsi="Times New Roman" w:cs="Times New Roman"/>
    </w:rPr>
  </w:style>
  <w:style w:type="paragraph" w:customStyle="1" w:styleId="10">
    <w:name w:val="列出段落1"/>
    <w:basedOn w:val="a"/>
    <w:qFormat/>
    <w:rsid w:val="00437A9F"/>
    <w:pPr>
      <w:ind w:firstLineChars="200" w:firstLine="420"/>
    </w:pPr>
    <w:rPr>
      <w:rFonts w:ascii="Calibri" w:eastAsia="宋体" w:hAnsi="Calibri" w:cs="Times New Roman" w:hint="eastAsia"/>
      <w:szCs w:val="20"/>
    </w:rPr>
  </w:style>
  <w:style w:type="paragraph" w:styleId="ac">
    <w:name w:val="Title"/>
    <w:basedOn w:val="a"/>
    <w:next w:val="a"/>
    <w:link w:val="Char4"/>
    <w:qFormat/>
    <w:rsid w:val="00437A9F"/>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c"/>
    <w:rsid w:val="00437A9F"/>
    <w:rPr>
      <w:rFonts w:ascii="Cambria" w:eastAsia="宋体" w:hAnsi="Cambria" w:cs="Times New Roman"/>
      <w:b/>
      <w:bCs/>
      <w:sz w:val="32"/>
      <w:szCs w:val="32"/>
    </w:rPr>
  </w:style>
  <w:style w:type="paragraph" w:styleId="ad">
    <w:name w:val="Normal (Web)"/>
    <w:basedOn w:val="a"/>
    <w:qFormat/>
    <w:rsid w:val="00437A9F"/>
    <w:pPr>
      <w:widowControl/>
      <w:spacing w:before="100" w:beforeAutospacing="1" w:after="100" w:afterAutospacing="1" w:line="480" w:lineRule="auto"/>
      <w:ind w:firstLine="480"/>
      <w:jc w:val="left"/>
    </w:pPr>
    <w:rPr>
      <w:rFonts w:ascii="ˎ̥" w:eastAsia="宋体" w:hAnsi="ˎ̥" w:cs="宋体"/>
      <w:kern w:val="0"/>
      <w:sz w:val="18"/>
      <w:szCs w:val="18"/>
    </w:rPr>
  </w:style>
  <w:style w:type="paragraph" w:styleId="ae">
    <w:name w:val="Plain Text"/>
    <w:basedOn w:val="a"/>
    <w:link w:val="Char5"/>
    <w:rsid w:val="00437A9F"/>
    <w:rPr>
      <w:rFonts w:ascii="宋体" w:eastAsia="宋体" w:hAnsi="Courier New" w:cs="Courier New"/>
      <w:szCs w:val="21"/>
    </w:rPr>
  </w:style>
  <w:style w:type="character" w:customStyle="1" w:styleId="Char5">
    <w:name w:val="纯文本 Char"/>
    <w:basedOn w:val="a0"/>
    <w:link w:val="ae"/>
    <w:rsid w:val="00437A9F"/>
    <w:rPr>
      <w:rFonts w:ascii="宋体" w:eastAsia="宋体" w:hAnsi="Courier New" w:cs="Courier New"/>
      <w:szCs w:val="21"/>
    </w:rPr>
  </w:style>
  <w:style w:type="paragraph" w:styleId="6">
    <w:name w:val="toc 6"/>
    <w:basedOn w:val="a"/>
    <w:next w:val="a"/>
    <w:uiPriority w:val="39"/>
    <w:rsid w:val="00437A9F"/>
    <w:pPr>
      <w:ind w:leftChars="1000" w:left="2100"/>
    </w:pPr>
    <w:rPr>
      <w:rFonts w:ascii="Times New Roman" w:eastAsia="宋体" w:hAnsi="Times New Roman" w:cs="Times New Roman"/>
      <w:szCs w:val="24"/>
    </w:rPr>
  </w:style>
  <w:style w:type="paragraph" w:styleId="11">
    <w:name w:val="toc 1"/>
    <w:basedOn w:val="a"/>
    <w:next w:val="a"/>
    <w:uiPriority w:val="39"/>
    <w:rsid w:val="00437A9F"/>
    <w:rPr>
      <w:rFonts w:ascii="Times New Roman" w:eastAsia="宋体" w:hAnsi="Times New Roman" w:cs="Times New Roman"/>
      <w:szCs w:val="24"/>
    </w:rPr>
  </w:style>
  <w:style w:type="paragraph" w:styleId="8">
    <w:name w:val="toc 8"/>
    <w:basedOn w:val="a"/>
    <w:next w:val="a"/>
    <w:uiPriority w:val="39"/>
    <w:rsid w:val="00437A9F"/>
    <w:pPr>
      <w:ind w:leftChars="1400" w:left="2940"/>
    </w:pPr>
    <w:rPr>
      <w:rFonts w:ascii="Times New Roman" w:eastAsia="宋体" w:hAnsi="Times New Roman" w:cs="Times New Roman"/>
      <w:szCs w:val="24"/>
    </w:rPr>
  </w:style>
  <w:style w:type="paragraph" w:styleId="30">
    <w:name w:val="toc 3"/>
    <w:basedOn w:val="a"/>
    <w:next w:val="a"/>
    <w:uiPriority w:val="39"/>
    <w:rsid w:val="00437A9F"/>
    <w:pPr>
      <w:ind w:leftChars="400" w:left="840"/>
    </w:pPr>
    <w:rPr>
      <w:rFonts w:ascii="Times New Roman" w:eastAsia="宋体" w:hAnsi="Times New Roman" w:cs="Times New Roman"/>
      <w:szCs w:val="24"/>
    </w:rPr>
  </w:style>
  <w:style w:type="paragraph" w:customStyle="1" w:styleId="Char10">
    <w:name w:val="Char1"/>
    <w:basedOn w:val="a"/>
    <w:rsid w:val="00437A9F"/>
    <w:rPr>
      <w:rFonts w:ascii="Times New Roman" w:eastAsia="宋体" w:hAnsi="Times New Roman" w:cs="Times New Roman"/>
      <w:szCs w:val="24"/>
    </w:rPr>
  </w:style>
  <w:style w:type="paragraph" w:customStyle="1" w:styleId="CharCharCharChar">
    <w:name w:val="Char Char Char Char"/>
    <w:basedOn w:val="a"/>
    <w:semiHidden/>
    <w:rsid w:val="00437A9F"/>
    <w:pPr>
      <w:widowControl/>
      <w:spacing w:after="160" w:line="240" w:lineRule="exact"/>
      <w:jc w:val="left"/>
    </w:pPr>
    <w:rPr>
      <w:rFonts w:ascii="Verdana" w:eastAsia="宋体" w:hAnsi="Verdana" w:cs="Times New Roman"/>
      <w:kern w:val="0"/>
      <w:sz w:val="20"/>
      <w:szCs w:val="20"/>
      <w:lang w:eastAsia="en-US"/>
    </w:rPr>
  </w:style>
  <w:style w:type="paragraph" w:styleId="af">
    <w:name w:val="List Paragraph"/>
    <w:basedOn w:val="a"/>
    <w:uiPriority w:val="34"/>
    <w:qFormat/>
    <w:rsid w:val="00437A9F"/>
    <w:pPr>
      <w:ind w:firstLineChars="200" w:firstLine="420"/>
    </w:pPr>
    <w:rPr>
      <w:rFonts w:ascii="Times New Roman" w:eastAsia="宋体" w:hAnsi="Times New Roman" w:cs="Times New Roman"/>
      <w:szCs w:val="24"/>
    </w:rPr>
  </w:style>
  <w:style w:type="table" w:styleId="af0">
    <w:name w:val="Table Grid"/>
    <w:basedOn w:val="a1"/>
    <w:uiPriority w:val="59"/>
    <w:rsid w:val="00437A9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6"/>
    <w:rsid w:val="00437A9F"/>
    <w:rPr>
      <w:rFonts w:ascii="Times New Roman" w:eastAsia="宋体" w:hAnsi="Times New Roman" w:cs="Times New Roman"/>
      <w:sz w:val="18"/>
      <w:szCs w:val="18"/>
    </w:rPr>
  </w:style>
  <w:style w:type="character" w:customStyle="1" w:styleId="Char6">
    <w:name w:val="批注框文本 Char"/>
    <w:basedOn w:val="a0"/>
    <w:link w:val="af1"/>
    <w:rsid w:val="00437A9F"/>
    <w:rPr>
      <w:rFonts w:ascii="Times New Roman" w:eastAsia="宋体" w:hAnsi="Times New Roman" w:cs="Times New Roman"/>
      <w:sz w:val="18"/>
      <w:szCs w:val="18"/>
    </w:rPr>
  </w:style>
  <w:style w:type="paragraph" w:styleId="12">
    <w:name w:val="index 1"/>
    <w:basedOn w:val="a"/>
    <w:next w:val="a"/>
    <w:autoRedefine/>
    <w:semiHidden/>
    <w:rsid w:val="00437A9F"/>
    <w:rPr>
      <w:rFonts w:ascii="Times New Roman" w:eastAsia="宋体" w:hAnsi="Times New Roman" w:cs="Times New Roman"/>
      <w:szCs w:val="24"/>
    </w:rPr>
  </w:style>
  <w:style w:type="character" w:styleId="af2">
    <w:name w:val="FollowedHyperlink"/>
    <w:basedOn w:val="a0"/>
    <w:uiPriority w:val="99"/>
    <w:semiHidden/>
    <w:unhideWhenUsed/>
    <w:rsid w:val="00437A9F"/>
    <w:rPr>
      <w:color w:val="800080" w:themeColor="followedHyperlink"/>
      <w:u w:val="single"/>
    </w:rPr>
  </w:style>
  <w:style w:type="paragraph" w:customStyle="1" w:styleId="af3">
    <w:name w:val="规章正文"/>
    <w:basedOn w:val="a"/>
    <w:rsid w:val="00437A9F"/>
    <w:pPr>
      <w:tabs>
        <w:tab w:val="left" w:pos="720"/>
        <w:tab w:val="left" w:pos="900"/>
      </w:tabs>
      <w:spacing w:line="300" w:lineRule="auto"/>
      <w:ind w:firstLineChars="200" w:firstLine="420"/>
    </w:pPr>
    <w:rPr>
      <w:rFonts w:ascii="宋体" w:eastAsia="宋体" w:hAnsi="宋体" w:cs="Times New Roman"/>
      <w:kern w:val="0"/>
      <w:szCs w:val="24"/>
    </w:rPr>
  </w:style>
  <w:style w:type="numbering" w:customStyle="1" w:styleId="13">
    <w:name w:val="无列表1"/>
    <w:next w:val="a2"/>
    <w:uiPriority w:val="99"/>
    <w:semiHidden/>
    <w:unhideWhenUsed/>
    <w:rsid w:val="00437A9F"/>
  </w:style>
  <w:style w:type="paragraph" w:styleId="af4">
    <w:name w:val="annotation text"/>
    <w:basedOn w:val="a"/>
    <w:link w:val="Char7"/>
    <w:rsid w:val="00437A9F"/>
    <w:pPr>
      <w:jc w:val="left"/>
    </w:pPr>
    <w:rPr>
      <w:rFonts w:ascii="Times New Roman" w:eastAsia="宋体" w:hAnsi="Times New Roman" w:cs="Times New Roman"/>
      <w:szCs w:val="24"/>
    </w:rPr>
  </w:style>
  <w:style w:type="character" w:customStyle="1" w:styleId="Char7">
    <w:name w:val="批注文字 Char"/>
    <w:basedOn w:val="a0"/>
    <w:link w:val="af4"/>
    <w:rsid w:val="00437A9F"/>
    <w:rPr>
      <w:rFonts w:ascii="Times New Roman" w:eastAsia="宋体" w:hAnsi="Times New Roman" w:cs="Times New Roman"/>
      <w:szCs w:val="24"/>
    </w:rPr>
  </w:style>
  <w:style w:type="paragraph" w:customStyle="1" w:styleId="af5">
    <w:name w:val="文"/>
    <w:basedOn w:val="a"/>
    <w:rsid w:val="00437A9F"/>
    <w:pPr>
      <w:spacing w:line="300" w:lineRule="auto"/>
      <w:ind w:firstLineChars="200" w:firstLine="480"/>
    </w:pPr>
    <w:rPr>
      <w:rFonts w:ascii="Times New Roman" w:eastAsia="宋体" w:hAnsi="宋体" w:cs="Times New Roman"/>
      <w:sz w:val="24"/>
      <w:szCs w:val="24"/>
    </w:rPr>
  </w:style>
  <w:style w:type="paragraph" w:customStyle="1" w:styleId="af6">
    <w:name w:val="节"/>
    <w:basedOn w:val="a"/>
    <w:rsid w:val="00437A9F"/>
    <w:pPr>
      <w:tabs>
        <w:tab w:val="left" w:pos="540"/>
      </w:tabs>
      <w:adjustRightInd w:val="0"/>
      <w:snapToGrid w:val="0"/>
      <w:spacing w:line="300" w:lineRule="auto"/>
      <w:jc w:val="left"/>
      <w:outlineLvl w:val="1"/>
    </w:pPr>
    <w:rPr>
      <w:rFonts w:ascii="Times New Roman" w:eastAsia="黑体" w:hAnsi="Times New Roman" w:cs="Times New Roman"/>
      <w:sz w:val="32"/>
      <w:szCs w:val="20"/>
    </w:rPr>
  </w:style>
  <w:style w:type="paragraph" w:customStyle="1" w:styleId="af7">
    <w:name w:val="表内容"/>
    <w:basedOn w:val="a"/>
    <w:rsid w:val="00437A9F"/>
    <w:pPr>
      <w:adjustRightInd w:val="0"/>
      <w:snapToGrid w:val="0"/>
      <w:spacing w:line="310" w:lineRule="atLeast"/>
      <w:jc w:val="center"/>
    </w:pPr>
    <w:rPr>
      <w:rFonts w:ascii="Times New Roman" w:eastAsia="宋体" w:hAnsi="Times New Roman" w:cs="Times New Roman"/>
      <w:sz w:val="18"/>
      <w:szCs w:val="20"/>
    </w:rPr>
  </w:style>
  <w:style w:type="paragraph" w:customStyle="1" w:styleId="50">
    <w:name w:val="标题5"/>
    <w:basedOn w:val="a"/>
    <w:rsid w:val="00437A9F"/>
    <w:pPr>
      <w:adjustRightInd w:val="0"/>
      <w:snapToGrid w:val="0"/>
      <w:spacing w:line="310" w:lineRule="atLeast"/>
      <w:ind w:firstLine="425"/>
    </w:pPr>
    <w:rPr>
      <w:rFonts w:ascii="Arial" w:eastAsia="黑体" w:hAnsi="Arial" w:cs="Times New Roman"/>
      <w:szCs w:val="20"/>
    </w:rPr>
  </w:style>
  <w:style w:type="paragraph" w:styleId="z-">
    <w:name w:val="HTML Top of Form"/>
    <w:basedOn w:val="a"/>
    <w:next w:val="a"/>
    <w:link w:val="z-Char"/>
    <w:rsid w:val="00437A9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437A9F"/>
    <w:rPr>
      <w:rFonts w:ascii="Arial" w:eastAsia="宋体" w:hAnsi="Arial" w:cs="Arial"/>
      <w:vanish/>
      <w:kern w:val="0"/>
      <w:sz w:val="16"/>
      <w:szCs w:val="16"/>
    </w:rPr>
  </w:style>
  <w:style w:type="table" w:customStyle="1" w:styleId="14">
    <w:name w:val="网格型1"/>
    <w:basedOn w:val="a1"/>
    <w:next w:val="af0"/>
    <w:rsid w:val="00437A9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437A9F"/>
    <w:rPr>
      <w:sz w:val="21"/>
      <w:szCs w:val="21"/>
    </w:rPr>
  </w:style>
  <w:style w:type="character" w:customStyle="1" w:styleId="apple-converted-space">
    <w:name w:val="apple-converted-space"/>
    <w:basedOn w:val="a0"/>
    <w:rsid w:val="00BC4270"/>
  </w:style>
  <w:style w:type="paragraph" w:customStyle="1" w:styleId="41">
    <w:name w:val="标题4"/>
    <w:basedOn w:val="af3"/>
    <w:rsid w:val="00464B79"/>
    <w:pPr>
      <w:spacing w:beforeLines="20" w:before="20" w:afterLines="20" w:after="20"/>
      <w:ind w:firstLineChars="0" w:firstLine="0"/>
      <w:jc w:val="center"/>
    </w:pPr>
    <w:rPr>
      <w:b/>
    </w:rPr>
  </w:style>
  <w:style w:type="character" w:customStyle="1" w:styleId="2Char0">
    <w:name w:val="标题 2 Char"/>
    <w:semiHidden/>
    <w:rsid w:val="00675078"/>
    <w:rPr>
      <w:rFonts w:ascii="Arial" w:eastAsia="黑体" w:hAnsi="Arial"/>
      <w:b/>
      <w:bCs/>
      <w:kern w:val="2"/>
      <w:sz w:val="36"/>
      <w:szCs w:val="32"/>
    </w:rPr>
  </w:style>
  <w:style w:type="paragraph" w:styleId="TOC">
    <w:name w:val="TOC Heading"/>
    <w:basedOn w:val="1"/>
    <w:next w:val="a"/>
    <w:uiPriority w:val="39"/>
    <w:unhideWhenUsed/>
    <w:qFormat/>
    <w:rsid w:val="00A14B02"/>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Char8">
    <w:name w:val="Char"/>
    <w:basedOn w:val="a"/>
    <w:rsid w:val="00B65FA0"/>
    <w:rPr>
      <w:rFonts w:ascii="Times New Roman" w:eastAsia="宋体" w:hAnsi="Times New Roman" w:cs="Times New Roman"/>
      <w:szCs w:val="24"/>
    </w:rPr>
  </w:style>
  <w:style w:type="character" w:customStyle="1" w:styleId="style321">
    <w:name w:val="style321"/>
    <w:rsid w:val="00F66A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2472471.ht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baike.baidu.com/view/94948.htm"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aike.baidu.com/view/978443.ht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19A94C-1350-49CC-BC8E-550BD9EF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218</Pages>
  <Words>23619</Words>
  <Characters>134631</Characters>
  <Application>Microsoft Office Word</Application>
  <DocSecurity>0</DocSecurity>
  <Lines>1121</Lines>
  <Paragraphs>315</Paragraphs>
  <ScaleCrop>false</ScaleCrop>
  <Company>Sky123.Org</Company>
  <LinksUpToDate>false</LinksUpToDate>
  <CharactersWithSpaces>157935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吕海龙</dc:creator>
  <cp:lastModifiedBy>刘苗苗</cp:lastModifiedBy>
  <cp:revision>154</cp:revision>
  <dcterms:created xsi:type="dcterms:W3CDTF">2018-06-27T04:35:00Z</dcterms:created>
  <dcterms:modified xsi:type="dcterms:W3CDTF">2018-11-06T07:32:00Z</dcterms:modified>
</cp:coreProperties>
</file>